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AF7" w:rsidRDefault="00924B26" w:rsidP="00566B67">
      <w:pPr>
        <w:tabs>
          <w:tab w:val="left" w:pos="3420"/>
          <w:tab w:val="left" w:pos="4320"/>
        </w:tabs>
        <w:jc w:val="center"/>
        <w:rPr>
          <w:rFonts w:ascii="Times New Roman" w:hAnsi="Times New Roman"/>
          <w:sz w:val="24"/>
          <w:szCs w:val="24"/>
          <w:lang w:val="uk-UA"/>
        </w:rPr>
      </w:pPr>
      <w:r>
        <w:rPr>
          <w:noProof/>
          <w:sz w:val="24"/>
          <w:szCs w:val="24"/>
          <w:lang w:val="uk-UA" w:eastAsia="uk-UA"/>
        </w:rPr>
        <w:drawing>
          <wp:inline distT="0" distB="0" distL="0" distR="0">
            <wp:extent cx="5238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174AF7" w:rsidRPr="007E1FA2" w:rsidRDefault="007E1FA2" w:rsidP="007E1FA2">
      <w:pPr>
        <w:tabs>
          <w:tab w:val="center" w:pos="4677"/>
          <w:tab w:val="left" w:pos="6570"/>
        </w:tabs>
        <w:spacing w:after="60" w:line="240" w:lineRule="auto"/>
        <w:outlineLvl w:val="0"/>
        <w:rPr>
          <w:rFonts w:ascii="Times New Roman" w:hAnsi="Times New Roman"/>
          <w:sz w:val="24"/>
          <w:szCs w:val="24"/>
          <w:lang w:val="uk-UA"/>
        </w:rPr>
      </w:pPr>
      <w:r>
        <w:rPr>
          <w:rFonts w:ascii="Times New Roman" w:hAnsi="Times New Roman"/>
          <w:sz w:val="24"/>
          <w:szCs w:val="24"/>
        </w:rPr>
        <w:tab/>
      </w:r>
      <w:r w:rsidR="00174AF7">
        <w:rPr>
          <w:rFonts w:ascii="Times New Roman" w:hAnsi="Times New Roman"/>
          <w:sz w:val="24"/>
          <w:szCs w:val="24"/>
        </w:rPr>
        <w:t xml:space="preserve">У К </w:t>
      </w:r>
      <w:proofErr w:type="gramStart"/>
      <w:r w:rsidR="00174AF7">
        <w:rPr>
          <w:rFonts w:ascii="Times New Roman" w:hAnsi="Times New Roman"/>
          <w:sz w:val="24"/>
          <w:szCs w:val="24"/>
        </w:rPr>
        <w:t>Р</w:t>
      </w:r>
      <w:proofErr w:type="gramEnd"/>
      <w:r w:rsidR="00174AF7">
        <w:rPr>
          <w:rFonts w:ascii="Times New Roman" w:hAnsi="Times New Roman"/>
          <w:sz w:val="24"/>
          <w:szCs w:val="24"/>
        </w:rPr>
        <w:t xml:space="preserve"> А Ї Н А</w:t>
      </w:r>
      <w:r>
        <w:rPr>
          <w:rFonts w:ascii="Times New Roman" w:hAnsi="Times New Roman"/>
          <w:sz w:val="24"/>
          <w:szCs w:val="24"/>
        </w:rPr>
        <w:tab/>
      </w:r>
    </w:p>
    <w:p w:rsidR="00174AF7" w:rsidRDefault="00174AF7" w:rsidP="00566B67">
      <w:pPr>
        <w:spacing w:after="60" w:line="240" w:lineRule="auto"/>
        <w:jc w:val="center"/>
        <w:outlineLvl w:val="0"/>
        <w:rPr>
          <w:rFonts w:ascii="Times New Roman" w:hAnsi="Times New Roman"/>
          <w:sz w:val="24"/>
          <w:szCs w:val="24"/>
        </w:rPr>
      </w:pPr>
      <w:r>
        <w:rPr>
          <w:rFonts w:ascii="Times New Roman" w:hAnsi="Times New Roman"/>
          <w:sz w:val="24"/>
          <w:szCs w:val="24"/>
        </w:rPr>
        <w:t>НОВОБОРІВСЬКА СЕЛИЩНА РАДА</w:t>
      </w:r>
    </w:p>
    <w:p w:rsidR="00174AF7" w:rsidRDefault="00174AF7" w:rsidP="004F5F13">
      <w:pPr>
        <w:spacing w:after="60" w:line="240" w:lineRule="auto"/>
        <w:jc w:val="center"/>
        <w:outlineLvl w:val="0"/>
        <w:rPr>
          <w:rFonts w:ascii="Times New Roman" w:hAnsi="Times New Roman"/>
          <w:sz w:val="24"/>
          <w:szCs w:val="24"/>
          <w:lang w:val="uk-UA"/>
        </w:rPr>
      </w:pPr>
      <w:proofErr w:type="gramStart"/>
      <w:r>
        <w:rPr>
          <w:rFonts w:ascii="Times New Roman" w:hAnsi="Times New Roman"/>
          <w:sz w:val="24"/>
          <w:szCs w:val="24"/>
        </w:rPr>
        <w:t>ХО</w:t>
      </w:r>
      <w:r>
        <w:rPr>
          <w:rFonts w:ascii="Times New Roman" w:hAnsi="Times New Roman"/>
          <w:sz w:val="24"/>
          <w:szCs w:val="24"/>
          <w:lang w:val="uk-UA"/>
        </w:rPr>
        <w:t>РОШ</w:t>
      </w:r>
      <w:proofErr w:type="gramEnd"/>
      <w:r>
        <w:rPr>
          <w:rFonts w:ascii="Times New Roman" w:hAnsi="Times New Roman"/>
          <w:sz w:val="24"/>
          <w:szCs w:val="24"/>
          <w:lang w:val="uk-UA"/>
        </w:rPr>
        <w:t>ІВСЬКОГО</w:t>
      </w:r>
      <w:r>
        <w:rPr>
          <w:rFonts w:ascii="Times New Roman" w:hAnsi="Times New Roman"/>
          <w:sz w:val="24"/>
          <w:szCs w:val="24"/>
        </w:rPr>
        <w:t xml:space="preserve">  РАЙОНУ   ЖИТОМИРСЬКОЇ ОБЛАСТІ</w:t>
      </w:r>
    </w:p>
    <w:p w:rsidR="00174AF7" w:rsidRDefault="00174AF7" w:rsidP="00566B67">
      <w:pPr>
        <w:spacing w:after="6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174AF7" w:rsidRDefault="00174AF7" w:rsidP="00566B67">
      <w:pPr>
        <w:spacing w:after="60" w:line="240" w:lineRule="auto"/>
        <w:jc w:val="center"/>
        <w:rPr>
          <w:rFonts w:ascii="Times New Roman" w:hAnsi="Times New Roman"/>
          <w:b/>
          <w:sz w:val="24"/>
          <w:szCs w:val="24"/>
          <w:lang w:val="uk-UA"/>
        </w:rPr>
      </w:pPr>
      <w:r>
        <w:rPr>
          <w:rFonts w:ascii="Times New Roman" w:hAnsi="Times New Roman"/>
          <w:b/>
          <w:sz w:val="24"/>
          <w:szCs w:val="24"/>
        </w:rPr>
        <w:t xml:space="preserve">Р І Ш Е Н </w:t>
      </w:r>
      <w:proofErr w:type="spellStart"/>
      <w:proofErr w:type="gramStart"/>
      <w:r>
        <w:rPr>
          <w:rFonts w:ascii="Times New Roman" w:hAnsi="Times New Roman"/>
          <w:b/>
          <w:sz w:val="24"/>
          <w:szCs w:val="24"/>
        </w:rPr>
        <w:t>Н</w:t>
      </w:r>
      <w:proofErr w:type="spellEnd"/>
      <w:proofErr w:type="gramEnd"/>
      <w:r>
        <w:rPr>
          <w:rFonts w:ascii="Times New Roman" w:hAnsi="Times New Roman"/>
          <w:b/>
          <w:sz w:val="24"/>
          <w:szCs w:val="24"/>
        </w:rPr>
        <w:t xml:space="preserve"> Я</w:t>
      </w:r>
    </w:p>
    <w:p w:rsidR="00174AF7" w:rsidRDefault="00174AF7" w:rsidP="00566B67">
      <w:pPr>
        <w:spacing w:after="60" w:line="240" w:lineRule="auto"/>
        <w:jc w:val="center"/>
        <w:rPr>
          <w:rFonts w:ascii="Times New Roman" w:hAnsi="Times New Roman"/>
          <w:b/>
          <w:sz w:val="24"/>
          <w:szCs w:val="24"/>
          <w:lang w:val="uk-UA"/>
        </w:rPr>
      </w:pPr>
    </w:p>
    <w:p w:rsidR="00174AF7" w:rsidRDefault="00174AF7" w:rsidP="00566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lang w:val="uk-UA"/>
        </w:rPr>
      </w:pPr>
      <w:r>
        <w:rPr>
          <w:rFonts w:ascii="Times New Roman" w:hAnsi="Times New Roman"/>
          <w:sz w:val="24"/>
          <w:szCs w:val="24"/>
          <w:lang w:val="uk-UA"/>
        </w:rPr>
        <w:t xml:space="preserve">від </w:t>
      </w:r>
      <w:r w:rsidR="009661DD">
        <w:rPr>
          <w:rFonts w:ascii="Times New Roman" w:hAnsi="Times New Roman"/>
          <w:sz w:val="24"/>
          <w:szCs w:val="24"/>
          <w:lang w:val="uk-UA"/>
        </w:rPr>
        <w:t xml:space="preserve">18 </w:t>
      </w:r>
      <w:r w:rsidR="00F70328">
        <w:rPr>
          <w:rFonts w:ascii="Times New Roman" w:hAnsi="Times New Roman"/>
          <w:sz w:val="24"/>
          <w:szCs w:val="24"/>
          <w:lang w:val="uk-UA"/>
        </w:rPr>
        <w:t xml:space="preserve">січня </w:t>
      </w:r>
      <w:r w:rsidR="009B5C19">
        <w:rPr>
          <w:rFonts w:ascii="Times New Roman" w:hAnsi="Times New Roman"/>
          <w:sz w:val="24"/>
          <w:szCs w:val="24"/>
          <w:lang w:val="uk-UA"/>
        </w:rPr>
        <w:t>2018</w:t>
      </w:r>
      <w:r>
        <w:rPr>
          <w:rFonts w:ascii="Times New Roman" w:hAnsi="Times New Roman"/>
          <w:sz w:val="24"/>
          <w:szCs w:val="24"/>
          <w:lang w:val="uk-UA"/>
        </w:rPr>
        <w:t xml:space="preserve"> року</w:t>
      </w:r>
      <w:r>
        <w:rPr>
          <w:rFonts w:ascii="Times New Roman" w:hAnsi="Times New Roman"/>
          <w:sz w:val="24"/>
          <w:szCs w:val="24"/>
          <w:lang w:val="uk-UA"/>
        </w:rPr>
        <w:tab/>
        <w:t xml:space="preserve">                                                                </w:t>
      </w:r>
      <w:r w:rsidR="00B9335F">
        <w:rPr>
          <w:rFonts w:ascii="Times New Roman" w:hAnsi="Times New Roman"/>
          <w:sz w:val="24"/>
          <w:szCs w:val="24"/>
          <w:lang w:val="uk-UA"/>
        </w:rPr>
        <w:t xml:space="preserve">  </w:t>
      </w:r>
      <w:r w:rsidR="009B5C19">
        <w:rPr>
          <w:rFonts w:ascii="Times New Roman" w:hAnsi="Times New Roman"/>
          <w:sz w:val="24"/>
          <w:szCs w:val="24"/>
          <w:lang w:val="uk-UA"/>
        </w:rPr>
        <w:t xml:space="preserve">   </w:t>
      </w:r>
      <w:r w:rsidR="005979E6">
        <w:rPr>
          <w:rFonts w:ascii="Times New Roman" w:hAnsi="Times New Roman"/>
          <w:sz w:val="24"/>
          <w:szCs w:val="24"/>
          <w:lang w:val="uk-UA"/>
        </w:rPr>
        <w:t xml:space="preserve">                </w:t>
      </w:r>
      <w:r w:rsidR="00C87218">
        <w:rPr>
          <w:rFonts w:ascii="Times New Roman" w:hAnsi="Times New Roman"/>
          <w:sz w:val="24"/>
          <w:szCs w:val="24"/>
          <w:lang w:val="uk-UA"/>
        </w:rPr>
        <w:t>№</w:t>
      </w:r>
      <w:r w:rsidR="009661DD">
        <w:rPr>
          <w:rFonts w:ascii="Times New Roman" w:hAnsi="Times New Roman"/>
          <w:sz w:val="24"/>
          <w:szCs w:val="24"/>
          <w:lang w:val="uk-UA"/>
        </w:rPr>
        <w:t xml:space="preserve"> 11</w:t>
      </w:r>
    </w:p>
    <w:p w:rsidR="009B5C19" w:rsidRPr="00F70328" w:rsidRDefault="009B5C19" w:rsidP="009B5C19">
      <w:pPr>
        <w:spacing w:after="0" w:line="240" w:lineRule="auto"/>
        <w:rPr>
          <w:rFonts w:ascii="Times New Roman" w:hAnsi="Times New Roman"/>
          <w:b/>
          <w:bCs/>
          <w:color w:val="000000"/>
          <w:spacing w:val="10"/>
          <w:sz w:val="24"/>
          <w:szCs w:val="24"/>
          <w:lang w:val="uk-UA" w:eastAsia="uk-UA"/>
        </w:rPr>
      </w:pPr>
      <w:bookmarkStart w:id="0" w:name="bookmark0"/>
      <w:r w:rsidRPr="00F70328">
        <w:rPr>
          <w:rFonts w:ascii="Times New Roman" w:hAnsi="Times New Roman"/>
          <w:b/>
          <w:bCs/>
          <w:color w:val="000000"/>
          <w:spacing w:val="10"/>
          <w:sz w:val="24"/>
          <w:szCs w:val="24"/>
          <w:lang w:val="uk-UA" w:eastAsia="uk-UA"/>
        </w:rPr>
        <w:t xml:space="preserve">Про сплату авансового внеску </w:t>
      </w:r>
    </w:p>
    <w:p w:rsidR="009B5C19" w:rsidRPr="00F70328" w:rsidRDefault="009B5C19" w:rsidP="009B5C19">
      <w:pPr>
        <w:spacing w:after="0" w:line="240" w:lineRule="auto"/>
        <w:rPr>
          <w:rFonts w:ascii="Times New Roman" w:hAnsi="Times New Roman"/>
          <w:b/>
          <w:bCs/>
          <w:color w:val="000000"/>
          <w:spacing w:val="10"/>
          <w:sz w:val="24"/>
          <w:szCs w:val="24"/>
          <w:lang w:val="uk-UA" w:eastAsia="uk-UA"/>
        </w:rPr>
      </w:pPr>
      <w:r w:rsidRPr="00F70328">
        <w:rPr>
          <w:rFonts w:ascii="Times New Roman" w:hAnsi="Times New Roman"/>
          <w:b/>
          <w:bCs/>
          <w:color w:val="000000"/>
          <w:spacing w:val="10"/>
          <w:sz w:val="24"/>
          <w:szCs w:val="24"/>
          <w:lang w:val="uk-UA" w:eastAsia="uk-UA"/>
        </w:rPr>
        <w:t>за примусове виконання рішення суду</w:t>
      </w:r>
      <w:bookmarkEnd w:id="0"/>
    </w:p>
    <w:p w:rsidR="009B5C19" w:rsidRPr="00F70328" w:rsidRDefault="009B5C19" w:rsidP="009B5C19">
      <w:pPr>
        <w:spacing w:after="0" w:line="240" w:lineRule="auto"/>
        <w:rPr>
          <w:rFonts w:ascii="Times New Roman" w:hAnsi="Times New Roman"/>
          <w:sz w:val="24"/>
          <w:szCs w:val="24"/>
          <w:lang w:val="uk-UA"/>
        </w:rPr>
      </w:pPr>
    </w:p>
    <w:p w:rsidR="009B5C19" w:rsidRPr="009B5C19" w:rsidRDefault="009B5C19" w:rsidP="009B5C19">
      <w:pPr>
        <w:spacing w:after="0" w:line="240" w:lineRule="auto"/>
        <w:ind w:firstLine="708"/>
        <w:jc w:val="both"/>
        <w:rPr>
          <w:rFonts w:ascii="Times New Roman" w:hAnsi="Times New Roman"/>
          <w:sz w:val="24"/>
          <w:szCs w:val="24"/>
          <w:lang w:val="uk-UA"/>
        </w:rPr>
      </w:pPr>
      <w:r w:rsidRPr="009B5C19">
        <w:rPr>
          <w:rFonts w:ascii="Times New Roman" w:hAnsi="Times New Roman"/>
          <w:color w:val="000000"/>
          <w:sz w:val="24"/>
          <w:szCs w:val="24"/>
          <w:lang w:val="uk-UA" w:eastAsia="uk-UA"/>
        </w:rPr>
        <w:t xml:space="preserve">Відповідно до ст. 38 Закону України «Про місцеве самоврядування в Україні», </w:t>
      </w:r>
      <w:r w:rsidR="002E1DB6">
        <w:rPr>
          <w:rFonts w:ascii="Times New Roman" w:hAnsi="Times New Roman"/>
          <w:color w:val="000000"/>
          <w:sz w:val="24"/>
          <w:szCs w:val="24"/>
          <w:lang w:val="uk-UA" w:eastAsia="uk-UA"/>
        </w:rPr>
        <w:t xml:space="preserve">     </w:t>
      </w:r>
      <w:r w:rsidRPr="009B5C19">
        <w:rPr>
          <w:rFonts w:ascii="Times New Roman" w:hAnsi="Times New Roman"/>
          <w:color w:val="000000"/>
          <w:sz w:val="24"/>
          <w:szCs w:val="24"/>
          <w:lang w:val="uk-UA" w:eastAsia="uk-UA"/>
        </w:rPr>
        <w:t xml:space="preserve">ст. 26 Закону України «Про виконавче провадження», листа </w:t>
      </w:r>
      <w:r w:rsidR="002E1DB6">
        <w:rPr>
          <w:rFonts w:ascii="Times New Roman" w:hAnsi="Times New Roman"/>
          <w:color w:val="000000"/>
          <w:sz w:val="24"/>
          <w:szCs w:val="24"/>
          <w:lang w:val="uk-UA" w:eastAsia="uk-UA"/>
        </w:rPr>
        <w:t xml:space="preserve">Володарсько-Волинського районного суду </w:t>
      </w:r>
      <w:r w:rsidRPr="009B5C19">
        <w:rPr>
          <w:rFonts w:ascii="Times New Roman" w:hAnsi="Times New Roman"/>
          <w:color w:val="000000"/>
          <w:sz w:val="24"/>
          <w:szCs w:val="24"/>
          <w:lang w:val="uk-UA" w:eastAsia="uk-UA"/>
        </w:rPr>
        <w:t>Ж</w:t>
      </w:r>
      <w:r w:rsidR="002E1DB6">
        <w:rPr>
          <w:rFonts w:ascii="Times New Roman" w:hAnsi="Times New Roman"/>
          <w:color w:val="000000"/>
          <w:sz w:val="24"/>
          <w:szCs w:val="24"/>
          <w:lang w:val="uk-UA" w:eastAsia="uk-UA"/>
        </w:rPr>
        <w:t>итомирської</w:t>
      </w:r>
      <w:r w:rsidRPr="009B5C19">
        <w:rPr>
          <w:rFonts w:ascii="Times New Roman" w:hAnsi="Times New Roman"/>
          <w:color w:val="000000"/>
          <w:sz w:val="24"/>
          <w:szCs w:val="24"/>
          <w:lang w:val="uk-UA" w:eastAsia="uk-UA"/>
        </w:rPr>
        <w:t xml:space="preserve"> області від </w:t>
      </w:r>
      <w:r w:rsidR="002E1DB6">
        <w:rPr>
          <w:rFonts w:ascii="Times New Roman" w:hAnsi="Times New Roman"/>
          <w:color w:val="000000"/>
          <w:sz w:val="24"/>
          <w:szCs w:val="24"/>
          <w:lang w:val="uk-UA" w:eastAsia="uk-UA"/>
        </w:rPr>
        <w:t>07.12</w:t>
      </w:r>
      <w:r w:rsidRPr="009B5C19">
        <w:rPr>
          <w:rFonts w:ascii="Times New Roman" w:hAnsi="Times New Roman"/>
          <w:color w:val="000000"/>
          <w:sz w:val="24"/>
          <w:szCs w:val="24"/>
          <w:lang w:val="uk-UA" w:eastAsia="uk-UA"/>
        </w:rPr>
        <w:t>.2017 року за №</w:t>
      </w:r>
      <w:r w:rsidR="009661DD">
        <w:rPr>
          <w:rFonts w:ascii="Times New Roman" w:hAnsi="Times New Roman"/>
          <w:color w:val="000000"/>
          <w:sz w:val="24"/>
          <w:szCs w:val="24"/>
          <w:lang w:val="uk-UA" w:eastAsia="uk-UA"/>
        </w:rPr>
        <w:t xml:space="preserve"> </w:t>
      </w:r>
      <w:r w:rsidR="002E1DB6">
        <w:rPr>
          <w:rFonts w:ascii="Times New Roman" w:hAnsi="Times New Roman"/>
          <w:color w:val="000000"/>
          <w:sz w:val="24"/>
          <w:szCs w:val="24"/>
          <w:lang w:val="uk-UA" w:eastAsia="uk-UA"/>
        </w:rPr>
        <w:t>6133</w:t>
      </w:r>
      <w:r w:rsidRPr="009B5C19">
        <w:rPr>
          <w:rFonts w:ascii="Times New Roman" w:hAnsi="Times New Roman"/>
          <w:color w:val="000000"/>
          <w:sz w:val="24"/>
          <w:szCs w:val="24"/>
          <w:lang w:val="uk-UA" w:eastAsia="uk-UA"/>
        </w:rPr>
        <w:t>, Постанови Володарсько-Волинського районного суду Житомирської області від 20.11.2017 року по справі 276/996/17 про Стягнення з гр. Кондратенка Володимира Миколайовича шкоди заподіяної рибним ресурсам на рахунок Новоборівської селищної ради, в зв’язку з тим, що органи місцевого самоврядування не віднесені до переліку осіб, яких звільнено від сплати авансового внеску при примусовому виконанні рішень суду та тим, що вищезазначена постанова не відноситься до категорій рішень, за якими авансовий внесок не сплачується, виконавчий комітет селищної ради</w:t>
      </w:r>
    </w:p>
    <w:p w:rsidR="00C9400A" w:rsidRDefault="00C9400A" w:rsidP="009B5C19">
      <w:pPr>
        <w:spacing w:after="0" w:line="240" w:lineRule="auto"/>
        <w:jc w:val="both"/>
        <w:rPr>
          <w:rFonts w:ascii="Times New Roman" w:hAnsi="Times New Roman"/>
          <w:color w:val="000000"/>
          <w:sz w:val="24"/>
          <w:szCs w:val="24"/>
          <w:lang w:val="uk-UA" w:eastAsia="uk-UA"/>
        </w:rPr>
      </w:pPr>
      <w:bookmarkStart w:id="1" w:name="bookmark1"/>
    </w:p>
    <w:p w:rsidR="009B5C19" w:rsidRPr="00C9400A" w:rsidRDefault="009B5C19" w:rsidP="009B5C19">
      <w:pPr>
        <w:spacing w:after="0" w:line="240" w:lineRule="auto"/>
        <w:jc w:val="both"/>
        <w:rPr>
          <w:rFonts w:ascii="Times New Roman" w:hAnsi="Times New Roman"/>
          <w:b/>
          <w:color w:val="000000"/>
          <w:sz w:val="24"/>
          <w:szCs w:val="24"/>
          <w:lang w:val="uk-UA" w:eastAsia="uk-UA"/>
        </w:rPr>
      </w:pPr>
      <w:r w:rsidRPr="00C9400A">
        <w:rPr>
          <w:rFonts w:ascii="Times New Roman" w:hAnsi="Times New Roman"/>
          <w:b/>
          <w:color w:val="000000"/>
          <w:sz w:val="24"/>
          <w:szCs w:val="24"/>
          <w:lang w:val="uk-UA" w:eastAsia="uk-UA"/>
        </w:rPr>
        <w:t>ВИРІШИВ:</w:t>
      </w:r>
      <w:bookmarkEnd w:id="1"/>
    </w:p>
    <w:p w:rsidR="00C9400A" w:rsidRPr="009B5C19" w:rsidRDefault="00C9400A" w:rsidP="009B5C19">
      <w:pPr>
        <w:spacing w:after="0" w:line="240" w:lineRule="auto"/>
        <w:jc w:val="both"/>
        <w:rPr>
          <w:rFonts w:ascii="Times New Roman" w:hAnsi="Times New Roman"/>
          <w:sz w:val="24"/>
          <w:szCs w:val="24"/>
          <w:lang w:val="uk-UA"/>
        </w:rPr>
      </w:pPr>
    </w:p>
    <w:p w:rsid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Сплатити авансовий внесок в розмірі 69 гривень 36 копійок (шістдесят дев’ять гривень 36 копійок), що становить 2 відсотки від суми, що підлягає стягненню, а саме 3468 гривень 00 копійок (три тисячі чотириста шістдесят вісім гривень 00 копійок), - шкоди заподіяної гр. Кондратенком Володимиром Миколайовичем рибним ресурсам на рахунок Новоборівської селищної ради, призначення платежу - відшкодування за завдану шкоду навколишньому природному середовищу.</w:t>
      </w:r>
    </w:p>
    <w:p w:rsidR="009661DD" w:rsidRPr="009B5C19" w:rsidRDefault="009661DD" w:rsidP="009661DD">
      <w:pPr>
        <w:tabs>
          <w:tab w:val="left" w:pos="993"/>
        </w:tabs>
        <w:spacing w:after="0" w:line="240" w:lineRule="auto"/>
        <w:ind w:left="567"/>
        <w:jc w:val="both"/>
        <w:rPr>
          <w:rFonts w:ascii="Times New Roman" w:hAnsi="Times New Roman"/>
          <w:color w:val="000000"/>
          <w:sz w:val="24"/>
          <w:szCs w:val="24"/>
          <w:lang w:val="uk-UA" w:eastAsia="uk-UA"/>
        </w:rPr>
      </w:pPr>
    </w:p>
    <w:p w:rsid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Начальнику відділу бухгалтерського обліку та фінансової звітності </w:t>
      </w:r>
      <w:r w:rsidRPr="009B5C19">
        <w:rPr>
          <w:rFonts w:ascii="Times New Roman" w:hAnsi="Times New Roman"/>
          <w:color w:val="644C35"/>
          <w:sz w:val="24"/>
          <w:szCs w:val="24"/>
          <w:lang w:val="uk-UA" w:eastAsia="uk-UA"/>
        </w:rPr>
        <w:t xml:space="preserve">- </w:t>
      </w:r>
      <w:r w:rsidRPr="009B5C19">
        <w:rPr>
          <w:rFonts w:ascii="Times New Roman" w:hAnsi="Times New Roman"/>
          <w:color w:val="000000"/>
          <w:sz w:val="24"/>
          <w:szCs w:val="24"/>
          <w:lang w:val="uk-UA" w:eastAsia="uk-UA"/>
        </w:rPr>
        <w:t>головному бухгалтеру (Цюпа Л.С.) провести розрахунки по сплаті авансового внеску, передбаченого в п. 1 даного рішення</w:t>
      </w:r>
      <w:r w:rsidR="009661DD">
        <w:rPr>
          <w:rFonts w:ascii="Times New Roman" w:hAnsi="Times New Roman"/>
          <w:color w:val="000000"/>
          <w:sz w:val="24"/>
          <w:szCs w:val="24"/>
          <w:lang w:val="uk-UA" w:eastAsia="uk-UA"/>
        </w:rPr>
        <w:t xml:space="preserve"> </w:t>
      </w:r>
      <w:r w:rsidR="009661DD" w:rsidRPr="009661DD">
        <w:rPr>
          <w:rFonts w:ascii="Times New Roman" w:hAnsi="Times New Roman"/>
          <w:sz w:val="24"/>
          <w:szCs w:val="24"/>
          <w:lang w:val="uk-UA"/>
        </w:rPr>
        <w:t xml:space="preserve">на р/р 37117000800605 </w:t>
      </w:r>
      <w:proofErr w:type="spellStart"/>
      <w:r w:rsidR="009661DD" w:rsidRPr="009661DD">
        <w:rPr>
          <w:rFonts w:ascii="Times New Roman" w:hAnsi="Times New Roman"/>
          <w:sz w:val="24"/>
          <w:szCs w:val="24"/>
          <w:lang w:val="uk-UA"/>
        </w:rPr>
        <w:t>Хорошівський</w:t>
      </w:r>
      <w:proofErr w:type="spellEnd"/>
      <w:r w:rsidR="009661DD" w:rsidRPr="009661DD">
        <w:rPr>
          <w:rFonts w:ascii="Times New Roman" w:hAnsi="Times New Roman"/>
          <w:sz w:val="24"/>
          <w:szCs w:val="24"/>
          <w:lang w:val="uk-UA"/>
        </w:rPr>
        <w:t xml:space="preserve"> ВДРВ ДВС 2% авансовий внесок МФО 820172 код 34152603</w:t>
      </w:r>
      <w:r w:rsidRPr="009B5C19">
        <w:rPr>
          <w:rFonts w:ascii="Times New Roman" w:hAnsi="Times New Roman"/>
          <w:color w:val="000000"/>
          <w:sz w:val="24"/>
          <w:szCs w:val="24"/>
          <w:lang w:val="uk-UA" w:eastAsia="uk-UA"/>
        </w:rPr>
        <w:t>.</w:t>
      </w:r>
    </w:p>
    <w:p w:rsidR="009661DD" w:rsidRPr="009B5C19" w:rsidRDefault="009661DD" w:rsidP="009661DD">
      <w:pPr>
        <w:tabs>
          <w:tab w:val="left" w:pos="993"/>
        </w:tabs>
        <w:spacing w:after="0" w:line="240" w:lineRule="auto"/>
        <w:jc w:val="both"/>
        <w:rPr>
          <w:rFonts w:ascii="Times New Roman" w:hAnsi="Times New Roman"/>
          <w:color w:val="000000"/>
          <w:sz w:val="24"/>
          <w:szCs w:val="24"/>
          <w:lang w:val="uk-UA" w:eastAsia="uk-UA"/>
        </w:rPr>
      </w:pPr>
    </w:p>
    <w:p w:rsid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Спеціалісту з юридичних питань І категорії </w:t>
      </w:r>
      <w:r w:rsidR="00F70328" w:rsidRPr="009B5C19">
        <w:rPr>
          <w:rFonts w:ascii="Times New Roman" w:hAnsi="Times New Roman"/>
          <w:color w:val="000000"/>
          <w:sz w:val="24"/>
          <w:szCs w:val="24"/>
          <w:lang w:val="uk-UA" w:eastAsia="uk-UA"/>
        </w:rPr>
        <w:t xml:space="preserve">О.В. </w:t>
      </w:r>
      <w:r w:rsidRPr="009B5C19">
        <w:rPr>
          <w:rFonts w:ascii="Times New Roman" w:hAnsi="Times New Roman"/>
          <w:color w:val="000000"/>
          <w:sz w:val="24"/>
          <w:szCs w:val="24"/>
          <w:lang w:val="uk-UA" w:eastAsia="uk-UA"/>
        </w:rPr>
        <w:t>Осадчук</w:t>
      </w:r>
      <w:bookmarkStart w:id="2" w:name="_GoBack"/>
      <w:bookmarkEnd w:id="2"/>
      <w:r w:rsidR="00F70328">
        <w:rPr>
          <w:rFonts w:ascii="Times New Roman" w:hAnsi="Times New Roman"/>
          <w:color w:val="000000"/>
          <w:sz w:val="24"/>
          <w:szCs w:val="24"/>
          <w:lang w:val="uk-UA" w:eastAsia="uk-UA"/>
        </w:rPr>
        <w:t xml:space="preserve"> </w:t>
      </w:r>
      <w:r w:rsidRPr="009B5C19">
        <w:rPr>
          <w:rFonts w:ascii="Times New Roman" w:hAnsi="Times New Roman"/>
          <w:color w:val="000000"/>
          <w:sz w:val="24"/>
          <w:szCs w:val="24"/>
          <w:lang w:val="uk-UA" w:eastAsia="uk-UA"/>
        </w:rPr>
        <w:t xml:space="preserve"> направити до </w:t>
      </w:r>
      <w:proofErr w:type="spellStart"/>
      <w:r w:rsidRPr="009B5C19">
        <w:rPr>
          <w:rFonts w:ascii="Times New Roman" w:hAnsi="Times New Roman"/>
          <w:color w:val="000000"/>
          <w:sz w:val="24"/>
          <w:szCs w:val="24"/>
          <w:lang w:val="uk-UA" w:eastAsia="uk-UA"/>
        </w:rPr>
        <w:t>Хорошівського</w:t>
      </w:r>
      <w:proofErr w:type="spellEnd"/>
      <w:r w:rsidRPr="009B5C19">
        <w:rPr>
          <w:rFonts w:ascii="Times New Roman" w:hAnsi="Times New Roman"/>
          <w:color w:val="000000"/>
          <w:sz w:val="24"/>
          <w:szCs w:val="24"/>
          <w:lang w:val="uk-UA" w:eastAsia="uk-UA"/>
        </w:rPr>
        <w:t xml:space="preserve"> районного відділу державної виконавчої служби ГТУЮ у Житомирській області заяву про проведення примусового виконання рішення суду, з оригіналом постанови рішення суду та квитанцією про сплату авансового внеску.</w:t>
      </w:r>
    </w:p>
    <w:p w:rsidR="009661DD" w:rsidRPr="009B5C19" w:rsidRDefault="009661DD" w:rsidP="009661DD">
      <w:pPr>
        <w:tabs>
          <w:tab w:val="left" w:pos="993"/>
        </w:tabs>
        <w:spacing w:after="0" w:line="240" w:lineRule="auto"/>
        <w:jc w:val="both"/>
        <w:rPr>
          <w:rFonts w:ascii="Times New Roman" w:hAnsi="Times New Roman"/>
          <w:color w:val="000000"/>
          <w:sz w:val="24"/>
          <w:szCs w:val="24"/>
          <w:lang w:val="uk-UA" w:eastAsia="uk-UA"/>
        </w:rPr>
      </w:pPr>
    </w:p>
    <w:p w:rsidR="009B5C19" w:rsidRPr="009B5C19" w:rsidRDefault="009B5C19" w:rsidP="00F70328">
      <w:pPr>
        <w:numPr>
          <w:ilvl w:val="0"/>
          <w:numId w:val="2"/>
        </w:numPr>
        <w:tabs>
          <w:tab w:val="left" w:pos="993"/>
        </w:tabs>
        <w:spacing w:after="0" w:line="240" w:lineRule="auto"/>
        <w:ind w:firstLine="567"/>
        <w:jc w:val="both"/>
        <w:rPr>
          <w:rFonts w:ascii="Times New Roman" w:hAnsi="Times New Roman"/>
          <w:color w:val="000000"/>
          <w:sz w:val="24"/>
          <w:szCs w:val="24"/>
          <w:lang w:val="uk-UA" w:eastAsia="uk-UA"/>
        </w:rPr>
      </w:pPr>
      <w:r w:rsidRPr="009B5C19">
        <w:rPr>
          <w:rFonts w:ascii="Times New Roman" w:hAnsi="Times New Roman"/>
          <w:color w:val="000000"/>
          <w:sz w:val="24"/>
          <w:szCs w:val="24"/>
          <w:lang w:val="uk-UA" w:eastAsia="uk-UA"/>
        </w:rPr>
        <w:t xml:space="preserve">Контроль за виконанням даного рішення покласти на заступника селищного голови </w:t>
      </w:r>
      <w:proofErr w:type="spellStart"/>
      <w:r w:rsidR="009661DD" w:rsidRPr="009661DD">
        <w:rPr>
          <w:rFonts w:ascii="Times New Roman" w:hAnsi="Times New Roman"/>
          <w:sz w:val="24"/>
        </w:rPr>
        <w:t>з</w:t>
      </w:r>
      <w:proofErr w:type="spellEnd"/>
      <w:r w:rsidR="009661DD" w:rsidRPr="009661DD">
        <w:rPr>
          <w:rFonts w:ascii="Times New Roman" w:hAnsi="Times New Roman"/>
          <w:sz w:val="24"/>
        </w:rPr>
        <w:t xml:space="preserve"> </w:t>
      </w:r>
      <w:proofErr w:type="spellStart"/>
      <w:r w:rsidR="009661DD" w:rsidRPr="009661DD">
        <w:rPr>
          <w:rFonts w:ascii="Times New Roman" w:hAnsi="Times New Roman"/>
          <w:sz w:val="24"/>
        </w:rPr>
        <w:t>питань</w:t>
      </w:r>
      <w:proofErr w:type="spellEnd"/>
      <w:r w:rsidR="009661DD" w:rsidRPr="009661DD">
        <w:rPr>
          <w:rFonts w:ascii="Times New Roman" w:hAnsi="Times New Roman"/>
          <w:sz w:val="24"/>
        </w:rPr>
        <w:t xml:space="preserve"> </w:t>
      </w:r>
      <w:proofErr w:type="spellStart"/>
      <w:r w:rsidR="009661DD" w:rsidRPr="009661DD">
        <w:rPr>
          <w:rFonts w:ascii="Times New Roman" w:hAnsi="Times New Roman"/>
          <w:sz w:val="24"/>
        </w:rPr>
        <w:t>діяльності</w:t>
      </w:r>
      <w:proofErr w:type="spellEnd"/>
      <w:r w:rsidR="009661DD" w:rsidRPr="009661DD">
        <w:rPr>
          <w:rFonts w:ascii="Times New Roman" w:hAnsi="Times New Roman"/>
          <w:sz w:val="24"/>
        </w:rPr>
        <w:t xml:space="preserve"> </w:t>
      </w:r>
      <w:proofErr w:type="spellStart"/>
      <w:r w:rsidR="009661DD" w:rsidRPr="009661DD">
        <w:rPr>
          <w:rFonts w:ascii="Times New Roman" w:hAnsi="Times New Roman"/>
          <w:sz w:val="24"/>
        </w:rPr>
        <w:t>виконавчих</w:t>
      </w:r>
      <w:proofErr w:type="spellEnd"/>
      <w:r w:rsidR="009661DD" w:rsidRPr="009661DD">
        <w:rPr>
          <w:rFonts w:ascii="Times New Roman" w:hAnsi="Times New Roman"/>
          <w:sz w:val="24"/>
        </w:rPr>
        <w:t xml:space="preserve"> </w:t>
      </w:r>
      <w:proofErr w:type="spellStart"/>
      <w:r w:rsidR="009661DD" w:rsidRPr="009661DD">
        <w:rPr>
          <w:rFonts w:ascii="Times New Roman" w:hAnsi="Times New Roman"/>
          <w:sz w:val="24"/>
        </w:rPr>
        <w:t>органів</w:t>
      </w:r>
      <w:proofErr w:type="spellEnd"/>
      <w:r w:rsidR="009661DD" w:rsidRPr="009661DD">
        <w:rPr>
          <w:rFonts w:ascii="Times New Roman" w:hAnsi="Times New Roman"/>
          <w:sz w:val="24"/>
        </w:rPr>
        <w:t xml:space="preserve"> ради</w:t>
      </w:r>
      <w:r w:rsidR="009661DD" w:rsidRPr="00BC57CD">
        <w:rPr>
          <w:sz w:val="24"/>
        </w:rPr>
        <w:t xml:space="preserve"> </w:t>
      </w:r>
      <w:proofErr w:type="spellStart"/>
      <w:r w:rsidRPr="009B5C19">
        <w:rPr>
          <w:rFonts w:ascii="Times New Roman" w:hAnsi="Times New Roman"/>
          <w:color w:val="000000"/>
          <w:sz w:val="24"/>
          <w:szCs w:val="24"/>
          <w:lang w:val="uk-UA" w:eastAsia="uk-UA"/>
        </w:rPr>
        <w:t>Семенія</w:t>
      </w:r>
      <w:proofErr w:type="spellEnd"/>
      <w:r w:rsidR="007E1FA2">
        <w:rPr>
          <w:rFonts w:ascii="Times New Roman" w:hAnsi="Times New Roman"/>
          <w:color w:val="000000"/>
          <w:sz w:val="24"/>
          <w:szCs w:val="24"/>
          <w:lang w:val="uk-UA" w:eastAsia="uk-UA"/>
        </w:rPr>
        <w:t xml:space="preserve"> Р.І.</w:t>
      </w:r>
    </w:p>
    <w:p w:rsidR="004F5F13" w:rsidRDefault="004F5F13" w:rsidP="00F70328">
      <w:pPr>
        <w:pStyle w:val="a6"/>
        <w:shd w:val="clear" w:color="auto" w:fill="FFFFFF"/>
        <w:tabs>
          <w:tab w:val="left" w:pos="993"/>
        </w:tabs>
        <w:spacing w:before="0" w:beforeAutospacing="0" w:after="0" w:afterAutospacing="0" w:line="365" w:lineRule="atLeast"/>
        <w:ind w:firstLine="567"/>
        <w:jc w:val="both"/>
        <w:textAlignment w:val="baseline"/>
        <w:rPr>
          <w:lang w:val="uk-UA"/>
        </w:rPr>
      </w:pPr>
    </w:p>
    <w:p w:rsidR="00F70328" w:rsidRDefault="004356E7" w:rsidP="009661DD">
      <w:pPr>
        <w:pStyle w:val="a6"/>
        <w:shd w:val="clear" w:color="auto" w:fill="FFFFFF"/>
        <w:spacing w:before="0" w:beforeAutospacing="0" w:after="0" w:afterAutospacing="0" w:line="365" w:lineRule="atLeast"/>
        <w:ind w:firstLine="708"/>
        <w:jc w:val="both"/>
        <w:textAlignment w:val="baseline"/>
        <w:rPr>
          <w:lang w:val="uk-UA"/>
        </w:rPr>
      </w:pPr>
      <w:r>
        <w:rPr>
          <w:lang w:val="uk-UA"/>
        </w:rPr>
        <w:t>Селищний голова</w:t>
      </w:r>
      <w:r>
        <w:rPr>
          <w:lang w:val="uk-UA"/>
        </w:rPr>
        <w:tab/>
      </w:r>
      <w:r>
        <w:rPr>
          <w:lang w:val="uk-UA"/>
        </w:rPr>
        <w:tab/>
      </w:r>
      <w:r>
        <w:rPr>
          <w:lang w:val="uk-UA"/>
        </w:rPr>
        <w:tab/>
      </w:r>
      <w:r w:rsidR="00F70328">
        <w:rPr>
          <w:lang w:val="uk-UA"/>
        </w:rPr>
        <w:t xml:space="preserve">Г.Л. </w:t>
      </w:r>
      <w:r>
        <w:rPr>
          <w:lang w:val="uk-UA"/>
        </w:rPr>
        <w:t xml:space="preserve">Рудюк </w:t>
      </w:r>
      <w:r w:rsidR="00F70328">
        <w:rPr>
          <w:lang w:val="uk-UA"/>
        </w:rPr>
        <w:t xml:space="preserve"> </w:t>
      </w:r>
    </w:p>
    <w:p w:rsidR="00F70328" w:rsidRPr="009661DD" w:rsidRDefault="00F70328" w:rsidP="009661DD">
      <w:pPr>
        <w:pStyle w:val="a6"/>
        <w:shd w:val="clear" w:color="auto" w:fill="FFFFFF"/>
        <w:spacing w:before="0" w:beforeAutospacing="0" w:after="0" w:afterAutospacing="0" w:line="365" w:lineRule="atLeast"/>
        <w:ind w:firstLine="708"/>
        <w:jc w:val="both"/>
        <w:textAlignment w:val="baseline"/>
        <w:rPr>
          <w:sz w:val="20"/>
          <w:szCs w:val="20"/>
          <w:lang w:val="uk-UA"/>
        </w:rPr>
      </w:pPr>
      <w:r w:rsidRPr="009661DD">
        <w:rPr>
          <w:sz w:val="20"/>
          <w:szCs w:val="20"/>
          <w:lang w:val="uk-UA"/>
        </w:rPr>
        <w:t>Підготувала: керуючий справами (секретар) виконкому А.В. Жарчинська</w:t>
      </w:r>
    </w:p>
    <w:sectPr w:rsidR="00F70328" w:rsidRPr="009661DD" w:rsidSect="004F5F13">
      <w:pgSz w:w="11906" w:h="16838"/>
      <w:pgMar w:top="71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D7098EE"/>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abstractNum>
  <w:abstractNum w:abstractNumId="1">
    <w:nsid w:val="07201206"/>
    <w:multiLevelType w:val="multilevel"/>
    <w:tmpl w:val="3822F6E8"/>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b w:val="0"/>
      </w:rPr>
    </w:lvl>
    <w:lvl w:ilvl="2">
      <w:start w:val="1"/>
      <w:numFmt w:val="decimal"/>
      <w:isLgl/>
      <w:lvlText w:val="%1.%2.%3."/>
      <w:lvlJc w:val="left"/>
      <w:pPr>
        <w:tabs>
          <w:tab w:val="num" w:pos="720"/>
        </w:tabs>
        <w:ind w:left="720" w:hanging="720"/>
      </w:pPr>
      <w:rPr>
        <w:rFonts w:cs="Times New Roman"/>
        <w:b w:val="0"/>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4502"/>
    <w:rsid w:val="0001280D"/>
    <w:rsid w:val="000632ED"/>
    <w:rsid w:val="000E126D"/>
    <w:rsid w:val="00115231"/>
    <w:rsid w:val="00174AF7"/>
    <w:rsid w:val="001B0C91"/>
    <w:rsid w:val="001B1742"/>
    <w:rsid w:val="001C4CC5"/>
    <w:rsid w:val="001C7F3D"/>
    <w:rsid w:val="00202F77"/>
    <w:rsid w:val="002111B4"/>
    <w:rsid w:val="00251DED"/>
    <w:rsid w:val="00260997"/>
    <w:rsid w:val="00265145"/>
    <w:rsid w:val="00297FED"/>
    <w:rsid w:val="002C5D96"/>
    <w:rsid w:val="002E1DB6"/>
    <w:rsid w:val="00311A2F"/>
    <w:rsid w:val="00351196"/>
    <w:rsid w:val="003554CA"/>
    <w:rsid w:val="0037068F"/>
    <w:rsid w:val="00403873"/>
    <w:rsid w:val="004356E7"/>
    <w:rsid w:val="00452143"/>
    <w:rsid w:val="00460997"/>
    <w:rsid w:val="004676DD"/>
    <w:rsid w:val="004A1FEC"/>
    <w:rsid w:val="004C0ED7"/>
    <w:rsid w:val="004F5F13"/>
    <w:rsid w:val="005017A6"/>
    <w:rsid w:val="00512C66"/>
    <w:rsid w:val="005417D3"/>
    <w:rsid w:val="00566B67"/>
    <w:rsid w:val="005849D2"/>
    <w:rsid w:val="005979E6"/>
    <w:rsid w:val="005F642C"/>
    <w:rsid w:val="0069540B"/>
    <w:rsid w:val="006C3A58"/>
    <w:rsid w:val="006D4502"/>
    <w:rsid w:val="007574DB"/>
    <w:rsid w:val="00776AAF"/>
    <w:rsid w:val="007B7D67"/>
    <w:rsid w:val="007E1FA2"/>
    <w:rsid w:val="007E7050"/>
    <w:rsid w:val="008066C2"/>
    <w:rsid w:val="008112BB"/>
    <w:rsid w:val="00834AD5"/>
    <w:rsid w:val="008B71E6"/>
    <w:rsid w:val="0090225E"/>
    <w:rsid w:val="00910CB7"/>
    <w:rsid w:val="00924B26"/>
    <w:rsid w:val="00927F6A"/>
    <w:rsid w:val="00937D7D"/>
    <w:rsid w:val="0094564B"/>
    <w:rsid w:val="00955A04"/>
    <w:rsid w:val="009661DD"/>
    <w:rsid w:val="00973852"/>
    <w:rsid w:val="009914B4"/>
    <w:rsid w:val="009A29A8"/>
    <w:rsid w:val="009B5C19"/>
    <w:rsid w:val="00A145D9"/>
    <w:rsid w:val="00A53464"/>
    <w:rsid w:val="00A666F3"/>
    <w:rsid w:val="00B06EC3"/>
    <w:rsid w:val="00B125B4"/>
    <w:rsid w:val="00B238AA"/>
    <w:rsid w:val="00B35A0C"/>
    <w:rsid w:val="00B810C3"/>
    <w:rsid w:val="00B875F5"/>
    <w:rsid w:val="00B8787C"/>
    <w:rsid w:val="00B9335F"/>
    <w:rsid w:val="00BB4D39"/>
    <w:rsid w:val="00BD0315"/>
    <w:rsid w:val="00BD1766"/>
    <w:rsid w:val="00C0047A"/>
    <w:rsid w:val="00C069BF"/>
    <w:rsid w:val="00C55D03"/>
    <w:rsid w:val="00C56AEF"/>
    <w:rsid w:val="00C87218"/>
    <w:rsid w:val="00C9400A"/>
    <w:rsid w:val="00CC38D8"/>
    <w:rsid w:val="00CE3769"/>
    <w:rsid w:val="00D56BE2"/>
    <w:rsid w:val="00D725BE"/>
    <w:rsid w:val="00D944AF"/>
    <w:rsid w:val="00DA404E"/>
    <w:rsid w:val="00DC7B4B"/>
    <w:rsid w:val="00DD2CE9"/>
    <w:rsid w:val="00DD50A7"/>
    <w:rsid w:val="00E007E0"/>
    <w:rsid w:val="00E442A3"/>
    <w:rsid w:val="00E56B25"/>
    <w:rsid w:val="00E73EFD"/>
    <w:rsid w:val="00E81713"/>
    <w:rsid w:val="00E8340D"/>
    <w:rsid w:val="00E8486C"/>
    <w:rsid w:val="00EB2C05"/>
    <w:rsid w:val="00F02A8C"/>
    <w:rsid w:val="00F33AF2"/>
    <w:rsid w:val="00F40829"/>
    <w:rsid w:val="00F65392"/>
    <w:rsid w:val="00F70328"/>
    <w:rsid w:val="00F706AE"/>
    <w:rsid w:val="00F77503"/>
    <w:rsid w:val="00FD33D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B67"/>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566B67"/>
    <w:pPr>
      <w:spacing w:after="0" w:line="240" w:lineRule="auto"/>
      <w:ind w:left="720"/>
      <w:contextualSpacing/>
    </w:pPr>
    <w:rPr>
      <w:rFonts w:ascii="Times New Roman" w:eastAsia="Calibri" w:hAnsi="Times New Roman"/>
      <w:sz w:val="28"/>
      <w:szCs w:val="20"/>
      <w:lang w:eastAsia="uk-UA"/>
    </w:rPr>
  </w:style>
  <w:style w:type="paragraph" w:styleId="a3">
    <w:name w:val="Balloon Text"/>
    <w:basedOn w:val="a"/>
    <w:link w:val="a4"/>
    <w:uiPriority w:val="99"/>
    <w:semiHidden/>
    <w:unhideWhenUsed/>
    <w:rsid w:val="00955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5A04"/>
    <w:rPr>
      <w:rFonts w:ascii="Tahoma" w:eastAsia="Times New Roman" w:hAnsi="Tahoma" w:cs="Tahoma"/>
      <w:sz w:val="16"/>
      <w:szCs w:val="16"/>
    </w:rPr>
  </w:style>
  <w:style w:type="paragraph" w:styleId="a5">
    <w:name w:val="List Paragraph"/>
    <w:basedOn w:val="a"/>
    <w:uiPriority w:val="34"/>
    <w:qFormat/>
    <w:rsid w:val="00DA404E"/>
    <w:pPr>
      <w:ind w:left="720"/>
      <w:contextualSpacing/>
    </w:pPr>
  </w:style>
  <w:style w:type="paragraph" w:styleId="a6">
    <w:name w:val="Normal (Web)"/>
    <w:basedOn w:val="a"/>
    <w:uiPriority w:val="99"/>
    <w:rsid w:val="00E56B25"/>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1994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Жарчинська</dc:creator>
  <cp:lastModifiedBy>Альона</cp:lastModifiedBy>
  <cp:revision>3</cp:revision>
  <cp:lastPrinted>2018-01-19T13:55:00Z</cp:lastPrinted>
  <dcterms:created xsi:type="dcterms:W3CDTF">2018-01-15T14:46:00Z</dcterms:created>
  <dcterms:modified xsi:type="dcterms:W3CDTF">2018-01-19T13:57:00Z</dcterms:modified>
</cp:coreProperties>
</file>