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105" w:rsidRDefault="007A1105" w:rsidP="00307E6C">
      <w:pPr>
        <w:pStyle w:val="a6"/>
        <w:jc w:val="center"/>
        <w:rPr>
          <w:bCs/>
          <w:sz w:val="16"/>
          <w:szCs w:val="16"/>
          <w:lang w:val="en-US"/>
        </w:rPr>
      </w:pPr>
    </w:p>
    <w:p w:rsidR="004633AA" w:rsidRDefault="007406E8" w:rsidP="004633AA">
      <w:pPr>
        <w:tabs>
          <w:tab w:val="left" w:pos="9639"/>
          <w:tab w:val="left" w:pos="9781"/>
        </w:tabs>
        <w:rPr>
          <w:sz w:val="20"/>
        </w:rPr>
      </w:pPr>
      <w:r>
        <w:t xml:space="preserve">                                                       </w:t>
      </w:r>
      <w:r w:rsidR="004633AA">
        <w:t xml:space="preserve">      </w:t>
      </w:r>
      <w:r>
        <w:t xml:space="preserve">  </w:t>
      </w:r>
      <w:r w:rsidR="00F405E0">
        <w:rPr>
          <w:noProof/>
          <w:sz w:val="20"/>
          <w:lang w:eastAsia="uk-UA"/>
        </w:rPr>
        <w:drawing>
          <wp:inline distT="0" distB="0" distL="0" distR="0">
            <wp:extent cx="552450" cy="685800"/>
            <wp:effectExtent l="19050" t="0" r="0" b="0"/>
            <wp:docPr id="3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3AA" w:rsidRPr="00CB0621" w:rsidRDefault="004633AA" w:rsidP="004633AA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>У К Р А Ї Н А</w:t>
      </w:r>
    </w:p>
    <w:p w:rsidR="004633AA" w:rsidRPr="00CB0621" w:rsidRDefault="004633AA" w:rsidP="004633AA">
      <w:pPr>
        <w:jc w:val="center"/>
        <w:outlineLvl w:val="0"/>
        <w:rPr>
          <w:sz w:val="24"/>
          <w:szCs w:val="24"/>
        </w:rPr>
      </w:pPr>
    </w:p>
    <w:p w:rsidR="004633AA" w:rsidRPr="00CB0621" w:rsidRDefault="004633AA" w:rsidP="004633AA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>НОВОБОРІВСЬКА СЕЛИЩНА РАДА</w:t>
      </w:r>
    </w:p>
    <w:p w:rsidR="004633AA" w:rsidRPr="00CB0621" w:rsidRDefault="004633AA" w:rsidP="004633AA">
      <w:pPr>
        <w:jc w:val="center"/>
        <w:outlineLvl w:val="0"/>
        <w:rPr>
          <w:sz w:val="24"/>
          <w:szCs w:val="24"/>
        </w:rPr>
      </w:pPr>
      <w:r w:rsidRPr="00CB0621">
        <w:rPr>
          <w:sz w:val="24"/>
          <w:szCs w:val="24"/>
        </w:rPr>
        <w:t>ХОРОШІВСЬКОГО   РАЙОНУ   ЖИТОМИРСЬКОЇ ОБЛАСТІ</w:t>
      </w:r>
    </w:p>
    <w:p w:rsidR="004633AA" w:rsidRDefault="004633AA" w:rsidP="004633AA">
      <w:pPr>
        <w:jc w:val="center"/>
        <w:rPr>
          <w:b/>
        </w:rPr>
      </w:pPr>
      <w:r>
        <w:rPr>
          <w:b/>
        </w:rPr>
        <w:t>ВИКОНАВЧИЙ   КОМІТЕТ</w:t>
      </w:r>
    </w:p>
    <w:p w:rsidR="004633AA" w:rsidRPr="00AE6852" w:rsidRDefault="004633AA" w:rsidP="004633AA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4633AA" w:rsidRPr="009F586F" w:rsidRDefault="004633AA" w:rsidP="004633AA">
      <w:pPr>
        <w:rPr>
          <w:lang w:val="ru-RU"/>
        </w:rPr>
      </w:pPr>
      <w:r>
        <w:tab/>
      </w:r>
      <w:r>
        <w:tab/>
        <w:t xml:space="preserve">          </w:t>
      </w:r>
      <w:r>
        <w:tab/>
        <w:t xml:space="preserve">                                                                                                               </w:t>
      </w:r>
    </w:p>
    <w:p w:rsidR="004633AA" w:rsidRPr="0086630A" w:rsidRDefault="004633AA" w:rsidP="004633AA">
      <w:r w:rsidRPr="002C7645">
        <w:t xml:space="preserve">від </w:t>
      </w:r>
      <w:r>
        <w:t>22 серпня 2019</w:t>
      </w:r>
      <w:r w:rsidRPr="002C7645">
        <w:t xml:space="preserve"> року                                         </w:t>
      </w:r>
      <w:r>
        <w:t xml:space="preserve">                                             № 233</w:t>
      </w:r>
    </w:p>
    <w:p w:rsidR="00640692" w:rsidRDefault="00640692" w:rsidP="004633AA"/>
    <w:p w:rsidR="001B5F46" w:rsidRDefault="004633AA" w:rsidP="004633AA">
      <w:pPr>
        <w:jc w:val="both"/>
        <w:rPr>
          <w:b/>
        </w:rPr>
      </w:pPr>
      <w:r w:rsidRPr="00305059">
        <w:rPr>
          <w:b/>
        </w:rPr>
        <w:t xml:space="preserve">Про підготовку проекту </w:t>
      </w:r>
      <w:r>
        <w:rPr>
          <w:b/>
        </w:rPr>
        <w:t>селищн</w:t>
      </w:r>
      <w:r w:rsidRPr="00305059">
        <w:rPr>
          <w:b/>
        </w:rPr>
        <w:t xml:space="preserve">ого </w:t>
      </w:r>
    </w:p>
    <w:p w:rsidR="001B5F46" w:rsidRDefault="004633AA" w:rsidP="004633AA">
      <w:pPr>
        <w:jc w:val="both"/>
        <w:rPr>
          <w:b/>
        </w:rPr>
      </w:pPr>
      <w:r w:rsidRPr="00305059">
        <w:rPr>
          <w:b/>
        </w:rPr>
        <w:t xml:space="preserve">бюджету </w:t>
      </w:r>
      <w:r>
        <w:rPr>
          <w:b/>
        </w:rPr>
        <w:t xml:space="preserve">Новоборівської селищної </w:t>
      </w:r>
    </w:p>
    <w:p w:rsidR="001B5F46" w:rsidRDefault="004633AA" w:rsidP="00F405E0">
      <w:pPr>
        <w:jc w:val="both"/>
        <w:rPr>
          <w:b/>
        </w:rPr>
      </w:pPr>
      <w:r>
        <w:rPr>
          <w:b/>
        </w:rPr>
        <w:t>об</w:t>
      </w:r>
      <w:r w:rsidRPr="00F405E0">
        <w:rPr>
          <w:b/>
        </w:rPr>
        <w:t>’</w:t>
      </w:r>
      <w:r>
        <w:rPr>
          <w:b/>
        </w:rPr>
        <w:t>єднаної територіальної громади</w:t>
      </w:r>
      <w:r w:rsidR="00F405E0">
        <w:rPr>
          <w:b/>
        </w:rPr>
        <w:t xml:space="preserve"> </w:t>
      </w:r>
    </w:p>
    <w:p w:rsidR="001B5F46" w:rsidRDefault="004633AA" w:rsidP="00F405E0">
      <w:pPr>
        <w:jc w:val="both"/>
        <w:rPr>
          <w:b/>
        </w:rPr>
      </w:pPr>
      <w:r w:rsidRPr="00305059">
        <w:rPr>
          <w:b/>
        </w:rPr>
        <w:t xml:space="preserve">на </w:t>
      </w:r>
      <w:r>
        <w:rPr>
          <w:b/>
        </w:rPr>
        <w:t>2020 рік та прогнозу</w:t>
      </w:r>
      <w:r w:rsidR="001B5F46">
        <w:rPr>
          <w:b/>
        </w:rPr>
        <w:t xml:space="preserve"> </w:t>
      </w:r>
      <w:r w:rsidRPr="00305059">
        <w:rPr>
          <w:b/>
        </w:rPr>
        <w:t xml:space="preserve">на </w:t>
      </w:r>
    </w:p>
    <w:p w:rsidR="004633AA" w:rsidRPr="00F405E0" w:rsidRDefault="004633AA" w:rsidP="00F405E0">
      <w:pPr>
        <w:jc w:val="both"/>
        <w:rPr>
          <w:b/>
        </w:rPr>
      </w:pPr>
      <w:r>
        <w:rPr>
          <w:b/>
        </w:rPr>
        <w:t>серед</w:t>
      </w:r>
      <w:r w:rsidR="00F405E0">
        <w:rPr>
          <w:b/>
        </w:rPr>
        <w:t xml:space="preserve">ньостроковий період </w:t>
      </w:r>
      <w:r w:rsidRPr="00305059">
        <w:rPr>
          <w:b/>
        </w:rPr>
        <w:t>20</w:t>
      </w:r>
      <w:r>
        <w:rPr>
          <w:b/>
        </w:rPr>
        <w:t>21</w:t>
      </w:r>
      <w:r w:rsidRPr="00305059">
        <w:rPr>
          <w:b/>
        </w:rPr>
        <w:t xml:space="preserve"> - 202</w:t>
      </w:r>
      <w:r>
        <w:rPr>
          <w:b/>
        </w:rPr>
        <w:t>2</w:t>
      </w:r>
      <w:r w:rsidRPr="00305059">
        <w:rPr>
          <w:b/>
        </w:rPr>
        <w:t xml:space="preserve"> роки</w:t>
      </w:r>
    </w:p>
    <w:p w:rsidR="00307E6C" w:rsidRPr="00305059" w:rsidRDefault="00307E6C" w:rsidP="00307E6C">
      <w:pPr>
        <w:jc w:val="center"/>
        <w:rPr>
          <w:u w:val="single"/>
        </w:rPr>
      </w:pPr>
    </w:p>
    <w:p w:rsidR="001E6D86" w:rsidRDefault="001E6D86" w:rsidP="007A1105">
      <w:pPr>
        <w:pStyle w:val="30"/>
      </w:pPr>
    </w:p>
    <w:p w:rsidR="001E1C29" w:rsidRDefault="00D8113B" w:rsidP="00D8113B">
      <w:pPr>
        <w:ind w:firstLine="708"/>
        <w:jc w:val="both"/>
      </w:pPr>
      <w:r>
        <w:t xml:space="preserve">З метою своєчасного та якісного складання проекту </w:t>
      </w:r>
      <w:r w:rsidR="000738C9">
        <w:t>селищн</w:t>
      </w:r>
      <w:r>
        <w:t>ого бюджету на 20</w:t>
      </w:r>
      <w:r w:rsidR="003454C9">
        <w:t>20</w:t>
      </w:r>
      <w:r>
        <w:t xml:space="preserve"> рік та прогнозу на </w:t>
      </w:r>
      <w:r w:rsidR="003454C9">
        <w:t>середньостроковий період 2021 - 2022</w:t>
      </w:r>
      <w:r>
        <w:t xml:space="preserve"> роки</w:t>
      </w:r>
      <w:r w:rsidR="001F624A">
        <w:t>,</w:t>
      </w:r>
      <w:r>
        <w:t xml:space="preserve"> відповідно до </w:t>
      </w:r>
      <w:r w:rsidR="001F624A">
        <w:t xml:space="preserve">  </w:t>
      </w:r>
      <w:r>
        <w:t xml:space="preserve">статті 75 </w:t>
      </w:r>
      <w:r w:rsidR="004E3B80">
        <w:t>т</w:t>
      </w:r>
      <w:r>
        <w:t xml:space="preserve">а </w:t>
      </w:r>
      <w:r w:rsidR="004E3B80">
        <w:t xml:space="preserve">пункту 44 </w:t>
      </w:r>
      <w:r>
        <w:t xml:space="preserve">розділу </w:t>
      </w:r>
      <w:r>
        <w:rPr>
          <w:lang w:val="en-US"/>
        </w:rPr>
        <w:t>VI</w:t>
      </w:r>
      <w:r>
        <w:t xml:space="preserve"> «Прикінцеві та перехідні положення» Бюджетного кодексу України, враховуючи</w:t>
      </w:r>
      <w:r w:rsidR="003454C9">
        <w:t xml:space="preserve"> наказ Міністерства фінансів України від 29.03.2019 №130 «Про затвердження Методичних рекомендацій щодо складання у 2019 році місцевих бюджетів на середньостроковий період»</w:t>
      </w:r>
      <w:r w:rsidR="000738C9">
        <w:t>, керуючись   ст.</w:t>
      </w:r>
      <w:r w:rsidR="001E1C29">
        <w:t xml:space="preserve"> 28</w:t>
      </w:r>
      <w:r>
        <w:t xml:space="preserve"> Закону України</w:t>
      </w:r>
      <w:r w:rsidR="00B40C92">
        <w:t xml:space="preserve"> </w:t>
      </w:r>
      <w:r>
        <w:t>«Про місцеве самоврядування в Укра</w:t>
      </w:r>
      <w:r w:rsidR="001E1C29">
        <w:t>їні», виконавчий комітет</w:t>
      </w:r>
    </w:p>
    <w:p w:rsidR="001E1C29" w:rsidRDefault="001E1C29" w:rsidP="00D8113B">
      <w:pPr>
        <w:ind w:firstLine="708"/>
        <w:jc w:val="both"/>
      </w:pPr>
    </w:p>
    <w:p w:rsidR="00D8113B" w:rsidRDefault="001E1C29" w:rsidP="00D8113B">
      <w:pPr>
        <w:ind w:firstLine="708"/>
        <w:jc w:val="both"/>
      </w:pPr>
      <w:r>
        <w:t>ВИРІШИВ:</w:t>
      </w:r>
      <w:r w:rsidR="00D8113B">
        <w:t xml:space="preserve"> </w:t>
      </w:r>
    </w:p>
    <w:p w:rsidR="00D8113B" w:rsidRDefault="00D8113B" w:rsidP="00790B7F">
      <w:pPr>
        <w:tabs>
          <w:tab w:val="left" w:pos="1140"/>
        </w:tabs>
        <w:ind w:firstLine="684"/>
        <w:jc w:val="both"/>
        <w:rPr>
          <w:b/>
        </w:rPr>
      </w:pPr>
    </w:p>
    <w:p w:rsidR="008108A6" w:rsidRDefault="00713D27" w:rsidP="009C42C1">
      <w:pPr>
        <w:numPr>
          <w:ilvl w:val="0"/>
          <w:numId w:val="10"/>
        </w:numPr>
        <w:tabs>
          <w:tab w:val="left" w:pos="0"/>
        </w:tabs>
        <w:ind w:left="0" w:firstLine="684"/>
        <w:jc w:val="both"/>
      </w:pPr>
      <w:r w:rsidRPr="00E5544C">
        <w:t>У</w:t>
      </w:r>
      <w:r w:rsidR="008108A6" w:rsidRPr="00E5544C">
        <w:t>т</w:t>
      </w:r>
      <w:r w:rsidR="008108A6" w:rsidRPr="00305059">
        <w:t xml:space="preserve">ворити робочу групу з питання підготовки проекту </w:t>
      </w:r>
      <w:r w:rsidR="000738C9">
        <w:t>селищн</w:t>
      </w:r>
      <w:r w:rsidR="008108A6" w:rsidRPr="00305059">
        <w:t xml:space="preserve">ого бюджету </w:t>
      </w:r>
      <w:r w:rsidR="00FE52B4" w:rsidRPr="00305059">
        <w:t>на 20</w:t>
      </w:r>
      <w:r w:rsidR="003454C9">
        <w:t>20</w:t>
      </w:r>
      <w:r w:rsidR="00FE52B4" w:rsidRPr="00305059">
        <w:t xml:space="preserve"> рік та прогнозу на </w:t>
      </w:r>
      <w:r w:rsidR="003454C9">
        <w:t xml:space="preserve">середньостроковий період </w:t>
      </w:r>
      <w:r w:rsidR="00F405E0">
        <w:t xml:space="preserve"> </w:t>
      </w:r>
      <w:r w:rsidR="00FE52B4" w:rsidRPr="00305059">
        <w:t>20</w:t>
      </w:r>
      <w:r w:rsidR="00D8113B">
        <w:t>2</w:t>
      </w:r>
      <w:r w:rsidR="003454C9">
        <w:t>1</w:t>
      </w:r>
      <w:r w:rsidR="0056165C">
        <w:t>-</w:t>
      </w:r>
      <w:r w:rsidR="00FE52B4" w:rsidRPr="00305059">
        <w:t>202</w:t>
      </w:r>
      <w:r w:rsidR="003454C9">
        <w:t>2</w:t>
      </w:r>
      <w:r w:rsidR="00FE52B4" w:rsidRPr="00305059">
        <w:t xml:space="preserve"> роки </w:t>
      </w:r>
      <w:r w:rsidR="008108A6" w:rsidRPr="00305059">
        <w:t>у складі згідно з додатком 1</w:t>
      </w:r>
      <w:r w:rsidR="00F25980" w:rsidRPr="00305059">
        <w:t xml:space="preserve"> до даного </w:t>
      </w:r>
      <w:r w:rsidR="001E1C29">
        <w:t>рішення</w:t>
      </w:r>
      <w:r w:rsidR="008108A6" w:rsidRPr="00305059">
        <w:t>.</w:t>
      </w:r>
    </w:p>
    <w:p w:rsidR="00704ACD" w:rsidRDefault="00704ACD" w:rsidP="00704ACD">
      <w:pPr>
        <w:tabs>
          <w:tab w:val="left" w:pos="1140"/>
        </w:tabs>
        <w:ind w:left="1092"/>
        <w:jc w:val="both"/>
      </w:pPr>
    </w:p>
    <w:p w:rsidR="00704ACD" w:rsidRPr="00305059" w:rsidRDefault="00704ACD" w:rsidP="009C42C1">
      <w:pPr>
        <w:numPr>
          <w:ilvl w:val="0"/>
          <w:numId w:val="10"/>
        </w:numPr>
        <w:tabs>
          <w:tab w:val="left" w:pos="1140"/>
        </w:tabs>
        <w:ind w:left="0" w:firstLine="684"/>
        <w:jc w:val="both"/>
      </w:pPr>
      <w:r>
        <w:t xml:space="preserve">Затвердити план заходів з підготовки проекту селищного бюджету на 2020 рік та прогнозу на середньостроковий </w:t>
      </w:r>
      <w:r w:rsidR="0087198A">
        <w:t>період 2021-2022</w:t>
      </w:r>
      <w:r w:rsidR="001E1C29">
        <w:t xml:space="preserve"> </w:t>
      </w:r>
      <w:r w:rsidR="0087198A">
        <w:t>роки (далі План заходів),</w:t>
      </w:r>
      <w:r w:rsidR="00B970F8">
        <w:t xml:space="preserve"> згідно з додатком 2 до даного </w:t>
      </w:r>
      <w:r w:rsidR="001E1C29">
        <w:t>рішення</w:t>
      </w:r>
      <w:r w:rsidR="00B970F8">
        <w:t>.</w:t>
      </w:r>
      <w:r w:rsidR="0087198A">
        <w:t xml:space="preserve"> </w:t>
      </w:r>
      <w:r>
        <w:t xml:space="preserve"> </w:t>
      </w:r>
    </w:p>
    <w:p w:rsidR="00790B7F" w:rsidRDefault="00790B7F" w:rsidP="00790B7F">
      <w:pPr>
        <w:pStyle w:val="a5"/>
        <w:tabs>
          <w:tab w:val="left" w:pos="1140"/>
        </w:tabs>
        <w:spacing w:after="0"/>
        <w:ind w:left="0" w:firstLine="684"/>
        <w:jc w:val="both"/>
      </w:pPr>
    </w:p>
    <w:p w:rsidR="003D3892" w:rsidRPr="00305059" w:rsidRDefault="00B970F8" w:rsidP="00790B7F">
      <w:pPr>
        <w:pStyle w:val="a5"/>
        <w:tabs>
          <w:tab w:val="left" w:pos="1140"/>
        </w:tabs>
        <w:spacing w:after="0"/>
        <w:ind w:left="0" w:firstLine="684"/>
        <w:jc w:val="both"/>
      </w:pPr>
      <w:r w:rsidRPr="001E1C29">
        <w:t>3</w:t>
      </w:r>
      <w:r w:rsidR="003D3892" w:rsidRPr="001E1C29">
        <w:t>.</w:t>
      </w:r>
      <w:r w:rsidR="003D3892" w:rsidRPr="00305059">
        <w:t xml:space="preserve"> </w:t>
      </w:r>
      <w:r w:rsidR="000738C9">
        <w:t>Відділу бухгалтерського обліку та фінансової звітності Новоборівської селищної ради</w:t>
      </w:r>
      <w:r w:rsidR="00D12175">
        <w:t xml:space="preserve"> (Цюпа Л.</w:t>
      </w:r>
      <w:r w:rsidR="003D3892" w:rsidRPr="00305059">
        <w:t>):</w:t>
      </w:r>
    </w:p>
    <w:p w:rsidR="003D3892" w:rsidRPr="00305059" w:rsidRDefault="00B970F8" w:rsidP="00790B7F">
      <w:pPr>
        <w:pStyle w:val="a5"/>
        <w:tabs>
          <w:tab w:val="left" w:pos="1140"/>
        </w:tabs>
        <w:spacing w:after="0"/>
        <w:ind w:left="0" w:firstLine="684"/>
        <w:jc w:val="both"/>
      </w:pPr>
      <w:r w:rsidRPr="001E1C29">
        <w:t>3</w:t>
      </w:r>
      <w:r w:rsidR="003D3892" w:rsidRPr="001E1C29">
        <w:t>.1.</w:t>
      </w:r>
      <w:r w:rsidR="003D3892" w:rsidRPr="00305059">
        <w:t xml:space="preserve"> Забезпечити організацію роботи та дотримання порядку </w:t>
      </w:r>
      <w:r w:rsidR="00026CDC">
        <w:t>щодо</w:t>
      </w:r>
      <w:r w:rsidR="003D3892" w:rsidRPr="00305059">
        <w:t xml:space="preserve"> формування проекту </w:t>
      </w:r>
      <w:r w:rsidR="004306FC">
        <w:t>селищн</w:t>
      </w:r>
      <w:r w:rsidR="003D3892" w:rsidRPr="00305059">
        <w:t xml:space="preserve">ого бюджету </w:t>
      </w:r>
      <w:r w:rsidR="00FE52B4" w:rsidRPr="00305059">
        <w:t>на 20</w:t>
      </w:r>
      <w:r>
        <w:t>20</w:t>
      </w:r>
      <w:r w:rsidR="00FE52B4" w:rsidRPr="00305059">
        <w:t xml:space="preserve"> рік та прогнозу</w:t>
      </w:r>
      <w:r>
        <w:t xml:space="preserve"> на </w:t>
      </w:r>
      <w:r w:rsidR="00FE52B4" w:rsidRPr="00305059">
        <w:t xml:space="preserve"> </w:t>
      </w:r>
      <w:r>
        <w:t>середньостроковий період 2</w:t>
      </w:r>
      <w:r w:rsidRPr="00305059">
        <w:t>0</w:t>
      </w:r>
      <w:r>
        <w:t>21-</w:t>
      </w:r>
      <w:r w:rsidRPr="00305059">
        <w:t>202</w:t>
      </w:r>
      <w:r>
        <w:t>2</w:t>
      </w:r>
      <w:r w:rsidR="00FE52B4" w:rsidRPr="00305059">
        <w:t xml:space="preserve">роки </w:t>
      </w:r>
      <w:r w:rsidR="00432AD1" w:rsidRPr="00305059">
        <w:t>на підставі діючих положень бюджетно-податкового законодавства</w:t>
      </w:r>
      <w:r w:rsidR="003D3892" w:rsidRPr="00305059">
        <w:t>,</w:t>
      </w:r>
      <w:r w:rsidR="00432AD1" w:rsidRPr="00305059">
        <w:t xml:space="preserve"> з урахуванням засад та принципів формування бюджету, </w:t>
      </w:r>
      <w:r w:rsidR="003D3892" w:rsidRPr="00305059">
        <w:t>та інших нормативно-правових актів, які с</w:t>
      </w:r>
      <w:r w:rsidR="0047738A" w:rsidRPr="00305059">
        <w:t xml:space="preserve">тосуються </w:t>
      </w:r>
      <w:r w:rsidR="004C5322">
        <w:t xml:space="preserve">складання проекту </w:t>
      </w:r>
      <w:r w:rsidR="004306FC">
        <w:t>селищн</w:t>
      </w:r>
      <w:r w:rsidR="004C5322">
        <w:t xml:space="preserve">ого </w:t>
      </w:r>
      <w:r w:rsidR="0047738A" w:rsidRPr="00305059">
        <w:t>бюджету.</w:t>
      </w:r>
    </w:p>
    <w:p w:rsidR="003D3892" w:rsidRDefault="00B970F8" w:rsidP="004306FC">
      <w:pPr>
        <w:pStyle w:val="a5"/>
        <w:tabs>
          <w:tab w:val="left" w:pos="1140"/>
        </w:tabs>
        <w:spacing w:after="0"/>
        <w:ind w:left="0" w:firstLine="684"/>
        <w:jc w:val="both"/>
      </w:pPr>
      <w:r w:rsidRPr="001E1C29">
        <w:lastRenderedPageBreak/>
        <w:t>3</w:t>
      </w:r>
      <w:r w:rsidR="00D96CEC" w:rsidRPr="001E1C29">
        <w:t>.2.</w:t>
      </w:r>
      <w:r w:rsidR="00D96CEC" w:rsidRPr="00305059">
        <w:t xml:space="preserve"> Довести до відома депутатів </w:t>
      </w:r>
      <w:r w:rsidR="004306FC">
        <w:t>Новоборів</w:t>
      </w:r>
      <w:r w:rsidR="00D96CEC" w:rsidRPr="00305059">
        <w:t xml:space="preserve">ської </w:t>
      </w:r>
      <w:r w:rsidR="004306FC">
        <w:t>селищн</w:t>
      </w:r>
      <w:r w:rsidR="00D96CEC" w:rsidRPr="00305059">
        <w:t>ої ради</w:t>
      </w:r>
      <w:r w:rsidR="00436130" w:rsidRPr="00305059">
        <w:t>,</w:t>
      </w:r>
      <w:r w:rsidR="00D96CEC" w:rsidRPr="00305059">
        <w:t xml:space="preserve"> а також громадськості інформацію про формування проекту </w:t>
      </w:r>
      <w:r w:rsidR="004306FC">
        <w:t>селищн</w:t>
      </w:r>
      <w:r w:rsidR="00D96CEC" w:rsidRPr="00305059">
        <w:t>ого бюджету</w:t>
      </w:r>
      <w:r w:rsidR="00377312" w:rsidRPr="00305059">
        <w:t xml:space="preserve">                 </w:t>
      </w:r>
      <w:r w:rsidR="00D96CEC" w:rsidRPr="00305059">
        <w:t xml:space="preserve"> на 20</w:t>
      </w:r>
      <w:r>
        <w:t>20</w:t>
      </w:r>
      <w:r w:rsidR="00D96CEC" w:rsidRPr="00305059">
        <w:t xml:space="preserve"> рік та </w:t>
      </w:r>
      <w:r w:rsidR="002E59D4">
        <w:t>прогнозу</w:t>
      </w:r>
      <w:r w:rsidR="00F96C38" w:rsidRPr="00305059">
        <w:t xml:space="preserve"> на </w:t>
      </w:r>
      <w:r>
        <w:t>середньостроковий період 2021-2022 рок</w:t>
      </w:r>
      <w:r w:rsidR="00F96C38" w:rsidRPr="00305059">
        <w:t>и</w:t>
      </w:r>
      <w:r w:rsidR="00D96CEC" w:rsidRPr="00305059">
        <w:t xml:space="preserve"> з метою внесення пропозицій</w:t>
      </w:r>
      <w:r w:rsidR="007D11E2" w:rsidRPr="00305059">
        <w:t xml:space="preserve"> щ</w:t>
      </w:r>
      <w:r w:rsidR="00D96CEC" w:rsidRPr="00305059">
        <w:t xml:space="preserve">одо </w:t>
      </w:r>
      <w:r w:rsidR="004306FC">
        <w:t xml:space="preserve">вирішення нагальних потреб </w:t>
      </w:r>
      <w:r w:rsidR="001E1C29">
        <w:t xml:space="preserve">Новоборівської селищної </w:t>
      </w:r>
      <w:r w:rsidR="004306FC">
        <w:t>об</w:t>
      </w:r>
      <w:r w:rsidR="004306FC" w:rsidRPr="004306FC">
        <w:t>’</w:t>
      </w:r>
      <w:r>
        <w:t>є</w:t>
      </w:r>
      <w:r w:rsidR="004306FC">
        <w:t>днаної територіальної громади</w:t>
      </w:r>
      <w:r w:rsidR="00D96CEC" w:rsidRPr="00305059">
        <w:t>.</w:t>
      </w:r>
    </w:p>
    <w:p w:rsidR="000F7402" w:rsidRPr="00573E57" w:rsidRDefault="00B970F8" w:rsidP="000F7402">
      <w:pPr>
        <w:pStyle w:val="a5"/>
        <w:tabs>
          <w:tab w:val="left" w:pos="1140"/>
        </w:tabs>
        <w:spacing w:after="0"/>
        <w:ind w:left="0" w:firstLine="684"/>
        <w:jc w:val="both"/>
      </w:pPr>
      <w:r w:rsidRPr="001E1C29">
        <w:t>3</w:t>
      </w:r>
      <w:r w:rsidR="004306FC" w:rsidRPr="001E1C29">
        <w:t>.3</w:t>
      </w:r>
      <w:r w:rsidR="00F57FC3" w:rsidRPr="001E1C29">
        <w:t>.</w:t>
      </w:r>
      <w:r w:rsidR="00F57FC3" w:rsidRPr="00573E57">
        <w:rPr>
          <w:b/>
        </w:rPr>
        <w:t xml:space="preserve"> </w:t>
      </w:r>
      <w:r w:rsidR="00F57FC3" w:rsidRPr="00573E57">
        <w:t xml:space="preserve">Забезпечити подання на </w:t>
      </w:r>
      <w:r w:rsidR="000C2017" w:rsidRPr="00573E57">
        <w:t>розгляд</w:t>
      </w:r>
      <w:r w:rsidR="00F57FC3" w:rsidRPr="00573E57">
        <w:t xml:space="preserve"> робоч</w:t>
      </w:r>
      <w:r w:rsidR="000C2017" w:rsidRPr="00573E57">
        <w:t>ою</w:t>
      </w:r>
      <w:r w:rsidR="00F57FC3" w:rsidRPr="00573E57">
        <w:t xml:space="preserve"> </w:t>
      </w:r>
      <w:r w:rsidR="00AB5D3F" w:rsidRPr="00573E57">
        <w:t>груп</w:t>
      </w:r>
      <w:r w:rsidR="000C2017" w:rsidRPr="00573E57">
        <w:t>ою</w:t>
      </w:r>
      <w:r w:rsidR="00F57FC3" w:rsidRPr="00573E57">
        <w:t xml:space="preserve"> матеріалів </w:t>
      </w:r>
      <w:r w:rsidR="009F503A" w:rsidRPr="00573E57">
        <w:t>щодо</w:t>
      </w:r>
      <w:r w:rsidR="00AB5D3F" w:rsidRPr="00573E57">
        <w:t xml:space="preserve"> підготовки проекту </w:t>
      </w:r>
      <w:r w:rsidR="004306FC">
        <w:t>селищн</w:t>
      </w:r>
      <w:r w:rsidR="00AB5D3F" w:rsidRPr="00573E57">
        <w:t>ого бюджету на 20</w:t>
      </w:r>
      <w:r>
        <w:t>20</w:t>
      </w:r>
      <w:r w:rsidR="00AB5D3F" w:rsidRPr="00573E57">
        <w:t xml:space="preserve"> рік та </w:t>
      </w:r>
      <w:r w:rsidR="002E59D4">
        <w:t xml:space="preserve">прогнозу </w:t>
      </w:r>
      <w:r w:rsidR="00AB5D3F" w:rsidRPr="00573E57">
        <w:t xml:space="preserve">на </w:t>
      </w:r>
      <w:r>
        <w:t xml:space="preserve">середньостроковий період  </w:t>
      </w:r>
      <w:r w:rsidRPr="00305059">
        <w:t>20</w:t>
      </w:r>
      <w:r>
        <w:t>21-</w:t>
      </w:r>
      <w:r w:rsidRPr="00305059">
        <w:t>202</w:t>
      </w:r>
      <w:r>
        <w:t>2 роки</w:t>
      </w:r>
      <w:r w:rsidR="00AB5D3F" w:rsidRPr="00573E57">
        <w:t>.</w:t>
      </w:r>
      <w:r w:rsidR="00AB5D3F" w:rsidRPr="00573E57">
        <w:rPr>
          <w:b/>
          <w:bCs/>
          <w:sz w:val="36"/>
          <w:szCs w:val="36"/>
        </w:rPr>
        <w:t xml:space="preserve"> </w:t>
      </w:r>
    </w:p>
    <w:p w:rsidR="003D3892" w:rsidRPr="00573E57" w:rsidRDefault="00B970F8" w:rsidP="000F6D14">
      <w:pPr>
        <w:pStyle w:val="a5"/>
        <w:tabs>
          <w:tab w:val="left" w:pos="1140"/>
        </w:tabs>
        <w:spacing w:after="0"/>
        <w:ind w:left="0" w:firstLine="684"/>
        <w:jc w:val="both"/>
        <w:rPr>
          <w:bCs/>
        </w:rPr>
      </w:pPr>
      <w:r w:rsidRPr="001E1C29">
        <w:t>3</w:t>
      </w:r>
      <w:r w:rsidR="00906F96" w:rsidRPr="001E1C29">
        <w:t>.</w:t>
      </w:r>
      <w:r w:rsidR="004306FC" w:rsidRPr="001E1C29">
        <w:t>4</w:t>
      </w:r>
      <w:r w:rsidR="00906F96" w:rsidRPr="001E1C29">
        <w:t>.</w:t>
      </w:r>
      <w:r w:rsidR="00906F96" w:rsidRPr="00573E57">
        <w:rPr>
          <w:b/>
        </w:rPr>
        <w:t xml:space="preserve"> </w:t>
      </w:r>
      <w:r w:rsidR="00906F96" w:rsidRPr="00573E57">
        <w:t>Провести аналіз попередніх розрахункових показників</w:t>
      </w:r>
      <w:r w:rsidR="00234DCA" w:rsidRPr="00573E57">
        <w:t xml:space="preserve"> за кожним кодом б</w:t>
      </w:r>
      <w:r w:rsidR="004306FC">
        <w:t>юджетної класифікації доходів,</w:t>
      </w:r>
      <w:r w:rsidR="00234DCA" w:rsidRPr="00573E57">
        <w:t xml:space="preserve"> кодами економічної та програмної класифікації видатків та кредитування</w:t>
      </w:r>
      <w:r w:rsidR="000F6D14" w:rsidRPr="00573E57">
        <w:t xml:space="preserve"> та п</w:t>
      </w:r>
      <w:r w:rsidR="003D3892" w:rsidRPr="00573E57">
        <w:rPr>
          <w:bCs/>
        </w:rPr>
        <w:t xml:space="preserve">ідготувати </w:t>
      </w:r>
      <w:r w:rsidR="00292A66" w:rsidRPr="00573E57">
        <w:rPr>
          <w:bCs/>
        </w:rPr>
        <w:t xml:space="preserve">проект </w:t>
      </w:r>
      <w:r w:rsidR="003D3892" w:rsidRPr="00573E57">
        <w:rPr>
          <w:bCs/>
        </w:rPr>
        <w:t>перелік</w:t>
      </w:r>
      <w:r w:rsidR="00292A66" w:rsidRPr="00573E57">
        <w:rPr>
          <w:bCs/>
        </w:rPr>
        <w:t>у</w:t>
      </w:r>
      <w:r w:rsidR="003D3892" w:rsidRPr="00573E57">
        <w:rPr>
          <w:bCs/>
        </w:rPr>
        <w:t xml:space="preserve"> природоохоронних заходів</w:t>
      </w:r>
      <w:r w:rsidR="00032A45" w:rsidRPr="00573E57">
        <w:rPr>
          <w:bCs/>
        </w:rPr>
        <w:t>.</w:t>
      </w:r>
    </w:p>
    <w:p w:rsidR="005A3E1F" w:rsidRDefault="00B970F8" w:rsidP="003B45B6">
      <w:pPr>
        <w:pStyle w:val="a5"/>
        <w:tabs>
          <w:tab w:val="left" w:pos="1140"/>
        </w:tabs>
        <w:spacing w:after="0"/>
        <w:ind w:left="0" w:firstLine="684"/>
        <w:jc w:val="both"/>
      </w:pPr>
      <w:r w:rsidRPr="001E1C29">
        <w:t>3</w:t>
      </w:r>
      <w:r w:rsidR="004306FC" w:rsidRPr="001E1C29">
        <w:t>.5</w:t>
      </w:r>
      <w:r w:rsidR="00874E52" w:rsidRPr="001E1C29">
        <w:t>.</w:t>
      </w:r>
      <w:r w:rsidR="003B45B6" w:rsidRPr="00573E57">
        <w:rPr>
          <w:b/>
        </w:rPr>
        <w:t xml:space="preserve"> </w:t>
      </w:r>
      <w:r w:rsidR="003B45B6" w:rsidRPr="00573E57">
        <w:t>З</w:t>
      </w:r>
      <w:r w:rsidR="004306FC">
        <w:t xml:space="preserve">абезпечити доведення до </w:t>
      </w:r>
      <w:r w:rsidR="003B45B6" w:rsidRPr="00573E57">
        <w:t>розпорядників бюджетних коштів інструкції з підготовки бюджетних запитів за програмно-цільовим методом згідно з типовими формами</w:t>
      </w:r>
      <w:r w:rsidR="005A3E1F">
        <w:t>.</w:t>
      </w:r>
      <w:r w:rsidR="003B45B6" w:rsidRPr="00573E57">
        <w:t xml:space="preserve"> </w:t>
      </w:r>
    </w:p>
    <w:p w:rsidR="003B45B6" w:rsidRPr="00573E57" w:rsidRDefault="00B970F8" w:rsidP="007A44B3">
      <w:pPr>
        <w:pStyle w:val="a5"/>
        <w:spacing w:after="0"/>
        <w:ind w:left="-57" w:firstLine="741"/>
        <w:jc w:val="both"/>
      </w:pPr>
      <w:r w:rsidRPr="001E1C29">
        <w:t>3</w:t>
      </w:r>
      <w:r w:rsidR="004306FC" w:rsidRPr="001E1C29">
        <w:t>.6</w:t>
      </w:r>
      <w:r w:rsidR="005A3E1F" w:rsidRPr="001E1C29">
        <w:t>.</w:t>
      </w:r>
      <w:r w:rsidR="005A3E1F">
        <w:t xml:space="preserve"> </w:t>
      </w:r>
      <w:r w:rsidR="005A3E1F" w:rsidRPr="00305059">
        <w:t>Провести аналіз бюджетних запитів, поданих головними розпорядниками б</w:t>
      </w:r>
      <w:r w:rsidR="004D69C9">
        <w:t>юджетних коштів до проекту селищн</w:t>
      </w:r>
      <w:r w:rsidR="005A3E1F" w:rsidRPr="00305059">
        <w:t>ого бюджету на 20</w:t>
      </w:r>
      <w:r>
        <w:t>20</w:t>
      </w:r>
      <w:r w:rsidR="005A3E1F" w:rsidRPr="00305059">
        <w:t xml:space="preserve"> рік, </w:t>
      </w:r>
      <w:r w:rsidR="005A3E1F" w:rsidRPr="00573E57">
        <w:t>дотримуючись принципів на яких ґрунтується бюджетна система, а саме обґрунтованості, збалансованості, ефективності, результати</w:t>
      </w:r>
      <w:r w:rsidR="005A3E1F">
        <w:t xml:space="preserve">вності та цільового призначення </w:t>
      </w:r>
      <w:r w:rsidR="005A3E1F" w:rsidRPr="00305059">
        <w:t>та підготувати пропозиції що</w:t>
      </w:r>
      <w:r w:rsidR="004306FC">
        <w:t>до їх включення до проекту селищн</w:t>
      </w:r>
      <w:r w:rsidR="005A3E1F" w:rsidRPr="00305059">
        <w:t>ого бюджету</w:t>
      </w:r>
      <w:r w:rsidR="005A3E1F">
        <w:t>.</w:t>
      </w:r>
    </w:p>
    <w:p w:rsidR="00DC08F3" w:rsidRPr="00573E57" w:rsidRDefault="00B970F8" w:rsidP="00790B7F">
      <w:pPr>
        <w:pStyle w:val="a5"/>
        <w:tabs>
          <w:tab w:val="left" w:pos="1140"/>
        </w:tabs>
        <w:spacing w:after="0"/>
        <w:ind w:left="-57" w:firstLine="741"/>
        <w:jc w:val="both"/>
      </w:pPr>
      <w:r w:rsidRPr="001E1C29">
        <w:t>3</w:t>
      </w:r>
      <w:r w:rsidR="00DC08F3" w:rsidRPr="001E1C29">
        <w:t>.</w:t>
      </w:r>
      <w:r w:rsidR="004306FC" w:rsidRPr="001E1C29">
        <w:t>7</w:t>
      </w:r>
      <w:r w:rsidR="00DC08F3" w:rsidRPr="001E1C29">
        <w:t>.</w:t>
      </w:r>
      <w:r w:rsidR="00DC08F3" w:rsidRPr="00573E57">
        <w:t xml:space="preserve"> Врахувати </w:t>
      </w:r>
      <w:r w:rsidR="004306FC">
        <w:t>в проекті селищн</w:t>
      </w:r>
      <w:r w:rsidR="001370EF">
        <w:t xml:space="preserve">ого бюджету </w:t>
      </w:r>
      <w:r w:rsidR="00DC08F3" w:rsidRPr="00573E57">
        <w:t>перелік проектів - переможців громадського (</w:t>
      </w:r>
      <w:proofErr w:type="spellStart"/>
      <w:r w:rsidR="00DC08F3" w:rsidRPr="00573E57">
        <w:t>п</w:t>
      </w:r>
      <w:r w:rsidR="004306FC">
        <w:t>артиципаторного</w:t>
      </w:r>
      <w:proofErr w:type="spellEnd"/>
      <w:r w:rsidR="004306FC">
        <w:t xml:space="preserve">) бюджету </w:t>
      </w:r>
      <w:r w:rsidR="001E1C29">
        <w:t xml:space="preserve">Новоборівської селищної </w:t>
      </w:r>
      <w:r w:rsidR="004306FC">
        <w:t>об</w:t>
      </w:r>
      <w:r w:rsidR="004306FC" w:rsidRPr="004306FC">
        <w:t>’</w:t>
      </w:r>
      <w:r w:rsidR="004306FC">
        <w:t>єднаної територіальної громади</w:t>
      </w:r>
      <w:r w:rsidR="00DC08F3" w:rsidRPr="00573E57">
        <w:t xml:space="preserve">, які будуть реалізовуватись у </w:t>
      </w:r>
      <w:r w:rsidR="001E1C29">
        <w:t xml:space="preserve">            </w:t>
      </w:r>
      <w:r w:rsidR="00DC08F3" w:rsidRPr="00573E57">
        <w:t>20</w:t>
      </w:r>
      <w:r>
        <w:t>20</w:t>
      </w:r>
      <w:r w:rsidR="00DC08F3" w:rsidRPr="00573E57">
        <w:t xml:space="preserve"> році за </w:t>
      </w:r>
      <w:r w:rsidR="004306FC">
        <w:t>рахунок коштів селищн</w:t>
      </w:r>
      <w:r w:rsidR="00014709" w:rsidRPr="00573E57">
        <w:t>ого бюджету.</w:t>
      </w:r>
    </w:p>
    <w:p w:rsidR="003D3892" w:rsidRPr="00305059" w:rsidRDefault="00B970F8" w:rsidP="00E936FD">
      <w:pPr>
        <w:pStyle w:val="a3"/>
        <w:ind w:firstLine="686"/>
        <w:jc w:val="both"/>
      </w:pPr>
      <w:r w:rsidRPr="001E1C29">
        <w:t>3</w:t>
      </w:r>
      <w:r w:rsidR="00790B7F" w:rsidRPr="001E1C29">
        <w:t>.</w:t>
      </w:r>
      <w:r w:rsidR="004306FC" w:rsidRPr="001E1C29">
        <w:t>8</w:t>
      </w:r>
      <w:r w:rsidR="003D3892" w:rsidRPr="001E1C29">
        <w:t>.</w:t>
      </w:r>
      <w:r w:rsidR="003D3892" w:rsidRPr="00573E57">
        <w:t xml:space="preserve"> </w:t>
      </w:r>
      <w:r w:rsidR="00F218AC" w:rsidRPr="00573E57">
        <w:t xml:space="preserve">Подати проект рішення про </w:t>
      </w:r>
      <w:r w:rsidR="004306FC">
        <w:t>селищн</w:t>
      </w:r>
      <w:r w:rsidR="00F218AC" w:rsidRPr="00573E57">
        <w:t>ий бюджет на 20</w:t>
      </w:r>
      <w:r>
        <w:t>20</w:t>
      </w:r>
      <w:r w:rsidR="00F218AC" w:rsidRPr="00573E57">
        <w:t xml:space="preserve"> рік разом з прогнозом на наступні за плановим два бюджетні періоди на</w:t>
      </w:r>
      <w:r w:rsidR="00AE31A4" w:rsidRPr="00573E57">
        <w:t xml:space="preserve"> схвалення виконавчим комітетом </w:t>
      </w:r>
      <w:r w:rsidR="004306FC">
        <w:t>Новоборів</w:t>
      </w:r>
      <w:r w:rsidR="00AE31A4" w:rsidRPr="00573E57">
        <w:t xml:space="preserve">ської </w:t>
      </w:r>
      <w:r w:rsidR="004306FC">
        <w:t>селищн</w:t>
      </w:r>
      <w:r w:rsidR="00AE31A4" w:rsidRPr="00573E57">
        <w:t xml:space="preserve">ої ради </w:t>
      </w:r>
      <w:r w:rsidR="00F218AC" w:rsidRPr="00573E57">
        <w:t xml:space="preserve">та </w:t>
      </w:r>
      <w:r w:rsidR="00781D64" w:rsidRPr="00573E57">
        <w:t>на розгляд і</w:t>
      </w:r>
      <w:r w:rsidR="003D3892" w:rsidRPr="00573E57">
        <w:t xml:space="preserve"> затвердження </w:t>
      </w:r>
      <w:r w:rsidR="002A5747">
        <w:t xml:space="preserve">сесії </w:t>
      </w:r>
      <w:proofErr w:type="spellStart"/>
      <w:r w:rsidR="004306FC">
        <w:t>Новоборівською</w:t>
      </w:r>
      <w:proofErr w:type="spellEnd"/>
      <w:r w:rsidR="004306FC">
        <w:t xml:space="preserve"> </w:t>
      </w:r>
      <w:proofErr w:type="spellStart"/>
      <w:r w:rsidR="004306FC">
        <w:t>селищ</w:t>
      </w:r>
      <w:r w:rsidR="003D3892" w:rsidRPr="00573E57">
        <w:t>ою</w:t>
      </w:r>
      <w:proofErr w:type="spellEnd"/>
      <w:r w:rsidR="003D3892" w:rsidRPr="00573E57">
        <w:t xml:space="preserve"> радою (</w:t>
      </w:r>
      <w:r w:rsidR="00F218AC" w:rsidRPr="00573E57">
        <w:t xml:space="preserve">частина четверта статті </w:t>
      </w:r>
      <w:r w:rsidR="002A5747">
        <w:t xml:space="preserve"> </w:t>
      </w:r>
      <w:r w:rsidR="00F218AC" w:rsidRPr="00573E57">
        <w:t xml:space="preserve">21 та </w:t>
      </w:r>
      <w:r w:rsidR="003D3892" w:rsidRPr="00573E57">
        <w:t>частина друга статті 77 Бюджетного кодексу України).</w:t>
      </w:r>
    </w:p>
    <w:p w:rsidR="001C3F23" w:rsidRDefault="001C3F23" w:rsidP="00FD63BC">
      <w:pPr>
        <w:pStyle w:val="a3"/>
        <w:ind w:firstLine="709"/>
        <w:jc w:val="both"/>
        <w:rPr>
          <w:b/>
        </w:rPr>
      </w:pPr>
    </w:p>
    <w:p w:rsidR="00FD63BC" w:rsidRPr="00ED427D" w:rsidRDefault="00B970F8" w:rsidP="009D5DF9">
      <w:pPr>
        <w:pStyle w:val="a3"/>
        <w:ind w:firstLine="709"/>
        <w:jc w:val="both"/>
        <w:rPr>
          <w:color w:val="000000"/>
        </w:rPr>
      </w:pPr>
      <w:r w:rsidRPr="001E1C29">
        <w:rPr>
          <w:color w:val="000000"/>
        </w:rPr>
        <w:t>4</w:t>
      </w:r>
      <w:r w:rsidR="009D7BBD" w:rsidRPr="001E1C29">
        <w:rPr>
          <w:color w:val="000000"/>
        </w:rPr>
        <w:t>.</w:t>
      </w:r>
      <w:r w:rsidR="00D02233" w:rsidRPr="00ED427D">
        <w:rPr>
          <w:b/>
          <w:color w:val="000000"/>
        </w:rPr>
        <w:t xml:space="preserve"> </w:t>
      </w:r>
      <w:r w:rsidR="009B4C82" w:rsidRPr="00ED427D">
        <w:rPr>
          <w:color w:val="000000"/>
        </w:rPr>
        <w:t xml:space="preserve">Для формування </w:t>
      </w:r>
      <w:r w:rsidR="00806E47" w:rsidRPr="00ED427D">
        <w:rPr>
          <w:color w:val="000000"/>
        </w:rPr>
        <w:t xml:space="preserve">проекту </w:t>
      </w:r>
      <w:r w:rsidR="00D02233" w:rsidRPr="00ED427D">
        <w:rPr>
          <w:color w:val="000000"/>
        </w:rPr>
        <w:t>дох</w:t>
      </w:r>
      <w:r w:rsidR="009B4C82" w:rsidRPr="00ED427D">
        <w:rPr>
          <w:color w:val="000000"/>
        </w:rPr>
        <w:t>і</w:t>
      </w:r>
      <w:r w:rsidR="00CC42D5" w:rsidRPr="00ED427D">
        <w:rPr>
          <w:color w:val="000000"/>
        </w:rPr>
        <w:t>дної частини селищн</w:t>
      </w:r>
      <w:r w:rsidR="00D02233" w:rsidRPr="00ED427D">
        <w:rPr>
          <w:color w:val="000000"/>
        </w:rPr>
        <w:t xml:space="preserve">ого бюджету </w:t>
      </w:r>
      <w:r w:rsidR="000D17C6" w:rsidRPr="00ED427D">
        <w:rPr>
          <w:color w:val="000000"/>
        </w:rPr>
        <w:t xml:space="preserve">                    </w:t>
      </w:r>
      <w:r w:rsidR="00D02233" w:rsidRPr="00ED427D">
        <w:rPr>
          <w:color w:val="000000"/>
        </w:rPr>
        <w:t xml:space="preserve">на </w:t>
      </w:r>
      <w:r w:rsidR="0047738A" w:rsidRPr="00ED427D">
        <w:rPr>
          <w:color w:val="000000"/>
        </w:rPr>
        <w:t>20</w:t>
      </w:r>
      <w:r>
        <w:rPr>
          <w:color w:val="000000"/>
        </w:rPr>
        <w:t>20</w:t>
      </w:r>
      <w:r w:rsidR="00A950E6" w:rsidRPr="00ED427D">
        <w:rPr>
          <w:color w:val="000000"/>
        </w:rPr>
        <w:t xml:space="preserve"> рік та прогнозу</w:t>
      </w:r>
      <w:r w:rsidR="0056558E">
        <w:t xml:space="preserve"> на середньостроковий період </w:t>
      </w:r>
      <w:r w:rsidR="0056558E" w:rsidRPr="00305059">
        <w:t>20</w:t>
      </w:r>
      <w:r w:rsidR="0056558E">
        <w:t>21-</w:t>
      </w:r>
      <w:r w:rsidR="0056558E" w:rsidRPr="00305059">
        <w:t>202</w:t>
      </w:r>
      <w:r w:rsidR="0056558E">
        <w:t>2 роки</w:t>
      </w:r>
      <w:r w:rsidR="00E03E70" w:rsidRPr="00ED427D">
        <w:rPr>
          <w:color w:val="000000"/>
        </w:rPr>
        <w:t xml:space="preserve">, </w:t>
      </w:r>
      <w:r w:rsidR="00FD63BC" w:rsidRPr="00ED427D">
        <w:rPr>
          <w:color w:val="000000"/>
        </w:rPr>
        <w:t xml:space="preserve">забезпечити подання </w:t>
      </w:r>
      <w:r w:rsidR="0000381B" w:rsidRPr="00ED427D">
        <w:rPr>
          <w:color w:val="000000"/>
        </w:rPr>
        <w:t>відділами Новоборівської селищн</w:t>
      </w:r>
      <w:r w:rsidR="009D5DF9" w:rsidRPr="00ED427D">
        <w:rPr>
          <w:color w:val="000000"/>
        </w:rPr>
        <w:t xml:space="preserve">ої ради та органами, що контролюють справляння надходжень до </w:t>
      </w:r>
      <w:r w:rsidR="0000381B" w:rsidRPr="00ED427D">
        <w:rPr>
          <w:color w:val="000000"/>
        </w:rPr>
        <w:t>селищн</w:t>
      </w:r>
      <w:r w:rsidR="009D5DF9" w:rsidRPr="00ED427D">
        <w:rPr>
          <w:color w:val="000000"/>
        </w:rPr>
        <w:t xml:space="preserve">ого бюджету (зазначеними     </w:t>
      </w:r>
      <w:r w:rsidR="009D5DF9" w:rsidRPr="00ED427D">
        <w:rPr>
          <w:color w:val="000000"/>
          <w:highlight w:val="yellow"/>
        </w:rPr>
        <w:t xml:space="preserve">                         </w:t>
      </w:r>
      <w:r w:rsidR="009D5DF9" w:rsidRPr="00ED427D">
        <w:rPr>
          <w:color w:val="000000"/>
        </w:rPr>
        <w:t xml:space="preserve">в додатку 2 до даного </w:t>
      </w:r>
      <w:r w:rsidR="002A5747">
        <w:rPr>
          <w:color w:val="000000"/>
        </w:rPr>
        <w:t>рішення</w:t>
      </w:r>
      <w:r w:rsidR="009D5DF9" w:rsidRPr="00ED427D">
        <w:rPr>
          <w:color w:val="000000"/>
        </w:rPr>
        <w:t xml:space="preserve">) розрахунків надходжень </w:t>
      </w:r>
      <w:r w:rsidR="009D5DF9" w:rsidRPr="00ED427D">
        <w:rPr>
          <w:bCs/>
          <w:color w:val="000000"/>
        </w:rPr>
        <w:t>за кожним кодом бюджетної класифікації доходів</w:t>
      </w:r>
      <w:r w:rsidR="0000381B" w:rsidRPr="00ED427D">
        <w:rPr>
          <w:color w:val="000000"/>
        </w:rPr>
        <w:t>, що зараховуються до селищн</w:t>
      </w:r>
      <w:r w:rsidR="009D5DF9" w:rsidRPr="00ED427D">
        <w:rPr>
          <w:color w:val="000000"/>
        </w:rPr>
        <w:t>ого бюджету, з детальним обґрунтуванням та аналізом обсягів надходжень податків і зборів (обов’язкових платежів), які відповідно до частини першої статті 76 Бюджетного кодексу України повинні містити інформацію щодо бюджетних показників за попер</w:t>
      </w:r>
      <w:r w:rsidR="0056558E">
        <w:rPr>
          <w:color w:val="000000"/>
        </w:rPr>
        <w:t>едній, поточний (очікуваний 2019</w:t>
      </w:r>
      <w:r w:rsidR="009D5DF9" w:rsidRPr="00ED427D">
        <w:rPr>
          <w:color w:val="000000"/>
        </w:rPr>
        <w:t xml:space="preserve"> рік), плановий бюджетний період 20</w:t>
      </w:r>
      <w:r w:rsidR="0056558E">
        <w:rPr>
          <w:color w:val="000000"/>
        </w:rPr>
        <w:t>20</w:t>
      </w:r>
      <w:r w:rsidR="009D5DF9" w:rsidRPr="00ED427D">
        <w:rPr>
          <w:color w:val="000000"/>
        </w:rPr>
        <w:t xml:space="preserve"> року та наступні два бюджетні періоди</w:t>
      </w:r>
      <w:r w:rsidR="00AD08A3" w:rsidRPr="00ED427D">
        <w:rPr>
          <w:color w:val="000000"/>
        </w:rPr>
        <w:t>,</w:t>
      </w:r>
      <w:r w:rsidR="009D5DF9" w:rsidRPr="00ED427D">
        <w:rPr>
          <w:color w:val="000000"/>
        </w:rPr>
        <w:t xml:space="preserve"> в установлені терміни </w:t>
      </w:r>
      <w:r w:rsidR="001E6D86" w:rsidRPr="00ED427D">
        <w:rPr>
          <w:color w:val="000000"/>
        </w:rPr>
        <w:t>відділом бухгалтерського обліку та фінансової звітності Новоборівської селищн</w:t>
      </w:r>
      <w:r w:rsidR="00FD63BC" w:rsidRPr="00ED427D">
        <w:rPr>
          <w:color w:val="000000"/>
        </w:rPr>
        <w:t>ої ради</w:t>
      </w:r>
      <w:r w:rsidR="009D5DF9" w:rsidRPr="00ED427D">
        <w:rPr>
          <w:color w:val="000000"/>
        </w:rPr>
        <w:t>.</w:t>
      </w:r>
    </w:p>
    <w:p w:rsidR="00DD72EE" w:rsidRPr="00305059" w:rsidRDefault="00DD72EE" w:rsidP="00DD72EE">
      <w:pPr>
        <w:ind w:firstLine="741"/>
        <w:jc w:val="both"/>
        <w:rPr>
          <w:bCs/>
        </w:rPr>
      </w:pPr>
    </w:p>
    <w:p w:rsidR="002447D5" w:rsidRPr="00305059" w:rsidRDefault="003F0AEF" w:rsidP="00C31D73">
      <w:pPr>
        <w:pStyle w:val="a3"/>
        <w:ind w:firstLine="709"/>
        <w:jc w:val="both"/>
      </w:pPr>
      <w:r w:rsidRPr="002A5747">
        <w:lastRenderedPageBreak/>
        <w:t>5</w:t>
      </w:r>
      <w:r w:rsidR="00765DB8" w:rsidRPr="002A5747">
        <w:t>.</w:t>
      </w:r>
      <w:r w:rsidR="00765DB8" w:rsidRPr="00305059">
        <w:t xml:space="preserve"> </w:t>
      </w:r>
      <w:r w:rsidR="004F6CD3" w:rsidRPr="00305059">
        <w:t xml:space="preserve">При розрахунку показників </w:t>
      </w:r>
      <w:r w:rsidR="00765DB8" w:rsidRPr="00305059">
        <w:t>видатк</w:t>
      </w:r>
      <w:r w:rsidR="009559BC" w:rsidRPr="00305059">
        <w:t>ів та кредитування</w:t>
      </w:r>
      <w:r w:rsidR="004F6CD3" w:rsidRPr="00305059">
        <w:t xml:space="preserve"> до</w:t>
      </w:r>
      <w:r w:rsidR="00765DB8" w:rsidRPr="00305059">
        <w:t xml:space="preserve"> </w:t>
      </w:r>
      <w:r w:rsidR="00307B0F" w:rsidRPr="00305059">
        <w:t xml:space="preserve">проекту </w:t>
      </w:r>
      <w:r w:rsidR="0000381B">
        <w:t>селищн</w:t>
      </w:r>
      <w:r w:rsidR="00765DB8" w:rsidRPr="00305059">
        <w:t>ого бюджету на 20</w:t>
      </w:r>
      <w:r>
        <w:t>20</w:t>
      </w:r>
      <w:r w:rsidR="00765DB8" w:rsidRPr="00305059">
        <w:t xml:space="preserve"> рік </w:t>
      </w:r>
      <w:r w:rsidR="00615DFB">
        <w:t xml:space="preserve">та </w:t>
      </w:r>
      <w:r>
        <w:t xml:space="preserve">прогнозу на середньостроковий період        </w:t>
      </w:r>
      <w:r w:rsidRPr="00305059">
        <w:t>20</w:t>
      </w:r>
      <w:r>
        <w:t>21-</w:t>
      </w:r>
      <w:r w:rsidRPr="00305059">
        <w:t>202</w:t>
      </w:r>
      <w:r>
        <w:t>2</w:t>
      </w:r>
      <w:r w:rsidR="0056558E">
        <w:t xml:space="preserve"> роки</w:t>
      </w:r>
      <w:r>
        <w:t>, які фінансуються у 2019</w:t>
      </w:r>
      <w:r w:rsidR="00806DD4">
        <w:t xml:space="preserve"> році з селищн</w:t>
      </w:r>
      <w:r w:rsidR="002031F3" w:rsidRPr="00305059">
        <w:t>ого бюджету,</w:t>
      </w:r>
      <w:r w:rsidR="00F13193" w:rsidRPr="00305059">
        <w:t xml:space="preserve"> необхідно враховувати </w:t>
      </w:r>
      <w:r w:rsidR="00F47EEA" w:rsidRPr="00305059">
        <w:t>особливості складання проектів місцевих бюджетів</w:t>
      </w:r>
      <w:r w:rsidR="000F7C44" w:rsidRPr="00305059">
        <w:t>,</w:t>
      </w:r>
      <w:r w:rsidR="00F13193" w:rsidRPr="00305059">
        <w:t xml:space="preserve"> підвищення розмірів державних соціальних стандартів та</w:t>
      </w:r>
      <w:r w:rsidR="00765DB8" w:rsidRPr="00305059">
        <w:t xml:space="preserve"> забезпечити подання </w:t>
      </w:r>
      <w:r w:rsidR="00806DD4">
        <w:t>до відділу бухгалтерського обліку та фінансової звітності</w:t>
      </w:r>
      <w:r w:rsidR="009D7BBD" w:rsidRPr="00305059">
        <w:t xml:space="preserve"> </w:t>
      </w:r>
      <w:r w:rsidR="00806DD4">
        <w:t>Новоборівської селищн</w:t>
      </w:r>
      <w:r w:rsidR="00765DB8" w:rsidRPr="00305059">
        <w:t>ої ради</w:t>
      </w:r>
      <w:r w:rsidR="003167C1" w:rsidRPr="00305059">
        <w:t xml:space="preserve"> в установлені ним терміни</w:t>
      </w:r>
      <w:r w:rsidR="002447D5" w:rsidRPr="00305059">
        <w:t>:</w:t>
      </w:r>
    </w:p>
    <w:p w:rsidR="002031F3" w:rsidRPr="00305059" w:rsidRDefault="003F0AEF" w:rsidP="00790B7F">
      <w:pPr>
        <w:tabs>
          <w:tab w:val="left" w:pos="1140"/>
        </w:tabs>
        <w:ind w:firstLine="720"/>
        <w:jc w:val="both"/>
      </w:pPr>
      <w:r w:rsidRPr="002A5747">
        <w:t>5</w:t>
      </w:r>
      <w:r w:rsidR="00DE0406" w:rsidRPr="002A5747">
        <w:t>.</w:t>
      </w:r>
      <w:r w:rsidR="000932E3" w:rsidRPr="002A5747">
        <w:t>1</w:t>
      </w:r>
      <w:r w:rsidR="00DE0406" w:rsidRPr="002A5747">
        <w:t>.</w:t>
      </w:r>
      <w:r w:rsidR="000932E3" w:rsidRPr="00305059">
        <w:t xml:space="preserve"> </w:t>
      </w:r>
      <w:r w:rsidR="00DE0406" w:rsidRPr="00305059">
        <w:t>П</w:t>
      </w:r>
      <w:r w:rsidR="00B71D79" w:rsidRPr="00305059">
        <w:t xml:space="preserve">опередніх </w:t>
      </w:r>
      <w:r w:rsidR="00765DB8" w:rsidRPr="00305059">
        <w:t xml:space="preserve">обґрунтованих розрахунків потреби </w:t>
      </w:r>
      <w:r w:rsidR="00E760E2" w:rsidRPr="00305059">
        <w:t>обсягів видатків</w:t>
      </w:r>
      <w:r w:rsidR="00F13193" w:rsidRPr="00305059">
        <w:t xml:space="preserve"> та </w:t>
      </w:r>
      <w:r w:rsidR="009559BC" w:rsidRPr="00305059">
        <w:t>кредитування</w:t>
      </w:r>
      <w:r w:rsidR="00765DB8" w:rsidRPr="00305059">
        <w:t xml:space="preserve"> </w:t>
      </w:r>
      <w:r w:rsidR="00971203" w:rsidRPr="00305059">
        <w:t>у</w:t>
      </w:r>
      <w:r w:rsidR="00765DB8" w:rsidRPr="00305059">
        <w:t xml:space="preserve"> розрізі </w:t>
      </w:r>
      <w:r w:rsidR="00333180" w:rsidRPr="00305059">
        <w:t>відповідальних виконавців за бюджетними програмами та за</w:t>
      </w:r>
      <w:r w:rsidR="00765DB8" w:rsidRPr="00305059">
        <w:t xml:space="preserve"> </w:t>
      </w:r>
      <w:r w:rsidR="00333180" w:rsidRPr="00305059">
        <w:t xml:space="preserve">типовою програмною </w:t>
      </w:r>
      <w:r w:rsidR="001B20B8" w:rsidRPr="00305059">
        <w:t>класифікаці</w:t>
      </w:r>
      <w:r w:rsidR="00333180" w:rsidRPr="00305059">
        <w:t>єю</w:t>
      </w:r>
      <w:r w:rsidR="001B20B8" w:rsidRPr="00305059">
        <w:t xml:space="preserve"> видатків та кредитування</w:t>
      </w:r>
      <w:r w:rsidR="00333180" w:rsidRPr="00305059">
        <w:t xml:space="preserve"> місцевих бюджетів та</w:t>
      </w:r>
      <w:r w:rsidR="009E1D92" w:rsidRPr="00305059">
        <w:t xml:space="preserve"> код</w:t>
      </w:r>
      <w:r w:rsidR="00333180" w:rsidRPr="00305059">
        <w:t>ами</w:t>
      </w:r>
      <w:r w:rsidR="00765DB8" w:rsidRPr="00305059">
        <w:t xml:space="preserve"> економічної класифікації</w:t>
      </w:r>
      <w:r w:rsidR="0010257A" w:rsidRPr="00305059">
        <w:t xml:space="preserve"> видатків</w:t>
      </w:r>
      <w:r w:rsidR="000932E3" w:rsidRPr="00305059">
        <w:t xml:space="preserve"> </w:t>
      </w:r>
      <w:r w:rsidR="00333180" w:rsidRPr="00305059">
        <w:t xml:space="preserve">(або </w:t>
      </w:r>
      <w:r w:rsidR="00011D01" w:rsidRPr="00305059">
        <w:t xml:space="preserve">за </w:t>
      </w:r>
      <w:r w:rsidR="00333180" w:rsidRPr="00305059">
        <w:t>напрямками</w:t>
      </w:r>
      <w:r w:rsidR="00131BD7" w:rsidRPr="00305059">
        <w:t>, визначеними планом використання бюджетних коштів</w:t>
      </w:r>
      <w:r w:rsidR="00011D01" w:rsidRPr="00305059">
        <w:t xml:space="preserve">) </w:t>
      </w:r>
      <w:r w:rsidR="000932E3" w:rsidRPr="00305059">
        <w:t>з поясненням по кожному коду</w:t>
      </w:r>
      <w:r w:rsidR="00011D01" w:rsidRPr="00305059">
        <w:t xml:space="preserve"> (напрямку)</w:t>
      </w:r>
      <w:r w:rsidR="000932E3" w:rsidRPr="00305059">
        <w:t xml:space="preserve">, </w:t>
      </w:r>
      <w:r w:rsidR="00765DB8" w:rsidRPr="00305059">
        <w:t xml:space="preserve">а по спеціальному фонду – </w:t>
      </w:r>
      <w:r w:rsidR="000932E3" w:rsidRPr="00305059">
        <w:t xml:space="preserve">ще й </w:t>
      </w:r>
      <w:r w:rsidR="00765DB8" w:rsidRPr="00305059">
        <w:t xml:space="preserve">у розрізі </w:t>
      </w:r>
      <w:r w:rsidR="0044761A" w:rsidRPr="00305059">
        <w:t>видів надходжень</w:t>
      </w:r>
      <w:r w:rsidR="00AE3669" w:rsidRPr="00305059">
        <w:t>.</w:t>
      </w:r>
    </w:p>
    <w:p w:rsidR="00EB2156" w:rsidRPr="00305059" w:rsidRDefault="003F0AEF" w:rsidP="00790B7F">
      <w:pPr>
        <w:pStyle w:val="a3"/>
        <w:tabs>
          <w:tab w:val="left" w:pos="1140"/>
        </w:tabs>
        <w:ind w:firstLine="720"/>
        <w:jc w:val="both"/>
      </w:pPr>
      <w:r w:rsidRPr="002A5747">
        <w:t>5</w:t>
      </w:r>
      <w:r w:rsidR="00DE0406" w:rsidRPr="002A5747">
        <w:t>.2.</w:t>
      </w:r>
      <w:r w:rsidR="00601763" w:rsidRPr="00540FE1">
        <w:rPr>
          <w:b/>
        </w:rPr>
        <w:t xml:space="preserve"> </w:t>
      </w:r>
      <w:r w:rsidR="00DE0406" w:rsidRPr="00540FE1">
        <w:t>К</w:t>
      </w:r>
      <w:r w:rsidR="0044761A" w:rsidRPr="00540FE1">
        <w:t xml:space="preserve">опії угод </w:t>
      </w:r>
      <w:r w:rsidR="00C57BCC">
        <w:t>стосовно</w:t>
      </w:r>
      <w:r w:rsidR="0044761A" w:rsidRPr="00540FE1">
        <w:t xml:space="preserve"> передач</w:t>
      </w:r>
      <w:r w:rsidR="00C57BCC">
        <w:t xml:space="preserve">і міжбюджетних трансфертів між відповідними бюджетами відповідно до </w:t>
      </w:r>
      <w:r w:rsidR="008C1E42" w:rsidRPr="00540FE1">
        <w:t>стат</w:t>
      </w:r>
      <w:r w:rsidR="00C57BCC">
        <w:t>ей</w:t>
      </w:r>
      <w:r w:rsidR="008C1E42" w:rsidRPr="00540FE1">
        <w:t xml:space="preserve"> 93</w:t>
      </w:r>
      <w:r w:rsidR="0061275E">
        <w:t>,</w:t>
      </w:r>
      <w:r w:rsidR="008C1E42" w:rsidRPr="00540FE1">
        <w:t xml:space="preserve"> 101</w:t>
      </w:r>
      <w:r w:rsidR="0061275E">
        <w:t xml:space="preserve"> та 104</w:t>
      </w:r>
      <w:r w:rsidR="008C1E42" w:rsidRPr="00540FE1">
        <w:t xml:space="preserve"> Бюджетного кодексу України</w:t>
      </w:r>
      <w:r w:rsidR="00C57BCC">
        <w:t>.</w:t>
      </w:r>
    </w:p>
    <w:p w:rsidR="002031F3" w:rsidRPr="00305059" w:rsidRDefault="003F0AEF" w:rsidP="00790B7F">
      <w:pPr>
        <w:tabs>
          <w:tab w:val="left" w:pos="1140"/>
        </w:tabs>
        <w:ind w:firstLine="720"/>
        <w:jc w:val="both"/>
      </w:pPr>
      <w:r w:rsidRPr="002A5747">
        <w:t>5</w:t>
      </w:r>
      <w:r w:rsidR="00DE0406" w:rsidRPr="002A5747">
        <w:t>.3.</w:t>
      </w:r>
      <w:r w:rsidR="00DE0406" w:rsidRPr="00305059">
        <w:t xml:space="preserve"> Затверджених в установленому порядку </w:t>
      </w:r>
      <w:r w:rsidR="00E54D78">
        <w:t>лімітів споживання енергоносіїв.</w:t>
      </w:r>
    </w:p>
    <w:p w:rsidR="00512709" w:rsidRDefault="003F0AEF" w:rsidP="00A77BDB">
      <w:pPr>
        <w:ind w:firstLine="709"/>
        <w:jc w:val="both"/>
      </w:pPr>
      <w:r w:rsidRPr="002A5747">
        <w:t>5</w:t>
      </w:r>
      <w:r w:rsidR="00DE0406" w:rsidRPr="002A5747">
        <w:t>.4.</w:t>
      </w:r>
      <w:r w:rsidR="00806DD4" w:rsidRPr="002A5747">
        <w:t xml:space="preserve"> </w:t>
      </w:r>
      <w:r w:rsidR="00806DD4">
        <w:t>Затверджених селищн</w:t>
      </w:r>
      <w:r w:rsidR="00DE0406" w:rsidRPr="00573E57">
        <w:t>их цільових</w:t>
      </w:r>
      <w:r w:rsidR="001E717E" w:rsidRPr="00573E57">
        <w:t xml:space="preserve"> (комплексних)</w:t>
      </w:r>
      <w:r w:rsidR="00DE0406" w:rsidRPr="00573E57">
        <w:t xml:space="preserve"> програм та змін до існуючих цільових </w:t>
      </w:r>
      <w:r w:rsidR="00344DAB" w:rsidRPr="00573E57">
        <w:t xml:space="preserve">(комплексних) </w:t>
      </w:r>
      <w:r w:rsidR="00DE0406" w:rsidRPr="00573E57">
        <w:t>програм</w:t>
      </w:r>
      <w:r w:rsidR="000D1B75" w:rsidRPr="00573E57">
        <w:t xml:space="preserve"> та у разі їх перегляду (або розроблення нових) врахувати результативні показники </w:t>
      </w:r>
      <w:r w:rsidR="00F45598" w:rsidRPr="00573E57">
        <w:t xml:space="preserve">їх </w:t>
      </w:r>
      <w:r w:rsidR="000D1B75" w:rsidRPr="00573E57">
        <w:t>виконання у попередні роки</w:t>
      </w:r>
      <w:r w:rsidR="00806DD4">
        <w:t xml:space="preserve"> та реальні можливості селищн</w:t>
      </w:r>
      <w:r w:rsidR="00F45598" w:rsidRPr="00573E57">
        <w:t>ого бюджету.</w:t>
      </w:r>
      <w:r w:rsidR="001356AF">
        <w:t xml:space="preserve"> </w:t>
      </w:r>
    </w:p>
    <w:p w:rsidR="00701833" w:rsidRPr="00305059" w:rsidRDefault="003F0AEF" w:rsidP="00A77BDB">
      <w:pPr>
        <w:ind w:firstLine="709"/>
        <w:jc w:val="both"/>
      </w:pPr>
      <w:r w:rsidRPr="002A5747">
        <w:t>5</w:t>
      </w:r>
      <w:r w:rsidR="008A3C09" w:rsidRPr="002A5747">
        <w:t>.</w:t>
      </w:r>
      <w:r w:rsidR="0008411E" w:rsidRPr="002A5747">
        <w:t>5.</w:t>
      </w:r>
      <w:r w:rsidR="008A3C09" w:rsidRPr="00305059">
        <w:t xml:space="preserve"> </w:t>
      </w:r>
      <w:r w:rsidR="002A5747">
        <w:t>Новоборівському ж</w:t>
      </w:r>
      <w:r w:rsidR="00806DD4">
        <w:t xml:space="preserve">итлово-комунальному підприємству </w:t>
      </w:r>
      <w:r w:rsidR="002A5747">
        <w:t xml:space="preserve">                         </w:t>
      </w:r>
      <w:r w:rsidR="00D12175">
        <w:t>(</w:t>
      </w:r>
      <w:proofErr w:type="spellStart"/>
      <w:r w:rsidR="002A5747">
        <w:t>т.в.о</w:t>
      </w:r>
      <w:proofErr w:type="spellEnd"/>
      <w:r w:rsidR="002A5747">
        <w:t xml:space="preserve">. директора </w:t>
      </w:r>
      <w:r w:rsidR="00D12175">
        <w:t xml:space="preserve">Міщенко </w:t>
      </w:r>
      <w:r w:rsidR="002A5747">
        <w:t>Є.</w:t>
      </w:r>
      <w:r w:rsidR="00512709" w:rsidRPr="00305059">
        <w:t>) розрахунків потреби в коштах на викон</w:t>
      </w:r>
      <w:r w:rsidR="00806DD4">
        <w:t xml:space="preserve">ання робіт по благоустрою </w:t>
      </w:r>
      <w:r w:rsidR="002A5747">
        <w:t>населених пунктів громади</w:t>
      </w:r>
      <w:r w:rsidR="00512709" w:rsidRPr="00305059">
        <w:t xml:space="preserve"> (в розрізі видів робіт), капітальному ремонту.</w:t>
      </w:r>
    </w:p>
    <w:p w:rsidR="00701833" w:rsidRPr="00305059" w:rsidRDefault="00D12175" w:rsidP="00A77BDB">
      <w:pPr>
        <w:pStyle w:val="a3"/>
        <w:ind w:firstLine="709"/>
        <w:jc w:val="both"/>
        <w:rPr>
          <w:bCs/>
        </w:rPr>
      </w:pPr>
      <w:r w:rsidRPr="002A5747">
        <w:t>5</w:t>
      </w:r>
      <w:r w:rsidR="001F5CD6" w:rsidRPr="002A5747">
        <w:t>.</w:t>
      </w:r>
      <w:r w:rsidR="00DE0406" w:rsidRPr="002A5747">
        <w:t>6</w:t>
      </w:r>
      <w:r w:rsidR="00701833" w:rsidRPr="002A5747">
        <w:t>.</w:t>
      </w:r>
      <w:r w:rsidR="00701833" w:rsidRPr="00305059">
        <w:rPr>
          <w:b/>
        </w:rPr>
        <w:t xml:space="preserve"> </w:t>
      </w:r>
      <w:r w:rsidR="002A5747">
        <w:rPr>
          <w:bCs/>
        </w:rPr>
        <w:t>Керуючому</w:t>
      </w:r>
      <w:r>
        <w:rPr>
          <w:bCs/>
        </w:rPr>
        <w:t xml:space="preserve"> справами </w:t>
      </w:r>
      <w:r w:rsidR="002A5747">
        <w:rPr>
          <w:bCs/>
        </w:rPr>
        <w:t>(секретарю) виконавчого комітету</w:t>
      </w:r>
      <w:r w:rsidR="00806DD4">
        <w:rPr>
          <w:bCs/>
        </w:rPr>
        <w:t xml:space="preserve"> (</w:t>
      </w:r>
      <w:proofErr w:type="spellStart"/>
      <w:r>
        <w:rPr>
          <w:bCs/>
        </w:rPr>
        <w:t>Жарчинській</w:t>
      </w:r>
      <w:proofErr w:type="spellEnd"/>
      <w:r>
        <w:rPr>
          <w:bCs/>
        </w:rPr>
        <w:t xml:space="preserve"> </w:t>
      </w:r>
      <w:r w:rsidR="00806DD4">
        <w:rPr>
          <w:bCs/>
        </w:rPr>
        <w:t>А.</w:t>
      </w:r>
      <w:r w:rsidR="001F5CD6" w:rsidRPr="00305059">
        <w:rPr>
          <w:bCs/>
        </w:rPr>
        <w:t>)</w:t>
      </w:r>
      <w:r w:rsidR="00654D11" w:rsidRPr="00305059">
        <w:rPr>
          <w:bCs/>
        </w:rPr>
        <w:t xml:space="preserve"> </w:t>
      </w:r>
      <w:r w:rsidR="00701833" w:rsidRPr="00305059">
        <w:rPr>
          <w:bCs/>
        </w:rPr>
        <w:t>пропозиці</w:t>
      </w:r>
      <w:r w:rsidR="00654D11" w:rsidRPr="00305059">
        <w:rPr>
          <w:bCs/>
        </w:rPr>
        <w:t>й</w:t>
      </w:r>
      <w:r w:rsidR="00701833" w:rsidRPr="00305059">
        <w:rPr>
          <w:bCs/>
        </w:rPr>
        <w:t xml:space="preserve"> щодо переліку об’єктів, будівництво яких буде здійснюватися за рахунок коштів бюджету розвитку та за рахунок видатків на проведення робіт, пов’язаних з будівництвом, реконструкцією, ремонтом т</w:t>
      </w:r>
      <w:r w:rsidR="00CB4129" w:rsidRPr="00305059">
        <w:rPr>
          <w:bCs/>
        </w:rPr>
        <w:t>а</w:t>
      </w:r>
      <w:r w:rsidR="001B20B8" w:rsidRPr="00305059">
        <w:rPr>
          <w:bCs/>
        </w:rPr>
        <w:t xml:space="preserve"> утриманням автомобільних доріг</w:t>
      </w:r>
      <w:r w:rsidR="00806DD4">
        <w:rPr>
          <w:bCs/>
        </w:rPr>
        <w:t xml:space="preserve"> та доріг комунальної власності,</w:t>
      </w:r>
      <w:r w:rsidR="001B20B8" w:rsidRPr="00305059">
        <w:rPr>
          <w:bCs/>
        </w:rPr>
        <w:t xml:space="preserve"> та розрахунків потреби в коштах на викон</w:t>
      </w:r>
      <w:r w:rsidR="009E1D92" w:rsidRPr="00305059">
        <w:rPr>
          <w:bCs/>
        </w:rPr>
        <w:t xml:space="preserve">ання </w:t>
      </w:r>
      <w:r w:rsidR="00806DD4">
        <w:rPr>
          <w:bCs/>
        </w:rPr>
        <w:t>даних робіт.</w:t>
      </w:r>
    </w:p>
    <w:p w:rsidR="00102F1B" w:rsidRPr="00305059" w:rsidRDefault="00D12175" w:rsidP="00A77BDB">
      <w:pPr>
        <w:pStyle w:val="a3"/>
        <w:ind w:firstLine="709"/>
        <w:jc w:val="both"/>
        <w:rPr>
          <w:bCs/>
        </w:rPr>
      </w:pPr>
      <w:r w:rsidRPr="002A5747">
        <w:t>5</w:t>
      </w:r>
      <w:r w:rsidR="00CB4129" w:rsidRPr="002A5747">
        <w:t>.</w:t>
      </w:r>
      <w:r w:rsidR="00257FA5" w:rsidRPr="002A5747">
        <w:t>7</w:t>
      </w:r>
      <w:r w:rsidR="001369F5" w:rsidRPr="002A5747">
        <w:t>.</w:t>
      </w:r>
      <w:r w:rsidR="001369F5" w:rsidRPr="00790B7F">
        <w:rPr>
          <w:b/>
        </w:rPr>
        <w:t xml:space="preserve"> </w:t>
      </w:r>
      <w:r w:rsidR="00FF6C5A">
        <w:t>Відділу освіти, охорони здоров</w:t>
      </w:r>
      <w:r w:rsidR="00FF6C5A" w:rsidRPr="00FF6C5A">
        <w:t>’</w:t>
      </w:r>
      <w:r w:rsidR="00FF6C5A">
        <w:t>я та соціально-культурної сфери Новоборів</w:t>
      </w:r>
      <w:r>
        <w:t>ської селищної ради (Прищепа Л.</w:t>
      </w:r>
      <w:r w:rsidR="00247B07" w:rsidRPr="00305059">
        <w:t xml:space="preserve">) інформацію </w:t>
      </w:r>
      <w:r w:rsidR="007A480B" w:rsidRPr="00305059">
        <w:t xml:space="preserve">щодо прогнозного контингенту отримувачів пільг, житлових субсидій і допомог </w:t>
      </w:r>
      <w:r w:rsidR="00875A26" w:rsidRPr="00305059">
        <w:t>сім’ям</w:t>
      </w:r>
      <w:r w:rsidR="007A480B" w:rsidRPr="00305059">
        <w:t xml:space="preserve"> з дітьми</w:t>
      </w:r>
      <w:r w:rsidR="00DC5A1C" w:rsidRPr="00305059">
        <w:t>.</w:t>
      </w:r>
      <w:r w:rsidR="00102F1B" w:rsidRPr="00305059">
        <w:t xml:space="preserve"> </w:t>
      </w:r>
    </w:p>
    <w:p w:rsidR="00247B07" w:rsidRPr="00305059" w:rsidRDefault="00247B07" w:rsidP="00247B07">
      <w:pPr>
        <w:pStyle w:val="a3"/>
        <w:ind w:firstLine="708"/>
        <w:jc w:val="both"/>
        <w:rPr>
          <w:bCs/>
          <w:highlight w:val="yellow"/>
        </w:rPr>
      </w:pPr>
    </w:p>
    <w:p w:rsidR="00DA7342" w:rsidRDefault="00D12175" w:rsidP="00DA7342">
      <w:pPr>
        <w:pStyle w:val="a5"/>
        <w:spacing w:after="0"/>
        <w:ind w:left="0" w:firstLine="708"/>
        <w:jc w:val="both"/>
        <w:rPr>
          <w:bCs/>
        </w:rPr>
      </w:pPr>
      <w:r w:rsidRPr="002A5747">
        <w:rPr>
          <w:bCs/>
        </w:rPr>
        <w:t>6</w:t>
      </w:r>
      <w:r w:rsidR="00765DB8" w:rsidRPr="002A5747">
        <w:rPr>
          <w:bCs/>
        </w:rPr>
        <w:t>.</w:t>
      </w:r>
      <w:r w:rsidR="00765DB8" w:rsidRPr="00305059">
        <w:rPr>
          <w:bCs/>
        </w:rPr>
        <w:t xml:space="preserve"> </w:t>
      </w:r>
      <w:r w:rsidR="007A480B" w:rsidRPr="00305059">
        <w:rPr>
          <w:bCs/>
        </w:rPr>
        <w:t xml:space="preserve">Структурним підрозділам </w:t>
      </w:r>
      <w:r w:rsidR="00FF6C5A">
        <w:rPr>
          <w:bCs/>
        </w:rPr>
        <w:t>Новоборівської селищн</w:t>
      </w:r>
      <w:r w:rsidR="00247B07" w:rsidRPr="00305059">
        <w:rPr>
          <w:bCs/>
        </w:rPr>
        <w:t>ої</w:t>
      </w:r>
      <w:r w:rsidR="00FF6C5A">
        <w:rPr>
          <w:bCs/>
        </w:rPr>
        <w:t xml:space="preserve"> ради </w:t>
      </w:r>
      <w:r w:rsidR="007A480B" w:rsidRPr="00305059">
        <w:rPr>
          <w:bCs/>
        </w:rPr>
        <w:t xml:space="preserve">–розпорядникам бюджетних коштів </w:t>
      </w:r>
      <w:r w:rsidR="002D585B" w:rsidRPr="00305059">
        <w:rPr>
          <w:bCs/>
        </w:rPr>
        <w:t xml:space="preserve">подати </w:t>
      </w:r>
      <w:r w:rsidR="008C1E42" w:rsidRPr="00305059">
        <w:rPr>
          <w:bCs/>
        </w:rPr>
        <w:t xml:space="preserve">до </w:t>
      </w:r>
      <w:r w:rsidR="00FF6C5A">
        <w:rPr>
          <w:bCs/>
        </w:rPr>
        <w:t>відділу бухгалтерського обліку та фінансової звітності Новоборів</w:t>
      </w:r>
      <w:r w:rsidR="00FF6C5A">
        <w:t>ської селищн</w:t>
      </w:r>
      <w:r w:rsidR="008C1E42" w:rsidRPr="00305059">
        <w:t>ої ради у визначені ним терміни</w:t>
      </w:r>
      <w:r w:rsidR="00875A26" w:rsidRPr="00305059">
        <w:t xml:space="preserve"> бюджетн</w:t>
      </w:r>
      <w:r w:rsidR="008C1E42" w:rsidRPr="00305059">
        <w:t>і</w:t>
      </w:r>
      <w:r w:rsidR="00875A26" w:rsidRPr="00305059">
        <w:t xml:space="preserve"> запит</w:t>
      </w:r>
      <w:r w:rsidR="008C1E42" w:rsidRPr="00305059">
        <w:t>и</w:t>
      </w:r>
      <w:r w:rsidR="00B81CBC" w:rsidRPr="00305059">
        <w:t xml:space="preserve"> за доведеними формами</w:t>
      </w:r>
      <w:r w:rsidR="0045243D" w:rsidRPr="00305059">
        <w:t xml:space="preserve"> </w:t>
      </w:r>
      <w:r w:rsidR="001520DD">
        <w:t>(</w:t>
      </w:r>
      <w:r w:rsidR="0045243D" w:rsidRPr="00305059">
        <w:t>з урахуванням вимог Інструкції з їх підготовки</w:t>
      </w:r>
      <w:r w:rsidR="001520DD">
        <w:t>)</w:t>
      </w:r>
      <w:r w:rsidR="00875A26" w:rsidRPr="00305059">
        <w:rPr>
          <w:bCs/>
        </w:rPr>
        <w:t>,</w:t>
      </w:r>
      <w:r w:rsidR="00875A26" w:rsidRPr="00305059">
        <w:t xml:space="preserve"> </w:t>
      </w:r>
      <w:r w:rsidR="009E1D92" w:rsidRPr="00305059">
        <w:t>до яких додати розрахунки</w:t>
      </w:r>
      <w:r w:rsidR="00875A26" w:rsidRPr="00305059">
        <w:t xml:space="preserve">, </w:t>
      </w:r>
      <w:r w:rsidR="009E1D92" w:rsidRPr="00305059">
        <w:t>аргументовані</w:t>
      </w:r>
      <w:r w:rsidR="00875A26" w:rsidRPr="00305059">
        <w:t xml:space="preserve"> </w:t>
      </w:r>
      <w:r w:rsidR="009E1D92" w:rsidRPr="00305059">
        <w:t xml:space="preserve">пояснення </w:t>
      </w:r>
      <w:r w:rsidR="00257ABD" w:rsidRPr="00305059">
        <w:t xml:space="preserve">та </w:t>
      </w:r>
      <w:r w:rsidR="00875A26" w:rsidRPr="00305059">
        <w:t>аналіз обсягів видатків</w:t>
      </w:r>
      <w:r w:rsidR="008C1E42" w:rsidRPr="00305059">
        <w:rPr>
          <w:bCs/>
        </w:rPr>
        <w:t xml:space="preserve"> </w:t>
      </w:r>
      <w:r w:rsidR="00932553" w:rsidRPr="00305059">
        <w:rPr>
          <w:bCs/>
        </w:rPr>
        <w:t xml:space="preserve"> </w:t>
      </w:r>
      <w:r w:rsidR="008C1E42" w:rsidRPr="00305059">
        <w:rPr>
          <w:bCs/>
        </w:rPr>
        <w:t>з обґрунтуванням необхідності додаткової потреби у них.</w:t>
      </w:r>
    </w:p>
    <w:p w:rsidR="009E1D92" w:rsidRDefault="00D12175" w:rsidP="00DA7342">
      <w:pPr>
        <w:pStyle w:val="a5"/>
        <w:spacing w:after="0"/>
        <w:ind w:left="0" w:firstLine="708"/>
        <w:jc w:val="both"/>
        <w:rPr>
          <w:bCs/>
        </w:rPr>
      </w:pPr>
      <w:r w:rsidRPr="002A5747">
        <w:rPr>
          <w:bCs/>
        </w:rPr>
        <w:t>6</w:t>
      </w:r>
      <w:r w:rsidR="008C1E42" w:rsidRPr="002A5747">
        <w:rPr>
          <w:bCs/>
        </w:rPr>
        <w:t>.1.</w:t>
      </w:r>
      <w:r w:rsidR="008C1E42" w:rsidRPr="00305059">
        <w:rPr>
          <w:bCs/>
        </w:rPr>
        <w:t xml:space="preserve"> </w:t>
      </w:r>
      <w:r w:rsidR="00DE3FB5">
        <w:rPr>
          <w:bCs/>
        </w:rPr>
        <w:t>Усім учасникам бюджетного процесу п</w:t>
      </w:r>
      <w:r w:rsidR="008C1E42" w:rsidRPr="00305059">
        <w:rPr>
          <w:bCs/>
        </w:rPr>
        <w:t xml:space="preserve">ід час </w:t>
      </w:r>
      <w:r w:rsidR="00DE0406" w:rsidRPr="00305059">
        <w:rPr>
          <w:bCs/>
        </w:rPr>
        <w:t xml:space="preserve">підготовчої роботи зі </w:t>
      </w:r>
      <w:r w:rsidR="00DE3FB5">
        <w:rPr>
          <w:bCs/>
        </w:rPr>
        <w:t xml:space="preserve">складання бюджетних запитів на </w:t>
      </w:r>
      <w:r w:rsidR="008C1E42" w:rsidRPr="00305059">
        <w:rPr>
          <w:bCs/>
        </w:rPr>
        <w:t>201</w:t>
      </w:r>
      <w:r w:rsidR="00AD672D">
        <w:rPr>
          <w:bCs/>
        </w:rPr>
        <w:t>9</w:t>
      </w:r>
      <w:r w:rsidR="008C1E42" w:rsidRPr="00305059">
        <w:rPr>
          <w:bCs/>
        </w:rPr>
        <w:t xml:space="preserve"> рік</w:t>
      </w:r>
      <w:r w:rsidR="00DE3FB5">
        <w:rPr>
          <w:bCs/>
        </w:rPr>
        <w:t>,</w:t>
      </w:r>
      <w:r w:rsidR="00FF6C5A">
        <w:rPr>
          <w:bCs/>
        </w:rPr>
        <w:t xml:space="preserve"> </w:t>
      </w:r>
      <w:r w:rsidR="00DE3FB5">
        <w:rPr>
          <w:bCs/>
        </w:rPr>
        <w:t xml:space="preserve">з метою збалансування показників </w:t>
      </w:r>
      <w:r w:rsidR="00DE3FB5">
        <w:rPr>
          <w:bCs/>
        </w:rPr>
        <w:lastRenderedPageBreak/>
        <w:t xml:space="preserve">місцевого бюджету </w:t>
      </w:r>
      <w:r w:rsidR="002A5747">
        <w:rPr>
          <w:bCs/>
        </w:rPr>
        <w:t xml:space="preserve">Новоборівської селищної </w:t>
      </w:r>
      <w:r w:rsidR="00DE3FB5">
        <w:rPr>
          <w:bCs/>
        </w:rPr>
        <w:t>об</w:t>
      </w:r>
      <w:r w:rsidR="00DE3FB5" w:rsidRPr="00DE3FB5">
        <w:rPr>
          <w:bCs/>
        </w:rPr>
        <w:t>’</w:t>
      </w:r>
      <w:r w:rsidR="00DE3FB5">
        <w:rPr>
          <w:bCs/>
        </w:rPr>
        <w:t>єднаної територіальної громади</w:t>
      </w:r>
      <w:r w:rsidR="008C1E42" w:rsidRPr="00305059">
        <w:rPr>
          <w:bCs/>
        </w:rPr>
        <w:t>:</w:t>
      </w:r>
    </w:p>
    <w:p w:rsidR="007677ED" w:rsidRDefault="00D12175" w:rsidP="007677ED">
      <w:pPr>
        <w:pStyle w:val="a5"/>
        <w:spacing w:after="0"/>
        <w:ind w:left="0" w:firstLine="709"/>
        <w:jc w:val="both"/>
        <w:rPr>
          <w:bCs/>
        </w:rPr>
      </w:pPr>
      <w:r w:rsidRPr="002A5747">
        <w:rPr>
          <w:bCs/>
        </w:rPr>
        <w:t>6</w:t>
      </w:r>
      <w:r w:rsidR="007677ED" w:rsidRPr="002A5747">
        <w:rPr>
          <w:bCs/>
        </w:rPr>
        <w:t>.1.</w:t>
      </w:r>
      <w:r w:rsidR="00DD7039" w:rsidRPr="002A5747">
        <w:rPr>
          <w:bCs/>
        </w:rPr>
        <w:t>1</w:t>
      </w:r>
      <w:r w:rsidR="007677ED" w:rsidRPr="002A5747">
        <w:rPr>
          <w:bCs/>
        </w:rPr>
        <w:t>.</w:t>
      </w:r>
      <w:r w:rsidR="007677ED" w:rsidRPr="00305059">
        <w:rPr>
          <w:bCs/>
        </w:rPr>
        <w:t xml:space="preserve"> Забезпечити неухильне дотримання вимог частини четвертої статті 77 Бюджетного кодексу України. </w:t>
      </w:r>
    </w:p>
    <w:p w:rsidR="00DD7039" w:rsidRDefault="00D12175" w:rsidP="00DD7039">
      <w:pPr>
        <w:pStyle w:val="a5"/>
        <w:spacing w:after="0"/>
        <w:ind w:left="0" w:firstLine="709"/>
        <w:jc w:val="both"/>
        <w:rPr>
          <w:bCs/>
        </w:rPr>
      </w:pPr>
      <w:r w:rsidRPr="002A5747">
        <w:rPr>
          <w:bCs/>
        </w:rPr>
        <w:t>6</w:t>
      </w:r>
      <w:r w:rsidR="00DD7039" w:rsidRPr="002A5747">
        <w:rPr>
          <w:bCs/>
        </w:rPr>
        <w:t>.1.2.</w:t>
      </w:r>
      <w:r w:rsidR="00DD7039" w:rsidRPr="005744FC">
        <w:rPr>
          <w:bCs/>
        </w:rPr>
        <w:t xml:space="preserve"> Здійснити </w:t>
      </w:r>
      <w:r w:rsidR="00DD7039">
        <w:rPr>
          <w:bCs/>
        </w:rPr>
        <w:t xml:space="preserve">моніторинг діючої мережі </w:t>
      </w:r>
      <w:r w:rsidR="00DD7039" w:rsidRPr="005744FC">
        <w:rPr>
          <w:bCs/>
        </w:rPr>
        <w:t>бюджетних установ, які утримуються за рахуно</w:t>
      </w:r>
      <w:r w:rsidR="00FF6C5A">
        <w:rPr>
          <w:bCs/>
        </w:rPr>
        <w:t>к коштів селищн</w:t>
      </w:r>
      <w:r w:rsidR="00DD7039" w:rsidRPr="005744FC">
        <w:rPr>
          <w:bCs/>
        </w:rPr>
        <w:t>ого бюджету</w:t>
      </w:r>
      <w:r w:rsidR="00DD7039">
        <w:rPr>
          <w:bCs/>
        </w:rPr>
        <w:t xml:space="preserve"> та продовжити роботу щодо її оптимізації та упорядкування, при цьому врахувати вимоги частини першої ст</w:t>
      </w:r>
      <w:r w:rsidR="000E067C">
        <w:rPr>
          <w:bCs/>
        </w:rPr>
        <w:t>атті</w:t>
      </w:r>
      <w:r w:rsidR="00DD7039">
        <w:rPr>
          <w:bCs/>
        </w:rPr>
        <w:t xml:space="preserve"> 51 Бюджетного кодексу України.</w:t>
      </w:r>
    </w:p>
    <w:p w:rsidR="008C1E42" w:rsidRPr="00305059" w:rsidRDefault="00D12175" w:rsidP="00A77BDB">
      <w:pPr>
        <w:pStyle w:val="a5"/>
        <w:spacing w:after="0"/>
        <w:ind w:left="0" w:firstLine="709"/>
        <w:jc w:val="both"/>
        <w:rPr>
          <w:bCs/>
        </w:rPr>
      </w:pPr>
      <w:r w:rsidRPr="002A5747">
        <w:rPr>
          <w:bCs/>
        </w:rPr>
        <w:t>6</w:t>
      </w:r>
      <w:r w:rsidR="008C1E42" w:rsidRPr="002A5747">
        <w:rPr>
          <w:bCs/>
        </w:rPr>
        <w:t>.1.</w:t>
      </w:r>
      <w:r w:rsidR="00DD7039" w:rsidRPr="002A5747">
        <w:rPr>
          <w:bCs/>
        </w:rPr>
        <w:t>3</w:t>
      </w:r>
      <w:r w:rsidR="008C1E42" w:rsidRPr="002A5747">
        <w:rPr>
          <w:bCs/>
        </w:rPr>
        <w:t>.</w:t>
      </w:r>
      <w:r w:rsidR="008C1E42" w:rsidRPr="00305059">
        <w:rPr>
          <w:bCs/>
        </w:rPr>
        <w:t xml:space="preserve"> </w:t>
      </w:r>
      <w:r w:rsidR="00DE0406" w:rsidRPr="00305059">
        <w:rPr>
          <w:bCs/>
        </w:rPr>
        <w:t>Здійснити оптимізацію витрат шляхом виключення</w:t>
      </w:r>
      <w:r w:rsidR="00B80730">
        <w:rPr>
          <w:bCs/>
        </w:rPr>
        <w:t xml:space="preserve"> непріоритетних та неефективних</w:t>
      </w:r>
      <w:r w:rsidR="00DE0406" w:rsidRPr="00305059">
        <w:rPr>
          <w:bCs/>
        </w:rPr>
        <w:t>,</w:t>
      </w:r>
      <w:r w:rsidR="008C1E42" w:rsidRPr="00305059">
        <w:rPr>
          <w:bCs/>
        </w:rPr>
        <w:t xml:space="preserve"> </w:t>
      </w:r>
      <w:r w:rsidR="00B80730">
        <w:rPr>
          <w:bCs/>
        </w:rPr>
        <w:t>насамперед тих</w:t>
      </w:r>
      <w:r w:rsidR="008C1E42" w:rsidRPr="00305059">
        <w:rPr>
          <w:bCs/>
        </w:rPr>
        <w:t xml:space="preserve">, що </w:t>
      </w:r>
      <w:r w:rsidR="00DE3FB5">
        <w:rPr>
          <w:bCs/>
        </w:rPr>
        <w:t xml:space="preserve">не </w:t>
      </w:r>
      <w:r w:rsidR="008C1E42" w:rsidRPr="00305059">
        <w:rPr>
          <w:bCs/>
        </w:rPr>
        <w:t>забезпечують здійснення основних функці</w:t>
      </w:r>
      <w:r w:rsidR="00FF6C5A">
        <w:rPr>
          <w:bCs/>
        </w:rPr>
        <w:t xml:space="preserve">й і завдань відповідних </w:t>
      </w:r>
      <w:r w:rsidR="008C1E42" w:rsidRPr="00305059">
        <w:rPr>
          <w:bCs/>
        </w:rPr>
        <w:t xml:space="preserve"> розпорядників бюджетних коштів.</w:t>
      </w:r>
    </w:p>
    <w:p w:rsidR="008C1E42" w:rsidRDefault="00D12175" w:rsidP="00A77BDB">
      <w:pPr>
        <w:pStyle w:val="a5"/>
        <w:spacing w:after="0"/>
        <w:ind w:left="0" w:firstLine="709"/>
        <w:jc w:val="both"/>
        <w:rPr>
          <w:bCs/>
        </w:rPr>
      </w:pPr>
      <w:r w:rsidRPr="002A5747">
        <w:rPr>
          <w:bCs/>
        </w:rPr>
        <w:t>6</w:t>
      </w:r>
      <w:r w:rsidR="008C1E42" w:rsidRPr="002A5747">
        <w:rPr>
          <w:bCs/>
        </w:rPr>
        <w:t>.1.</w:t>
      </w:r>
      <w:r w:rsidR="00DD7039" w:rsidRPr="002A5747">
        <w:rPr>
          <w:bCs/>
        </w:rPr>
        <w:t>4</w:t>
      </w:r>
      <w:r w:rsidR="008C1E42" w:rsidRPr="002A5747">
        <w:rPr>
          <w:bCs/>
        </w:rPr>
        <w:t>.</w:t>
      </w:r>
      <w:r w:rsidR="008C1E42" w:rsidRPr="00305059">
        <w:rPr>
          <w:bCs/>
        </w:rPr>
        <w:t xml:space="preserve"> Організувати роботу з розроблення </w:t>
      </w:r>
      <w:r w:rsidR="009E1D92" w:rsidRPr="00305059">
        <w:rPr>
          <w:bCs/>
        </w:rPr>
        <w:t>заходів</w:t>
      </w:r>
      <w:r w:rsidR="008C1E42" w:rsidRPr="00305059">
        <w:rPr>
          <w:bCs/>
        </w:rPr>
        <w:t xml:space="preserve"> оптимізації видатків, у тому числі шляхом зменшення непершочергових видатків, виконання я</w:t>
      </w:r>
      <w:r w:rsidR="00DE3FB5">
        <w:rPr>
          <w:bCs/>
        </w:rPr>
        <w:t>ких з селищн</w:t>
      </w:r>
      <w:r w:rsidR="008C1E42" w:rsidRPr="00305059">
        <w:rPr>
          <w:bCs/>
        </w:rPr>
        <w:t>ого бюджету не мають чіткої законодавчої і нормативної регламентації</w:t>
      </w:r>
      <w:r w:rsidR="00DE0406" w:rsidRPr="00305059">
        <w:rPr>
          <w:bCs/>
        </w:rPr>
        <w:t>.</w:t>
      </w:r>
    </w:p>
    <w:p w:rsidR="00D11839" w:rsidRPr="00305059" w:rsidRDefault="00D12175" w:rsidP="00790B7F">
      <w:pPr>
        <w:pStyle w:val="a5"/>
        <w:spacing w:after="0"/>
        <w:ind w:left="0" w:firstLine="684"/>
        <w:jc w:val="both"/>
      </w:pPr>
      <w:r w:rsidRPr="009C42C1">
        <w:t>6</w:t>
      </w:r>
      <w:r w:rsidR="00790B7F" w:rsidRPr="009C42C1">
        <w:t>.1.</w:t>
      </w:r>
      <w:r w:rsidR="00DE3FB5" w:rsidRPr="009C42C1">
        <w:t>5</w:t>
      </w:r>
      <w:r w:rsidR="00790B7F" w:rsidRPr="009C42C1">
        <w:t>.</w:t>
      </w:r>
      <w:r w:rsidR="00790B7F">
        <w:t xml:space="preserve"> </w:t>
      </w:r>
      <w:r w:rsidR="00870DA4" w:rsidRPr="00305059">
        <w:t>Забезпечити обов’язкове включення обсяг</w:t>
      </w:r>
      <w:r w:rsidR="001236FD" w:rsidRPr="00305059">
        <w:t>ів</w:t>
      </w:r>
      <w:r w:rsidR="00870DA4" w:rsidRPr="00305059">
        <w:t xml:space="preserve"> коштів, необхідних на реалізацію проектів – переможців </w:t>
      </w:r>
      <w:r w:rsidR="00D11839" w:rsidRPr="00305059">
        <w:t xml:space="preserve">громадського </w:t>
      </w:r>
      <w:r w:rsidR="00870DA4" w:rsidRPr="00305059">
        <w:t>(</w:t>
      </w:r>
      <w:proofErr w:type="spellStart"/>
      <w:r w:rsidR="00870DA4" w:rsidRPr="00305059">
        <w:t>пар</w:t>
      </w:r>
      <w:r w:rsidR="00313D94">
        <w:t>ти</w:t>
      </w:r>
      <w:r w:rsidR="00870DA4" w:rsidRPr="00305059">
        <w:t>ципаторного</w:t>
      </w:r>
      <w:proofErr w:type="spellEnd"/>
      <w:r w:rsidR="00870DA4" w:rsidRPr="00305059">
        <w:t xml:space="preserve">) </w:t>
      </w:r>
      <w:r w:rsidR="00D11839" w:rsidRPr="00305059">
        <w:t>бюджету.</w:t>
      </w:r>
    </w:p>
    <w:p w:rsidR="00DA7342" w:rsidRDefault="00D12175" w:rsidP="00DA7342">
      <w:pPr>
        <w:pStyle w:val="a5"/>
        <w:spacing w:after="0"/>
        <w:ind w:left="0" w:firstLine="709"/>
        <w:jc w:val="both"/>
        <w:rPr>
          <w:bCs/>
        </w:rPr>
      </w:pPr>
      <w:r w:rsidRPr="009C42C1">
        <w:rPr>
          <w:bCs/>
        </w:rPr>
        <w:t>6</w:t>
      </w:r>
      <w:r w:rsidR="008C1E42" w:rsidRPr="009C42C1">
        <w:rPr>
          <w:bCs/>
        </w:rPr>
        <w:t>.1.</w:t>
      </w:r>
      <w:r w:rsidR="00DE3FB5" w:rsidRPr="009C42C1">
        <w:rPr>
          <w:bCs/>
        </w:rPr>
        <w:t>6</w:t>
      </w:r>
      <w:r w:rsidR="008C1E42" w:rsidRPr="009C42C1">
        <w:rPr>
          <w:bCs/>
        </w:rPr>
        <w:t>.</w:t>
      </w:r>
      <w:r w:rsidR="008C1E42" w:rsidRPr="00305059">
        <w:rPr>
          <w:bCs/>
        </w:rPr>
        <w:t xml:space="preserve"> Обґрунтувати доцільність</w:t>
      </w:r>
      <w:r w:rsidR="00DE0406" w:rsidRPr="00305059">
        <w:rPr>
          <w:bCs/>
        </w:rPr>
        <w:t xml:space="preserve"> про</w:t>
      </w:r>
      <w:r w:rsidR="00DE3FB5">
        <w:rPr>
          <w:bCs/>
        </w:rPr>
        <w:t xml:space="preserve">довження терміну виконання </w:t>
      </w:r>
      <w:r w:rsidR="00DE0406" w:rsidRPr="00305059">
        <w:rPr>
          <w:bCs/>
        </w:rPr>
        <w:t>цільових</w:t>
      </w:r>
      <w:r w:rsidR="001E717E" w:rsidRPr="00305059">
        <w:rPr>
          <w:bCs/>
        </w:rPr>
        <w:t xml:space="preserve"> (комплексних)</w:t>
      </w:r>
      <w:r w:rsidR="008C1E42" w:rsidRPr="00305059">
        <w:rPr>
          <w:bCs/>
        </w:rPr>
        <w:t xml:space="preserve"> програм та провести оцінку їх ефективності за конкретними індикаторами результативності.</w:t>
      </w:r>
    </w:p>
    <w:p w:rsidR="00DA7342" w:rsidRDefault="00D12175" w:rsidP="00DA7342">
      <w:pPr>
        <w:pStyle w:val="a5"/>
        <w:spacing w:after="0"/>
        <w:ind w:left="0" w:firstLine="709"/>
        <w:jc w:val="both"/>
        <w:rPr>
          <w:bCs/>
        </w:rPr>
      </w:pPr>
      <w:r w:rsidRPr="009C42C1">
        <w:rPr>
          <w:bCs/>
        </w:rPr>
        <w:t>6</w:t>
      </w:r>
      <w:r w:rsidR="00825B83" w:rsidRPr="009C42C1">
        <w:rPr>
          <w:bCs/>
        </w:rPr>
        <w:t>.1</w:t>
      </w:r>
      <w:r w:rsidR="00E75269" w:rsidRPr="009C42C1">
        <w:rPr>
          <w:bCs/>
        </w:rPr>
        <w:t>.</w:t>
      </w:r>
      <w:r w:rsidR="002821F8" w:rsidRPr="009C42C1">
        <w:rPr>
          <w:bCs/>
        </w:rPr>
        <w:t>7</w:t>
      </w:r>
      <w:r w:rsidR="00825B83" w:rsidRPr="009C42C1">
        <w:rPr>
          <w:bCs/>
        </w:rPr>
        <w:t>.</w:t>
      </w:r>
      <w:r w:rsidR="00825B83" w:rsidRPr="00305059">
        <w:rPr>
          <w:bCs/>
        </w:rPr>
        <w:t xml:space="preserve"> Забезпечити виконання програм</w:t>
      </w:r>
      <w:r w:rsidR="000A4E39" w:rsidRPr="00305059">
        <w:rPr>
          <w:bCs/>
        </w:rPr>
        <w:t>и</w:t>
      </w:r>
      <w:r w:rsidR="00825B83" w:rsidRPr="00305059">
        <w:rPr>
          <w:bCs/>
        </w:rPr>
        <w:t xml:space="preserve"> енергозбереження</w:t>
      </w:r>
      <w:r w:rsidR="000A4E39" w:rsidRPr="00305059">
        <w:rPr>
          <w:bCs/>
        </w:rPr>
        <w:t xml:space="preserve"> та енергоефекти</w:t>
      </w:r>
      <w:r w:rsidR="002821F8">
        <w:rPr>
          <w:bCs/>
        </w:rPr>
        <w:t>вності в бюджетній сфері  Новоборівської ОТГ</w:t>
      </w:r>
      <w:r w:rsidR="003C66E7">
        <w:rPr>
          <w:bCs/>
        </w:rPr>
        <w:t xml:space="preserve"> та здійснення бюджетними установами заходів, спрямованих на </w:t>
      </w:r>
      <w:r w:rsidR="000D2906" w:rsidRPr="00305059">
        <w:rPr>
          <w:bCs/>
        </w:rPr>
        <w:t>максимальн</w:t>
      </w:r>
      <w:r w:rsidR="003C66E7">
        <w:rPr>
          <w:bCs/>
        </w:rPr>
        <w:t>у</w:t>
      </w:r>
      <w:r w:rsidR="000D2906" w:rsidRPr="00305059">
        <w:rPr>
          <w:bCs/>
        </w:rPr>
        <w:t xml:space="preserve"> економі</w:t>
      </w:r>
      <w:r w:rsidR="003C66E7">
        <w:rPr>
          <w:bCs/>
        </w:rPr>
        <w:t>ю та раціональне споживання</w:t>
      </w:r>
      <w:r w:rsidR="000D2906" w:rsidRPr="00305059">
        <w:rPr>
          <w:bCs/>
        </w:rPr>
        <w:t xml:space="preserve"> енергоносіїв.</w:t>
      </w:r>
    </w:p>
    <w:p w:rsidR="005744FC" w:rsidRDefault="00DF32A0" w:rsidP="00DA7342">
      <w:pPr>
        <w:pStyle w:val="a5"/>
        <w:spacing w:after="0"/>
        <w:ind w:left="0" w:firstLine="709"/>
        <w:jc w:val="both"/>
        <w:rPr>
          <w:bCs/>
        </w:rPr>
      </w:pPr>
      <w:r w:rsidRPr="009C42C1">
        <w:rPr>
          <w:bCs/>
        </w:rPr>
        <w:t>6</w:t>
      </w:r>
      <w:r w:rsidR="005744FC" w:rsidRPr="009C42C1">
        <w:rPr>
          <w:bCs/>
        </w:rPr>
        <w:t>.1.</w:t>
      </w:r>
      <w:r w:rsidR="002821F8" w:rsidRPr="009C42C1">
        <w:rPr>
          <w:bCs/>
        </w:rPr>
        <w:t>8</w:t>
      </w:r>
      <w:r w:rsidR="005744FC" w:rsidRPr="009C42C1">
        <w:rPr>
          <w:bCs/>
        </w:rPr>
        <w:t>.</w:t>
      </w:r>
      <w:r w:rsidR="005744FC" w:rsidRPr="00BF38B5">
        <w:rPr>
          <w:bCs/>
        </w:rPr>
        <w:t xml:space="preserve"> </w:t>
      </w:r>
      <w:r w:rsidR="00070993" w:rsidRPr="00BF38B5">
        <w:rPr>
          <w:bCs/>
        </w:rPr>
        <w:t xml:space="preserve">Забезпечити </w:t>
      </w:r>
      <w:r w:rsidR="005744FC" w:rsidRPr="00BF38B5">
        <w:rPr>
          <w:bCs/>
        </w:rPr>
        <w:t>в</w:t>
      </w:r>
      <w:r w:rsidR="007677C9" w:rsidRPr="00BF38B5">
        <w:rPr>
          <w:bCs/>
        </w:rPr>
        <w:t>иконання</w:t>
      </w:r>
      <w:r w:rsidR="007677C9" w:rsidRPr="00BF38B5">
        <w:t xml:space="preserve"> вимог частини</w:t>
      </w:r>
      <w:r w:rsidR="007677C9" w:rsidRPr="00BF38B5">
        <w:rPr>
          <w:rStyle w:val="rvts0"/>
        </w:rPr>
        <w:t xml:space="preserve"> 4 ст</w:t>
      </w:r>
      <w:r w:rsidR="000E067C">
        <w:rPr>
          <w:rStyle w:val="rvts0"/>
        </w:rPr>
        <w:t>атті</w:t>
      </w:r>
      <w:r w:rsidR="007677C9" w:rsidRPr="00BF38B5">
        <w:rPr>
          <w:rStyle w:val="rvts0"/>
        </w:rPr>
        <w:t xml:space="preserve"> 35 та пункту 30 розділу </w:t>
      </w:r>
      <w:r w:rsidR="00C90B77">
        <w:rPr>
          <w:rStyle w:val="rvts0"/>
          <w:lang w:val="en-US"/>
        </w:rPr>
        <w:t>V</w:t>
      </w:r>
      <w:r w:rsidR="007677C9" w:rsidRPr="00BF38B5">
        <w:rPr>
          <w:rStyle w:val="rvts0"/>
          <w:lang w:val="en-US"/>
        </w:rPr>
        <w:t>I</w:t>
      </w:r>
      <w:r w:rsidR="007677C9" w:rsidRPr="00BF38B5">
        <w:rPr>
          <w:rStyle w:val="rvts0"/>
        </w:rPr>
        <w:t xml:space="preserve"> </w:t>
      </w:r>
      <w:r w:rsidR="00C90B77">
        <w:t>«Прикінцеві та перехідні положення» Бюджетного кодексу України</w:t>
      </w:r>
      <w:r w:rsidR="007677C9" w:rsidRPr="00BF38B5">
        <w:rPr>
          <w:bCs/>
        </w:rPr>
        <w:t>.</w:t>
      </w:r>
    </w:p>
    <w:p w:rsidR="00213C55" w:rsidRPr="00213C55" w:rsidRDefault="00DF32A0" w:rsidP="00DA7342">
      <w:pPr>
        <w:pStyle w:val="a5"/>
        <w:spacing w:after="0"/>
        <w:ind w:left="0" w:firstLine="709"/>
        <w:jc w:val="both"/>
        <w:rPr>
          <w:bCs/>
        </w:rPr>
      </w:pPr>
      <w:r w:rsidRPr="009C42C1">
        <w:rPr>
          <w:bCs/>
        </w:rPr>
        <w:t>6</w:t>
      </w:r>
      <w:r w:rsidR="00213C55" w:rsidRPr="009C42C1">
        <w:rPr>
          <w:bCs/>
        </w:rPr>
        <w:t>.1.9.</w:t>
      </w:r>
      <w:r w:rsidR="00213C55" w:rsidRPr="00213C55">
        <w:rPr>
          <w:bCs/>
        </w:rPr>
        <w:t xml:space="preserve"> Включити в бюджетні</w:t>
      </w:r>
      <w:r w:rsidR="00213C55">
        <w:rPr>
          <w:b/>
          <w:bCs/>
        </w:rPr>
        <w:t xml:space="preserve"> </w:t>
      </w:r>
      <w:r w:rsidR="00213C55" w:rsidRPr="00213C55">
        <w:rPr>
          <w:bCs/>
        </w:rPr>
        <w:t>запити</w:t>
      </w:r>
      <w:r w:rsidR="00213C55">
        <w:rPr>
          <w:bCs/>
        </w:rPr>
        <w:t xml:space="preserve"> на 20</w:t>
      </w:r>
      <w:r>
        <w:rPr>
          <w:bCs/>
        </w:rPr>
        <w:t>20-2022</w:t>
      </w:r>
      <w:r w:rsidR="00213C55">
        <w:rPr>
          <w:bCs/>
        </w:rPr>
        <w:t xml:space="preserve"> роки інформацію та показники, які характеризують діяльність, спрямовану на вирішення існуючих </w:t>
      </w:r>
      <w:r w:rsidR="009854DA">
        <w:rPr>
          <w:bCs/>
        </w:rPr>
        <w:t>ґ</w:t>
      </w:r>
      <w:r w:rsidR="00213C55">
        <w:rPr>
          <w:bCs/>
        </w:rPr>
        <w:t xml:space="preserve">ендерних проблем та скорочення </w:t>
      </w:r>
      <w:r w:rsidR="009854DA">
        <w:rPr>
          <w:bCs/>
        </w:rPr>
        <w:t>ґ</w:t>
      </w:r>
      <w:r w:rsidR="00213C55">
        <w:rPr>
          <w:bCs/>
        </w:rPr>
        <w:t>ендерної нерівно</w:t>
      </w:r>
      <w:r w:rsidR="009854DA">
        <w:rPr>
          <w:bCs/>
        </w:rPr>
        <w:t>сті, використовуючи результати ґ</w:t>
      </w:r>
      <w:r w:rsidR="00213C55">
        <w:rPr>
          <w:bCs/>
        </w:rPr>
        <w:t xml:space="preserve">ендерного аналізу бюджетних та регіональних програм. </w:t>
      </w:r>
    </w:p>
    <w:p w:rsidR="00532DB0" w:rsidRPr="00305059" w:rsidRDefault="00532DB0" w:rsidP="00DF32A0">
      <w:pPr>
        <w:pStyle w:val="a3"/>
        <w:jc w:val="both"/>
        <w:rPr>
          <w:bCs/>
        </w:rPr>
      </w:pPr>
    </w:p>
    <w:p w:rsidR="00737339" w:rsidRPr="00305059" w:rsidRDefault="00AA056E" w:rsidP="00536AA4">
      <w:pPr>
        <w:pStyle w:val="a6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7</w:t>
      </w:r>
      <w:r w:rsidR="00737339" w:rsidRPr="009C42C1">
        <w:rPr>
          <w:b w:val="0"/>
          <w:sz w:val="28"/>
          <w:szCs w:val="28"/>
        </w:rPr>
        <w:t>.</w:t>
      </w:r>
      <w:r w:rsidR="00737339" w:rsidRPr="00305059">
        <w:rPr>
          <w:sz w:val="28"/>
          <w:szCs w:val="28"/>
        </w:rPr>
        <w:t xml:space="preserve"> </w:t>
      </w:r>
      <w:r w:rsidR="004D69C9">
        <w:rPr>
          <w:b w:val="0"/>
          <w:sz w:val="28"/>
          <w:szCs w:val="28"/>
        </w:rPr>
        <w:t xml:space="preserve">Координацію роботи узагальнення інформації щодо виконання розпорядження, покласти на головного відповідального виконавця - начальника відділу бухгалтерського </w:t>
      </w:r>
      <w:r w:rsidR="009C42C1">
        <w:rPr>
          <w:b w:val="0"/>
          <w:sz w:val="28"/>
          <w:szCs w:val="28"/>
        </w:rPr>
        <w:t>обліку та фінансової звітності-</w:t>
      </w:r>
      <w:r w:rsidR="004D69C9">
        <w:rPr>
          <w:b w:val="0"/>
          <w:sz w:val="28"/>
          <w:szCs w:val="28"/>
        </w:rPr>
        <w:t>головно</w:t>
      </w:r>
      <w:r w:rsidR="009C42C1">
        <w:rPr>
          <w:b w:val="0"/>
          <w:sz w:val="28"/>
          <w:szCs w:val="28"/>
        </w:rPr>
        <w:t>го бухгалтера селищної ради Цюпу Л.</w:t>
      </w:r>
    </w:p>
    <w:p w:rsidR="009A3509" w:rsidRPr="00305059" w:rsidRDefault="009A3509" w:rsidP="009A3509">
      <w:pPr>
        <w:jc w:val="both"/>
      </w:pPr>
    </w:p>
    <w:p w:rsidR="00765DB8" w:rsidRPr="00305059" w:rsidRDefault="00AA056E" w:rsidP="00D6096D">
      <w:pPr>
        <w:pStyle w:val="a3"/>
        <w:ind w:firstLine="684"/>
        <w:jc w:val="both"/>
      </w:pPr>
      <w:r w:rsidRPr="009C42C1">
        <w:t>8</w:t>
      </w:r>
      <w:r w:rsidR="000932E3" w:rsidRPr="009C42C1">
        <w:t>.</w:t>
      </w:r>
      <w:r w:rsidR="00765DB8" w:rsidRPr="00305059">
        <w:t xml:space="preserve"> Контроль за виконанням даного </w:t>
      </w:r>
      <w:r w:rsidR="00186479">
        <w:t>рішення</w:t>
      </w:r>
      <w:r w:rsidR="00765DB8" w:rsidRPr="00305059">
        <w:t xml:space="preserve"> </w:t>
      </w:r>
      <w:r w:rsidR="0051296B">
        <w:t xml:space="preserve">залишаю за </w:t>
      </w:r>
      <w:r w:rsidR="009C42C1">
        <w:t>селищним головою</w:t>
      </w:r>
      <w:r w:rsidR="0051296B">
        <w:t>.</w:t>
      </w:r>
    </w:p>
    <w:p w:rsidR="00340E6D" w:rsidRPr="00305059" w:rsidRDefault="00340E6D" w:rsidP="009C42C1">
      <w:pPr>
        <w:pStyle w:val="a3"/>
        <w:jc w:val="both"/>
        <w:rPr>
          <w:b/>
        </w:rPr>
      </w:pPr>
    </w:p>
    <w:p w:rsidR="00640692" w:rsidRDefault="009C42C1" w:rsidP="009C42C1">
      <w:pPr>
        <w:pStyle w:val="a3"/>
      </w:pPr>
      <w:r w:rsidRPr="009C42C1">
        <w:t>Заступник селищного голови</w:t>
      </w:r>
      <w:r w:rsidRPr="009C42C1">
        <w:tab/>
      </w:r>
      <w:r w:rsidRPr="009C42C1">
        <w:tab/>
      </w:r>
      <w:r w:rsidRPr="009C42C1">
        <w:tab/>
      </w:r>
      <w:r w:rsidRPr="009C42C1">
        <w:tab/>
      </w:r>
      <w:r w:rsidRPr="009C42C1">
        <w:tab/>
        <w:t>Руслан Семе</w:t>
      </w:r>
      <w:r>
        <w:t>ній</w:t>
      </w:r>
    </w:p>
    <w:p w:rsidR="004633AA" w:rsidRDefault="004633AA" w:rsidP="004633AA">
      <w:pPr>
        <w:rPr>
          <w:sz w:val="22"/>
        </w:rPr>
      </w:pPr>
    </w:p>
    <w:p w:rsidR="004633AA" w:rsidRPr="004633AA" w:rsidRDefault="004633AA" w:rsidP="004633AA">
      <w:pPr>
        <w:rPr>
          <w:sz w:val="22"/>
        </w:rPr>
      </w:pPr>
      <w:r w:rsidRPr="004633AA">
        <w:rPr>
          <w:sz w:val="22"/>
        </w:rPr>
        <w:t>Підготувала: начальник відділу бухгалтерського обліку та фінансової звітності-головний бухгалтер – Цюпа  Л.</w:t>
      </w:r>
    </w:p>
    <w:p w:rsidR="00640692" w:rsidRPr="00640692" w:rsidRDefault="00640692" w:rsidP="00186479">
      <w:pPr>
        <w:jc w:val="both"/>
      </w:pPr>
    </w:p>
    <w:sectPr w:rsidR="00640692" w:rsidRPr="00640692" w:rsidSect="00F405E0">
      <w:headerReference w:type="even" r:id="rId8"/>
      <w:headerReference w:type="default" r:id="rId9"/>
      <w:pgSz w:w="11906" w:h="16838"/>
      <w:pgMar w:top="709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B98" w:rsidRDefault="00793B98">
      <w:r>
        <w:separator/>
      </w:r>
    </w:p>
  </w:endnote>
  <w:endnote w:type="continuationSeparator" w:id="0">
    <w:p w:rsidR="00793B98" w:rsidRDefault="00793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B98" w:rsidRDefault="00793B98">
      <w:r>
        <w:separator/>
      </w:r>
    </w:p>
  </w:footnote>
  <w:footnote w:type="continuationSeparator" w:id="0">
    <w:p w:rsidR="00793B98" w:rsidRDefault="00793B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BFE" w:rsidRDefault="00792FA3" w:rsidP="00A57C8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0E0BF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E0BFE" w:rsidRDefault="000E0BF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BFE" w:rsidRDefault="000E0BFE" w:rsidP="009C42C1">
    <w:pPr>
      <w:pStyle w:val="aa"/>
      <w:rPr>
        <w:rStyle w:val="ab"/>
      </w:rPr>
    </w:pPr>
  </w:p>
  <w:p w:rsidR="000E0BFE" w:rsidRDefault="000E0BFE" w:rsidP="009C42C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9E2"/>
    <w:multiLevelType w:val="multilevel"/>
    <w:tmpl w:val="52B09CA8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68"/>
        </w:tabs>
        <w:ind w:left="196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33"/>
        </w:tabs>
        <w:ind w:left="123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24"/>
        </w:tabs>
        <w:ind w:left="4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072"/>
        </w:tabs>
        <w:ind w:left="6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680"/>
        </w:tabs>
        <w:ind w:left="7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88"/>
        </w:tabs>
        <w:ind w:left="9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536"/>
        </w:tabs>
        <w:ind w:left="10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144"/>
        </w:tabs>
        <w:ind w:left="12144" w:hanging="2160"/>
      </w:pPr>
      <w:rPr>
        <w:rFonts w:hint="default"/>
      </w:rPr>
    </w:lvl>
  </w:abstractNum>
  <w:abstractNum w:abstractNumId="1">
    <w:nsid w:val="166A187C"/>
    <w:multiLevelType w:val="hybridMultilevel"/>
    <w:tmpl w:val="67FCB4B4"/>
    <w:lvl w:ilvl="0" w:tplc="75E6812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C3D0742"/>
    <w:multiLevelType w:val="singleLevel"/>
    <w:tmpl w:val="206AF2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6CA5AB7"/>
    <w:multiLevelType w:val="singleLevel"/>
    <w:tmpl w:val="206AF20A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6478DA"/>
    <w:multiLevelType w:val="hybridMultilevel"/>
    <w:tmpl w:val="B28E7032"/>
    <w:lvl w:ilvl="0" w:tplc="599623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B250B1"/>
    <w:multiLevelType w:val="hybridMultilevel"/>
    <w:tmpl w:val="FF46B4F0"/>
    <w:lvl w:ilvl="0" w:tplc="F0EC4328">
      <w:start w:val="1"/>
      <w:numFmt w:val="decimal"/>
      <w:lvlText w:val="%1."/>
      <w:lvlJc w:val="left"/>
      <w:pPr>
        <w:ind w:left="1092" w:hanging="408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6">
    <w:nsid w:val="478B5C31"/>
    <w:multiLevelType w:val="hybridMultilevel"/>
    <w:tmpl w:val="868E5A62"/>
    <w:lvl w:ilvl="0" w:tplc="C44060DE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4B69373C"/>
    <w:multiLevelType w:val="hybridMultilevel"/>
    <w:tmpl w:val="9364DA62"/>
    <w:lvl w:ilvl="0" w:tplc="A4F4BC8C">
      <w:numFmt w:val="bullet"/>
      <w:lvlText w:val="–"/>
      <w:lvlJc w:val="left"/>
      <w:pPr>
        <w:tabs>
          <w:tab w:val="num" w:pos="3561"/>
        </w:tabs>
        <w:ind w:left="3561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72964355"/>
    <w:multiLevelType w:val="multilevel"/>
    <w:tmpl w:val="52B09CA8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68"/>
        </w:tabs>
        <w:ind w:left="196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33"/>
        </w:tabs>
        <w:ind w:left="123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24"/>
        </w:tabs>
        <w:ind w:left="4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072"/>
        </w:tabs>
        <w:ind w:left="6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680"/>
        </w:tabs>
        <w:ind w:left="7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288"/>
        </w:tabs>
        <w:ind w:left="9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536"/>
        </w:tabs>
        <w:ind w:left="10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144"/>
        </w:tabs>
        <w:ind w:left="12144" w:hanging="2160"/>
      </w:pPr>
      <w:rPr>
        <w:rFonts w:hint="default"/>
      </w:rPr>
    </w:lvl>
  </w:abstractNum>
  <w:abstractNum w:abstractNumId="9">
    <w:nsid w:val="7EC36019"/>
    <w:multiLevelType w:val="hybridMultilevel"/>
    <w:tmpl w:val="53A445D0"/>
    <w:lvl w:ilvl="0" w:tplc="C174F624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2256"/>
    <w:rsid w:val="0000239F"/>
    <w:rsid w:val="0000381B"/>
    <w:rsid w:val="00003FA7"/>
    <w:rsid w:val="00011BDD"/>
    <w:rsid w:val="00011D01"/>
    <w:rsid w:val="000121BD"/>
    <w:rsid w:val="00012AD0"/>
    <w:rsid w:val="00014709"/>
    <w:rsid w:val="000159EE"/>
    <w:rsid w:val="000162CA"/>
    <w:rsid w:val="000166B6"/>
    <w:rsid w:val="00020325"/>
    <w:rsid w:val="00025B22"/>
    <w:rsid w:val="0002638E"/>
    <w:rsid w:val="00026BA9"/>
    <w:rsid w:val="00026CDC"/>
    <w:rsid w:val="00030CF7"/>
    <w:rsid w:val="00032A45"/>
    <w:rsid w:val="00034F83"/>
    <w:rsid w:val="000452FC"/>
    <w:rsid w:val="000507BC"/>
    <w:rsid w:val="00055CA9"/>
    <w:rsid w:val="00055E57"/>
    <w:rsid w:val="00056B02"/>
    <w:rsid w:val="00057933"/>
    <w:rsid w:val="00057E9C"/>
    <w:rsid w:val="0006331C"/>
    <w:rsid w:val="00063411"/>
    <w:rsid w:val="0006458E"/>
    <w:rsid w:val="000658C9"/>
    <w:rsid w:val="00070993"/>
    <w:rsid w:val="00071CBA"/>
    <w:rsid w:val="00073248"/>
    <w:rsid w:val="000738C9"/>
    <w:rsid w:val="00075D9A"/>
    <w:rsid w:val="00077B4B"/>
    <w:rsid w:val="0008135D"/>
    <w:rsid w:val="000831F3"/>
    <w:rsid w:val="0008411E"/>
    <w:rsid w:val="000867A9"/>
    <w:rsid w:val="00090BDA"/>
    <w:rsid w:val="000932E3"/>
    <w:rsid w:val="0009471D"/>
    <w:rsid w:val="00096947"/>
    <w:rsid w:val="000A2058"/>
    <w:rsid w:val="000A4220"/>
    <w:rsid w:val="000A4E39"/>
    <w:rsid w:val="000A74EB"/>
    <w:rsid w:val="000B36C0"/>
    <w:rsid w:val="000B49E9"/>
    <w:rsid w:val="000C014D"/>
    <w:rsid w:val="000C2017"/>
    <w:rsid w:val="000C6A27"/>
    <w:rsid w:val="000D17C6"/>
    <w:rsid w:val="000D1B75"/>
    <w:rsid w:val="000D2906"/>
    <w:rsid w:val="000D2E18"/>
    <w:rsid w:val="000D3D1F"/>
    <w:rsid w:val="000E067C"/>
    <w:rsid w:val="000E0AA7"/>
    <w:rsid w:val="000E0BFE"/>
    <w:rsid w:val="000E5C85"/>
    <w:rsid w:val="000E66F4"/>
    <w:rsid w:val="000F0D8B"/>
    <w:rsid w:val="000F64ED"/>
    <w:rsid w:val="000F6D14"/>
    <w:rsid w:val="000F7402"/>
    <w:rsid w:val="000F7C44"/>
    <w:rsid w:val="00100C54"/>
    <w:rsid w:val="0010257A"/>
    <w:rsid w:val="00102F1B"/>
    <w:rsid w:val="001211C4"/>
    <w:rsid w:val="001236FD"/>
    <w:rsid w:val="00124678"/>
    <w:rsid w:val="001246BD"/>
    <w:rsid w:val="00126515"/>
    <w:rsid w:val="00126CA4"/>
    <w:rsid w:val="00127B18"/>
    <w:rsid w:val="00131BD7"/>
    <w:rsid w:val="001329A4"/>
    <w:rsid w:val="001356AF"/>
    <w:rsid w:val="001369F5"/>
    <w:rsid w:val="001370EF"/>
    <w:rsid w:val="0013782B"/>
    <w:rsid w:val="001400E2"/>
    <w:rsid w:val="00143D2A"/>
    <w:rsid w:val="001520DD"/>
    <w:rsid w:val="00153F53"/>
    <w:rsid w:val="00157D85"/>
    <w:rsid w:val="00157DE2"/>
    <w:rsid w:val="001611C6"/>
    <w:rsid w:val="00162951"/>
    <w:rsid w:val="00164A1A"/>
    <w:rsid w:val="0017007E"/>
    <w:rsid w:val="0017569F"/>
    <w:rsid w:val="0018467D"/>
    <w:rsid w:val="00186479"/>
    <w:rsid w:val="00187DE5"/>
    <w:rsid w:val="001A0A37"/>
    <w:rsid w:val="001A2DEF"/>
    <w:rsid w:val="001A37A8"/>
    <w:rsid w:val="001A396F"/>
    <w:rsid w:val="001A47D9"/>
    <w:rsid w:val="001A686C"/>
    <w:rsid w:val="001A760C"/>
    <w:rsid w:val="001A7794"/>
    <w:rsid w:val="001B20B8"/>
    <w:rsid w:val="001B280D"/>
    <w:rsid w:val="001B2BF3"/>
    <w:rsid w:val="001B5423"/>
    <w:rsid w:val="001B5F46"/>
    <w:rsid w:val="001B7794"/>
    <w:rsid w:val="001C21B2"/>
    <w:rsid w:val="001C37D3"/>
    <w:rsid w:val="001C3F23"/>
    <w:rsid w:val="001C5DF0"/>
    <w:rsid w:val="001C5E89"/>
    <w:rsid w:val="001D3396"/>
    <w:rsid w:val="001D5513"/>
    <w:rsid w:val="001D7A5E"/>
    <w:rsid w:val="001E04B6"/>
    <w:rsid w:val="001E1C29"/>
    <w:rsid w:val="001E6D86"/>
    <w:rsid w:val="001E717E"/>
    <w:rsid w:val="001F14A4"/>
    <w:rsid w:val="001F3F03"/>
    <w:rsid w:val="001F5CD6"/>
    <w:rsid w:val="001F624A"/>
    <w:rsid w:val="001F62AF"/>
    <w:rsid w:val="001F75B0"/>
    <w:rsid w:val="002027EF"/>
    <w:rsid w:val="002031F3"/>
    <w:rsid w:val="00207973"/>
    <w:rsid w:val="00213C55"/>
    <w:rsid w:val="00220015"/>
    <w:rsid w:val="00221B0B"/>
    <w:rsid w:val="00225E99"/>
    <w:rsid w:val="00226989"/>
    <w:rsid w:val="00230912"/>
    <w:rsid w:val="00232256"/>
    <w:rsid w:val="00233017"/>
    <w:rsid w:val="002333E5"/>
    <w:rsid w:val="0023400A"/>
    <w:rsid w:val="002344D1"/>
    <w:rsid w:val="00234DCA"/>
    <w:rsid w:val="00237383"/>
    <w:rsid w:val="002447D5"/>
    <w:rsid w:val="00247791"/>
    <w:rsid w:val="00247B07"/>
    <w:rsid w:val="00247E51"/>
    <w:rsid w:val="00250F8A"/>
    <w:rsid w:val="00256622"/>
    <w:rsid w:val="00257ABD"/>
    <w:rsid w:val="00257B11"/>
    <w:rsid w:val="00257FA5"/>
    <w:rsid w:val="00260097"/>
    <w:rsid w:val="0026480C"/>
    <w:rsid w:val="00276BA3"/>
    <w:rsid w:val="00277F46"/>
    <w:rsid w:val="00280136"/>
    <w:rsid w:val="00281D1B"/>
    <w:rsid w:val="002821F8"/>
    <w:rsid w:val="00282B59"/>
    <w:rsid w:val="002832C0"/>
    <w:rsid w:val="00287BEB"/>
    <w:rsid w:val="00292273"/>
    <w:rsid w:val="00292A66"/>
    <w:rsid w:val="00296C10"/>
    <w:rsid w:val="002A228E"/>
    <w:rsid w:val="002A2F98"/>
    <w:rsid w:val="002A5747"/>
    <w:rsid w:val="002A71A7"/>
    <w:rsid w:val="002B09D1"/>
    <w:rsid w:val="002B16D5"/>
    <w:rsid w:val="002B29A0"/>
    <w:rsid w:val="002B2AF4"/>
    <w:rsid w:val="002B6047"/>
    <w:rsid w:val="002B66DD"/>
    <w:rsid w:val="002C037D"/>
    <w:rsid w:val="002C1724"/>
    <w:rsid w:val="002C1C61"/>
    <w:rsid w:val="002C3274"/>
    <w:rsid w:val="002D48A0"/>
    <w:rsid w:val="002D4C15"/>
    <w:rsid w:val="002D585B"/>
    <w:rsid w:val="002E0497"/>
    <w:rsid w:val="002E0A92"/>
    <w:rsid w:val="002E205B"/>
    <w:rsid w:val="002E499E"/>
    <w:rsid w:val="002E5864"/>
    <w:rsid w:val="002E59D4"/>
    <w:rsid w:val="002E5FDC"/>
    <w:rsid w:val="002E6432"/>
    <w:rsid w:val="002E6944"/>
    <w:rsid w:val="002F1292"/>
    <w:rsid w:val="002F2277"/>
    <w:rsid w:val="002F4AAA"/>
    <w:rsid w:val="002F5410"/>
    <w:rsid w:val="00305059"/>
    <w:rsid w:val="00307B0F"/>
    <w:rsid w:val="00307E6C"/>
    <w:rsid w:val="00310B07"/>
    <w:rsid w:val="00310CF7"/>
    <w:rsid w:val="0031167E"/>
    <w:rsid w:val="00311DAE"/>
    <w:rsid w:val="00313129"/>
    <w:rsid w:val="00313D94"/>
    <w:rsid w:val="00314CCC"/>
    <w:rsid w:val="003167C1"/>
    <w:rsid w:val="003173C1"/>
    <w:rsid w:val="003174E1"/>
    <w:rsid w:val="0031760C"/>
    <w:rsid w:val="003318F5"/>
    <w:rsid w:val="00333180"/>
    <w:rsid w:val="00335401"/>
    <w:rsid w:val="0033646A"/>
    <w:rsid w:val="00340E6D"/>
    <w:rsid w:val="00344DAB"/>
    <w:rsid w:val="003454C9"/>
    <w:rsid w:val="00345DAD"/>
    <w:rsid w:val="00346B54"/>
    <w:rsid w:val="003541FD"/>
    <w:rsid w:val="00354606"/>
    <w:rsid w:val="003559DF"/>
    <w:rsid w:val="00356C92"/>
    <w:rsid w:val="00357233"/>
    <w:rsid w:val="00362C52"/>
    <w:rsid w:val="00362CAD"/>
    <w:rsid w:val="003636F6"/>
    <w:rsid w:val="00363A5C"/>
    <w:rsid w:val="003660D9"/>
    <w:rsid w:val="003702CD"/>
    <w:rsid w:val="0037224B"/>
    <w:rsid w:val="0037476D"/>
    <w:rsid w:val="00377312"/>
    <w:rsid w:val="003777C1"/>
    <w:rsid w:val="0038177F"/>
    <w:rsid w:val="00382A84"/>
    <w:rsid w:val="00390A1F"/>
    <w:rsid w:val="00391AED"/>
    <w:rsid w:val="00393ACD"/>
    <w:rsid w:val="00394269"/>
    <w:rsid w:val="00395056"/>
    <w:rsid w:val="00396BDA"/>
    <w:rsid w:val="003A7331"/>
    <w:rsid w:val="003B45B6"/>
    <w:rsid w:val="003B5C38"/>
    <w:rsid w:val="003B65C0"/>
    <w:rsid w:val="003B6CED"/>
    <w:rsid w:val="003C1556"/>
    <w:rsid w:val="003C20C9"/>
    <w:rsid w:val="003C4EC5"/>
    <w:rsid w:val="003C66E7"/>
    <w:rsid w:val="003C6A59"/>
    <w:rsid w:val="003C7C4C"/>
    <w:rsid w:val="003D3892"/>
    <w:rsid w:val="003D5082"/>
    <w:rsid w:val="003D68CA"/>
    <w:rsid w:val="003D7B27"/>
    <w:rsid w:val="003E0626"/>
    <w:rsid w:val="003E4EDF"/>
    <w:rsid w:val="003E7134"/>
    <w:rsid w:val="003F0AEF"/>
    <w:rsid w:val="003F1D4F"/>
    <w:rsid w:val="003F24AA"/>
    <w:rsid w:val="003F416F"/>
    <w:rsid w:val="003F53E9"/>
    <w:rsid w:val="003F78DB"/>
    <w:rsid w:val="00402DFD"/>
    <w:rsid w:val="00406AD9"/>
    <w:rsid w:val="00415BDB"/>
    <w:rsid w:val="004202AC"/>
    <w:rsid w:val="004244E2"/>
    <w:rsid w:val="0042619E"/>
    <w:rsid w:val="00426E76"/>
    <w:rsid w:val="0042757D"/>
    <w:rsid w:val="0042770C"/>
    <w:rsid w:val="004306FC"/>
    <w:rsid w:val="00430825"/>
    <w:rsid w:val="00430CA2"/>
    <w:rsid w:val="00432AD1"/>
    <w:rsid w:val="00436130"/>
    <w:rsid w:val="00442D40"/>
    <w:rsid w:val="0044761A"/>
    <w:rsid w:val="00447E9F"/>
    <w:rsid w:val="00450088"/>
    <w:rsid w:val="0045243D"/>
    <w:rsid w:val="004562A3"/>
    <w:rsid w:val="00461BD7"/>
    <w:rsid w:val="00461E2A"/>
    <w:rsid w:val="00462155"/>
    <w:rsid w:val="004633AA"/>
    <w:rsid w:val="004705C3"/>
    <w:rsid w:val="00473874"/>
    <w:rsid w:val="00473B15"/>
    <w:rsid w:val="004740DE"/>
    <w:rsid w:val="004747EB"/>
    <w:rsid w:val="0047738A"/>
    <w:rsid w:val="0047799F"/>
    <w:rsid w:val="00483566"/>
    <w:rsid w:val="00484452"/>
    <w:rsid w:val="00484ACF"/>
    <w:rsid w:val="0048549B"/>
    <w:rsid w:val="00490823"/>
    <w:rsid w:val="00492E8A"/>
    <w:rsid w:val="004937A8"/>
    <w:rsid w:val="00493C2D"/>
    <w:rsid w:val="00496418"/>
    <w:rsid w:val="004A10E0"/>
    <w:rsid w:val="004A1AF2"/>
    <w:rsid w:val="004B3501"/>
    <w:rsid w:val="004B5676"/>
    <w:rsid w:val="004B5D34"/>
    <w:rsid w:val="004B6BFB"/>
    <w:rsid w:val="004C14CC"/>
    <w:rsid w:val="004C23B4"/>
    <w:rsid w:val="004C5322"/>
    <w:rsid w:val="004D09A3"/>
    <w:rsid w:val="004D2E4A"/>
    <w:rsid w:val="004D42D4"/>
    <w:rsid w:val="004D660F"/>
    <w:rsid w:val="004D69C9"/>
    <w:rsid w:val="004D716D"/>
    <w:rsid w:val="004E2DF3"/>
    <w:rsid w:val="004E3B80"/>
    <w:rsid w:val="004E4B47"/>
    <w:rsid w:val="004E4D3D"/>
    <w:rsid w:val="004F1BD6"/>
    <w:rsid w:val="004F36BB"/>
    <w:rsid w:val="004F699C"/>
    <w:rsid w:val="004F6CD3"/>
    <w:rsid w:val="00510361"/>
    <w:rsid w:val="005108C6"/>
    <w:rsid w:val="00511556"/>
    <w:rsid w:val="00512709"/>
    <w:rsid w:val="0051296B"/>
    <w:rsid w:val="00514977"/>
    <w:rsid w:val="00515267"/>
    <w:rsid w:val="00532DB0"/>
    <w:rsid w:val="00534667"/>
    <w:rsid w:val="00536AA4"/>
    <w:rsid w:val="00540FE1"/>
    <w:rsid w:val="00544567"/>
    <w:rsid w:val="00553F6A"/>
    <w:rsid w:val="00561399"/>
    <w:rsid w:val="0056165C"/>
    <w:rsid w:val="0056290C"/>
    <w:rsid w:val="0056558E"/>
    <w:rsid w:val="00570C08"/>
    <w:rsid w:val="00571E59"/>
    <w:rsid w:val="00573E57"/>
    <w:rsid w:val="005744FC"/>
    <w:rsid w:val="005751EB"/>
    <w:rsid w:val="005802BE"/>
    <w:rsid w:val="005812F0"/>
    <w:rsid w:val="005843CA"/>
    <w:rsid w:val="005926BF"/>
    <w:rsid w:val="005948CE"/>
    <w:rsid w:val="00595B20"/>
    <w:rsid w:val="005975D6"/>
    <w:rsid w:val="005A0142"/>
    <w:rsid w:val="005A3E1F"/>
    <w:rsid w:val="005A581D"/>
    <w:rsid w:val="005B3469"/>
    <w:rsid w:val="005B6836"/>
    <w:rsid w:val="005C1393"/>
    <w:rsid w:val="005C5173"/>
    <w:rsid w:val="005C6870"/>
    <w:rsid w:val="005D744D"/>
    <w:rsid w:val="005E407B"/>
    <w:rsid w:val="005E65A1"/>
    <w:rsid w:val="005E7B10"/>
    <w:rsid w:val="005F01BB"/>
    <w:rsid w:val="005F1B3B"/>
    <w:rsid w:val="005F584A"/>
    <w:rsid w:val="00601122"/>
    <w:rsid w:val="00601763"/>
    <w:rsid w:val="0060249F"/>
    <w:rsid w:val="006032E9"/>
    <w:rsid w:val="006059B6"/>
    <w:rsid w:val="0061275E"/>
    <w:rsid w:val="00615DFB"/>
    <w:rsid w:val="00617E2A"/>
    <w:rsid w:val="00622997"/>
    <w:rsid w:val="00632D12"/>
    <w:rsid w:val="00640692"/>
    <w:rsid w:val="0064652F"/>
    <w:rsid w:val="00647913"/>
    <w:rsid w:val="006535F3"/>
    <w:rsid w:val="00654496"/>
    <w:rsid w:val="00654D11"/>
    <w:rsid w:val="00660468"/>
    <w:rsid w:val="00662607"/>
    <w:rsid w:val="00664A3D"/>
    <w:rsid w:val="00671C12"/>
    <w:rsid w:val="00682145"/>
    <w:rsid w:val="006846E3"/>
    <w:rsid w:val="0068756C"/>
    <w:rsid w:val="0069304D"/>
    <w:rsid w:val="00693237"/>
    <w:rsid w:val="0069329E"/>
    <w:rsid w:val="006956BD"/>
    <w:rsid w:val="006A317E"/>
    <w:rsid w:val="006A3F55"/>
    <w:rsid w:val="006B1126"/>
    <w:rsid w:val="006B286D"/>
    <w:rsid w:val="006B6108"/>
    <w:rsid w:val="006B6DA5"/>
    <w:rsid w:val="006B706E"/>
    <w:rsid w:val="006C3702"/>
    <w:rsid w:val="006C6548"/>
    <w:rsid w:val="006D120B"/>
    <w:rsid w:val="006D2B3D"/>
    <w:rsid w:val="006D5B6E"/>
    <w:rsid w:val="006D72E6"/>
    <w:rsid w:val="006F6B78"/>
    <w:rsid w:val="00700073"/>
    <w:rsid w:val="00701833"/>
    <w:rsid w:val="00702385"/>
    <w:rsid w:val="00703603"/>
    <w:rsid w:val="007039FF"/>
    <w:rsid w:val="00704ACD"/>
    <w:rsid w:val="00710F28"/>
    <w:rsid w:val="00713D27"/>
    <w:rsid w:val="00723F54"/>
    <w:rsid w:val="00727465"/>
    <w:rsid w:val="00730BD2"/>
    <w:rsid w:val="00735D62"/>
    <w:rsid w:val="00736B6D"/>
    <w:rsid w:val="00737339"/>
    <w:rsid w:val="0073738D"/>
    <w:rsid w:val="007406E8"/>
    <w:rsid w:val="0074102C"/>
    <w:rsid w:val="00741718"/>
    <w:rsid w:val="00743EFC"/>
    <w:rsid w:val="00744B3A"/>
    <w:rsid w:val="00744DCF"/>
    <w:rsid w:val="0075587B"/>
    <w:rsid w:val="007616A0"/>
    <w:rsid w:val="00765DB8"/>
    <w:rsid w:val="007677C9"/>
    <w:rsid w:val="007677ED"/>
    <w:rsid w:val="00770578"/>
    <w:rsid w:val="00770A7D"/>
    <w:rsid w:val="0077311B"/>
    <w:rsid w:val="00775223"/>
    <w:rsid w:val="00776ABA"/>
    <w:rsid w:val="00776F83"/>
    <w:rsid w:val="00781D64"/>
    <w:rsid w:val="00782635"/>
    <w:rsid w:val="00782DE6"/>
    <w:rsid w:val="00783A76"/>
    <w:rsid w:val="007842C8"/>
    <w:rsid w:val="00790B7F"/>
    <w:rsid w:val="00792FA3"/>
    <w:rsid w:val="00793B98"/>
    <w:rsid w:val="00797A88"/>
    <w:rsid w:val="007A1105"/>
    <w:rsid w:val="007A2DE6"/>
    <w:rsid w:val="007A38E3"/>
    <w:rsid w:val="007A44B3"/>
    <w:rsid w:val="007A480B"/>
    <w:rsid w:val="007B194A"/>
    <w:rsid w:val="007B1A95"/>
    <w:rsid w:val="007B2420"/>
    <w:rsid w:val="007B7800"/>
    <w:rsid w:val="007C2BFD"/>
    <w:rsid w:val="007C46BB"/>
    <w:rsid w:val="007C60E5"/>
    <w:rsid w:val="007D11E2"/>
    <w:rsid w:val="007D2746"/>
    <w:rsid w:val="007D37F9"/>
    <w:rsid w:val="007D5E53"/>
    <w:rsid w:val="007E0854"/>
    <w:rsid w:val="007E0F9C"/>
    <w:rsid w:val="007E249A"/>
    <w:rsid w:val="007E4770"/>
    <w:rsid w:val="007E4FDA"/>
    <w:rsid w:val="007E627F"/>
    <w:rsid w:val="007F184A"/>
    <w:rsid w:val="007F2C8A"/>
    <w:rsid w:val="007F4F95"/>
    <w:rsid w:val="007F6782"/>
    <w:rsid w:val="007F7744"/>
    <w:rsid w:val="0080078A"/>
    <w:rsid w:val="00806DD4"/>
    <w:rsid w:val="00806E47"/>
    <w:rsid w:val="008108A6"/>
    <w:rsid w:val="008236A5"/>
    <w:rsid w:val="00825B83"/>
    <w:rsid w:val="00825BF1"/>
    <w:rsid w:val="008311C0"/>
    <w:rsid w:val="00833824"/>
    <w:rsid w:val="00835FE5"/>
    <w:rsid w:val="0084030F"/>
    <w:rsid w:val="00842280"/>
    <w:rsid w:val="008459F9"/>
    <w:rsid w:val="00845DE4"/>
    <w:rsid w:val="00846240"/>
    <w:rsid w:val="00853314"/>
    <w:rsid w:val="00854972"/>
    <w:rsid w:val="00862B6D"/>
    <w:rsid w:val="00870DA4"/>
    <w:rsid w:val="0087198A"/>
    <w:rsid w:val="00874E52"/>
    <w:rsid w:val="008755CA"/>
    <w:rsid w:val="00875A26"/>
    <w:rsid w:val="008761CA"/>
    <w:rsid w:val="008777C2"/>
    <w:rsid w:val="00877BF1"/>
    <w:rsid w:val="008800F5"/>
    <w:rsid w:val="00883B59"/>
    <w:rsid w:val="008840D0"/>
    <w:rsid w:val="00895582"/>
    <w:rsid w:val="008969C0"/>
    <w:rsid w:val="008A3C09"/>
    <w:rsid w:val="008A6870"/>
    <w:rsid w:val="008B2827"/>
    <w:rsid w:val="008B4FB7"/>
    <w:rsid w:val="008C1195"/>
    <w:rsid w:val="008C1E42"/>
    <w:rsid w:val="008D359B"/>
    <w:rsid w:val="008D3E76"/>
    <w:rsid w:val="008D42DC"/>
    <w:rsid w:val="008D5547"/>
    <w:rsid w:val="008D5668"/>
    <w:rsid w:val="008E4BB2"/>
    <w:rsid w:val="008E57E9"/>
    <w:rsid w:val="008F3E7E"/>
    <w:rsid w:val="008F752C"/>
    <w:rsid w:val="00900F80"/>
    <w:rsid w:val="00906F41"/>
    <w:rsid w:val="00906F96"/>
    <w:rsid w:val="00907E64"/>
    <w:rsid w:val="009114C9"/>
    <w:rsid w:val="00911A45"/>
    <w:rsid w:val="009135CF"/>
    <w:rsid w:val="00914E5E"/>
    <w:rsid w:val="00915398"/>
    <w:rsid w:val="00923A58"/>
    <w:rsid w:val="00924F46"/>
    <w:rsid w:val="009252FC"/>
    <w:rsid w:val="009255E5"/>
    <w:rsid w:val="009261BA"/>
    <w:rsid w:val="009270C0"/>
    <w:rsid w:val="00927787"/>
    <w:rsid w:val="00932553"/>
    <w:rsid w:val="00933207"/>
    <w:rsid w:val="00933F05"/>
    <w:rsid w:val="00933F9B"/>
    <w:rsid w:val="009355B3"/>
    <w:rsid w:val="00942C80"/>
    <w:rsid w:val="00945E12"/>
    <w:rsid w:val="009461CE"/>
    <w:rsid w:val="009478E2"/>
    <w:rsid w:val="00947D65"/>
    <w:rsid w:val="009559BC"/>
    <w:rsid w:val="00955C01"/>
    <w:rsid w:val="009573F4"/>
    <w:rsid w:val="0096553D"/>
    <w:rsid w:val="00970A41"/>
    <w:rsid w:val="00970B7E"/>
    <w:rsid w:val="00971203"/>
    <w:rsid w:val="00972255"/>
    <w:rsid w:val="00972955"/>
    <w:rsid w:val="0097598D"/>
    <w:rsid w:val="009768F1"/>
    <w:rsid w:val="00977972"/>
    <w:rsid w:val="00977F7F"/>
    <w:rsid w:val="009854DA"/>
    <w:rsid w:val="0098756A"/>
    <w:rsid w:val="00987DE3"/>
    <w:rsid w:val="0099535D"/>
    <w:rsid w:val="00995BC9"/>
    <w:rsid w:val="00995F4C"/>
    <w:rsid w:val="00997500"/>
    <w:rsid w:val="009979B4"/>
    <w:rsid w:val="00997F16"/>
    <w:rsid w:val="009A1167"/>
    <w:rsid w:val="009A3509"/>
    <w:rsid w:val="009A4968"/>
    <w:rsid w:val="009A5B94"/>
    <w:rsid w:val="009A636E"/>
    <w:rsid w:val="009A7F22"/>
    <w:rsid w:val="009B1573"/>
    <w:rsid w:val="009B1896"/>
    <w:rsid w:val="009B4C82"/>
    <w:rsid w:val="009C0137"/>
    <w:rsid w:val="009C42C1"/>
    <w:rsid w:val="009D0E22"/>
    <w:rsid w:val="009D5DF9"/>
    <w:rsid w:val="009D7BBD"/>
    <w:rsid w:val="009E1D92"/>
    <w:rsid w:val="009E224F"/>
    <w:rsid w:val="009E34DB"/>
    <w:rsid w:val="009E4B1C"/>
    <w:rsid w:val="009F3D7D"/>
    <w:rsid w:val="009F503A"/>
    <w:rsid w:val="009F5857"/>
    <w:rsid w:val="00A11EF8"/>
    <w:rsid w:val="00A1384F"/>
    <w:rsid w:val="00A205FD"/>
    <w:rsid w:val="00A21180"/>
    <w:rsid w:val="00A2223C"/>
    <w:rsid w:val="00A22316"/>
    <w:rsid w:val="00A256AF"/>
    <w:rsid w:val="00A2671B"/>
    <w:rsid w:val="00A2730B"/>
    <w:rsid w:val="00A43590"/>
    <w:rsid w:val="00A47514"/>
    <w:rsid w:val="00A5479F"/>
    <w:rsid w:val="00A54C51"/>
    <w:rsid w:val="00A54F16"/>
    <w:rsid w:val="00A57C5D"/>
    <w:rsid w:val="00A57C80"/>
    <w:rsid w:val="00A66C98"/>
    <w:rsid w:val="00A70B09"/>
    <w:rsid w:val="00A72001"/>
    <w:rsid w:val="00A75423"/>
    <w:rsid w:val="00A7662A"/>
    <w:rsid w:val="00A77BDB"/>
    <w:rsid w:val="00A82601"/>
    <w:rsid w:val="00A8358F"/>
    <w:rsid w:val="00A84002"/>
    <w:rsid w:val="00A86D9A"/>
    <w:rsid w:val="00A91EA0"/>
    <w:rsid w:val="00A941C6"/>
    <w:rsid w:val="00A950E6"/>
    <w:rsid w:val="00A97B1C"/>
    <w:rsid w:val="00A97B6F"/>
    <w:rsid w:val="00AA01E3"/>
    <w:rsid w:val="00AA056E"/>
    <w:rsid w:val="00AA0C30"/>
    <w:rsid w:val="00AA157B"/>
    <w:rsid w:val="00AA16FB"/>
    <w:rsid w:val="00AA247D"/>
    <w:rsid w:val="00AB5D3F"/>
    <w:rsid w:val="00AC0B7C"/>
    <w:rsid w:val="00AC13EE"/>
    <w:rsid w:val="00AC2EFD"/>
    <w:rsid w:val="00AC7B0B"/>
    <w:rsid w:val="00AD0211"/>
    <w:rsid w:val="00AD05CB"/>
    <w:rsid w:val="00AD08A3"/>
    <w:rsid w:val="00AD0DBF"/>
    <w:rsid w:val="00AD353A"/>
    <w:rsid w:val="00AD5D98"/>
    <w:rsid w:val="00AD672D"/>
    <w:rsid w:val="00AD7FF9"/>
    <w:rsid w:val="00AE31A4"/>
    <w:rsid w:val="00AE3669"/>
    <w:rsid w:val="00AF3765"/>
    <w:rsid w:val="00AF3F7E"/>
    <w:rsid w:val="00AF4642"/>
    <w:rsid w:val="00AF5C8A"/>
    <w:rsid w:val="00AF5D26"/>
    <w:rsid w:val="00AF66C9"/>
    <w:rsid w:val="00AF6A01"/>
    <w:rsid w:val="00AF7EE1"/>
    <w:rsid w:val="00B03818"/>
    <w:rsid w:val="00B12C72"/>
    <w:rsid w:val="00B13DE4"/>
    <w:rsid w:val="00B172FB"/>
    <w:rsid w:val="00B17356"/>
    <w:rsid w:val="00B24A6B"/>
    <w:rsid w:val="00B2511F"/>
    <w:rsid w:val="00B25289"/>
    <w:rsid w:val="00B279A8"/>
    <w:rsid w:val="00B30BE5"/>
    <w:rsid w:val="00B33EDA"/>
    <w:rsid w:val="00B349A5"/>
    <w:rsid w:val="00B34E07"/>
    <w:rsid w:val="00B36E3F"/>
    <w:rsid w:val="00B377B3"/>
    <w:rsid w:val="00B40236"/>
    <w:rsid w:val="00B40C92"/>
    <w:rsid w:val="00B430CA"/>
    <w:rsid w:val="00B4357A"/>
    <w:rsid w:val="00B447DD"/>
    <w:rsid w:val="00B46078"/>
    <w:rsid w:val="00B516E3"/>
    <w:rsid w:val="00B51797"/>
    <w:rsid w:val="00B51F44"/>
    <w:rsid w:val="00B5201D"/>
    <w:rsid w:val="00B53522"/>
    <w:rsid w:val="00B563E4"/>
    <w:rsid w:val="00B5676A"/>
    <w:rsid w:val="00B57294"/>
    <w:rsid w:val="00B611A8"/>
    <w:rsid w:val="00B62E9A"/>
    <w:rsid w:val="00B64596"/>
    <w:rsid w:val="00B71D79"/>
    <w:rsid w:val="00B7398C"/>
    <w:rsid w:val="00B7629B"/>
    <w:rsid w:val="00B80730"/>
    <w:rsid w:val="00B81CBC"/>
    <w:rsid w:val="00B860D3"/>
    <w:rsid w:val="00B8619E"/>
    <w:rsid w:val="00B8698C"/>
    <w:rsid w:val="00B87B42"/>
    <w:rsid w:val="00B96FAA"/>
    <w:rsid w:val="00B970F8"/>
    <w:rsid w:val="00BA1990"/>
    <w:rsid w:val="00BA28DC"/>
    <w:rsid w:val="00BA5D83"/>
    <w:rsid w:val="00BB78A1"/>
    <w:rsid w:val="00BC3E02"/>
    <w:rsid w:val="00BC47B8"/>
    <w:rsid w:val="00BC4E28"/>
    <w:rsid w:val="00BC5333"/>
    <w:rsid w:val="00BC634A"/>
    <w:rsid w:val="00BD71E2"/>
    <w:rsid w:val="00BD7682"/>
    <w:rsid w:val="00BE2D34"/>
    <w:rsid w:val="00BE7432"/>
    <w:rsid w:val="00BF0BB8"/>
    <w:rsid w:val="00BF136B"/>
    <w:rsid w:val="00BF38B5"/>
    <w:rsid w:val="00BF5917"/>
    <w:rsid w:val="00BF6DF4"/>
    <w:rsid w:val="00C02F95"/>
    <w:rsid w:val="00C112D1"/>
    <w:rsid w:val="00C14C64"/>
    <w:rsid w:val="00C213F5"/>
    <w:rsid w:val="00C21D20"/>
    <w:rsid w:val="00C253F4"/>
    <w:rsid w:val="00C258DF"/>
    <w:rsid w:val="00C304D0"/>
    <w:rsid w:val="00C31D73"/>
    <w:rsid w:val="00C32E16"/>
    <w:rsid w:val="00C3469B"/>
    <w:rsid w:val="00C35DB8"/>
    <w:rsid w:val="00C37315"/>
    <w:rsid w:val="00C43FAF"/>
    <w:rsid w:val="00C449C5"/>
    <w:rsid w:val="00C44F1A"/>
    <w:rsid w:val="00C4535A"/>
    <w:rsid w:val="00C454C3"/>
    <w:rsid w:val="00C554E2"/>
    <w:rsid w:val="00C57BCC"/>
    <w:rsid w:val="00C601FF"/>
    <w:rsid w:val="00C60276"/>
    <w:rsid w:val="00C60BFB"/>
    <w:rsid w:val="00C63806"/>
    <w:rsid w:val="00C64360"/>
    <w:rsid w:val="00C724CC"/>
    <w:rsid w:val="00C7259F"/>
    <w:rsid w:val="00C732D4"/>
    <w:rsid w:val="00C77043"/>
    <w:rsid w:val="00C77F25"/>
    <w:rsid w:val="00C82AE0"/>
    <w:rsid w:val="00C86D37"/>
    <w:rsid w:val="00C86E88"/>
    <w:rsid w:val="00C90B77"/>
    <w:rsid w:val="00C9321D"/>
    <w:rsid w:val="00CA242D"/>
    <w:rsid w:val="00CA6E00"/>
    <w:rsid w:val="00CB268E"/>
    <w:rsid w:val="00CB3539"/>
    <w:rsid w:val="00CB4129"/>
    <w:rsid w:val="00CC0C7E"/>
    <w:rsid w:val="00CC3340"/>
    <w:rsid w:val="00CC3EBA"/>
    <w:rsid w:val="00CC42D5"/>
    <w:rsid w:val="00CC691F"/>
    <w:rsid w:val="00CD514E"/>
    <w:rsid w:val="00CD60D9"/>
    <w:rsid w:val="00CD6F85"/>
    <w:rsid w:val="00CE6E44"/>
    <w:rsid w:val="00CF0601"/>
    <w:rsid w:val="00CF0FF2"/>
    <w:rsid w:val="00CF25A8"/>
    <w:rsid w:val="00CF4AF5"/>
    <w:rsid w:val="00D02233"/>
    <w:rsid w:val="00D03B29"/>
    <w:rsid w:val="00D046C1"/>
    <w:rsid w:val="00D0547D"/>
    <w:rsid w:val="00D11839"/>
    <w:rsid w:val="00D12175"/>
    <w:rsid w:val="00D229D5"/>
    <w:rsid w:val="00D2338E"/>
    <w:rsid w:val="00D31D0B"/>
    <w:rsid w:val="00D32188"/>
    <w:rsid w:val="00D34B3C"/>
    <w:rsid w:val="00D43843"/>
    <w:rsid w:val="00D54147"/>
    <w:rsid w:val="00D5616F"/>
    <w:rsid w:val="00D6096D"/>
    <w:rsid w:val="00D6689F"/>
    <w:rsid w:val="00D7024B"/>
    <w:rsid w:val="00D7499C"/>
    <w:rsid w:val="00D752EE"/>
    <w:rsid w:val="00D8113B"/>
    <w:rsid w:val="00D83F0F"/>
    <w:rsid w:val="00D90859"/>
    <w:rsid w:val="00D96CEC"/>
    <w:rsid w:val="00DA039C"/>
    <w:rsid w:val="00DA2243"/>
    <w:rsid w:val="00DA6C46"/>
    <w:rsid w:val="00DA7342"/>
    <w:rsid w:val="00DB209B"/>
    <w:rsid w:val="00DB6306"/>
    <w:rsid w:val="00DB647B"/>
    <w:rsid w:val="00DB746C"/>
    <w:rsid w:val="00DC08F3"/>
    <w:rsid w:val="00DC217D"/>
    <w:rsid w:val="00DC5A1C"/>
    <w:rsid w:val="00DC7C59"/>
    <w:rsid w:val="00DD2027"/>
    <w:rsid w:val="00DD4837"/>
    <w:rsid w:val="00DD7039"/>
    <w:rsid w:val="00DD72EE"/>
    <w:rsid w:val="00DD742A"/>
    <w:rsid w:val="00DD7BD9"/>
    <w:rsid w:val="00DE0406"/>
    <w:rsid w:val="00DE0B41"/>
    <w:rsid w:val="00DE1DB9"/>
    <w:rsid w:val="00DE3FB5"/>
    <w:rsid w:val="00DE4501"/>
    <w:rsid w:val="00DE566D"/>
    <w:rsid w:val="00DE73C8"/>
    <w:rsid w:val="00DF11CE"/>
    <w:rsid w:val="00DF32A0"/>
    <w:rsid w:val="00DF3D57"/>
    <w:rsid w:val="00DF7ADF"/>
    <w:rsid w:val="00E00A65"/>
    <w:rsid w:val="00E01708"/>
    <w:rsid w:val="00E01DE9"/>
    <w:rsid w:val="00E03E70"/>
    <w:rsid w:val="00E0401C"/>
    <w:rsid w:val="00E041F9"/>
    <w:rsid w:val="00E0693F"/>
    <w:rsid w:val="00E103F0"/>
    <w:rsid w:val="00E10A78"/>
    <w:rsid w:val="00E11C3E"/>
    <w:rsid w:val="00E15317"/>
    <w:rsid w:val="00E15EAA"/>
    <w:rsid w:val="00E220E9"/>
    <w:rsid w:val="00E247EC"/>
    <w:rsid w:val="00E257A2"/>
    <w:rsid w:val="00E263DE"/>
    <w:rsid w:val="00E31455"/>
    <w:rsid w:val="00E31901"/>
    <w:rsid w:val="00E32917"/>
    <w:rsid w:val="00E33E53"/>
    <w:rsid w:val="00E352A5"/>
    <w:rsid w:val="00E40AC0"/>
    <w:rsid w:val="00E41473"/>
    <w:rsid w:val="00E423B0"/>
    <w:rsid w:val="00E43C29"/>
    <w:rsid w:val="00E43E74"/>
    <w:rsid w:val="00E444C8"/>
    <w:rsid w:val="00E468BA"/>
    <w:rsid w:val="00E46F5F"/>
    <w:rsid w:val="00E5267D"/>
    <w:rsid w:val="00E533C8"/>
    <w:rsid w:val="00E53B40"/>
    <w:rsid w:val="00E54582"/>
    <w:rsid w:val="00E54D78"/>
    <w:rsid w:val="00E5544C"/>
    <w:rsid w:val="00E57F6F"/>
    <w:rsid w:val="00E608FA"/>
    <w:rsid w:val="00E615C7"/>
    <w:rsid w:val="00E64508"/>
    <w:rsid w:val="00E645EA"/>
    <w:rsid w:val="00E65B48"/>
    <w:rsid w:val="00E666C8"/>
    <w:rsid w:val="00E6679E"/>
    <w:rsid w:val="00E67020"/>
    <w:rsid w:val="00E676AA"/>
    <w:rsid w:val="00E710B1"/>
    <w:rsid w:val="00E71D90"/>
    <w:rsid w:val="00E74601"/>
    <w:rsid w:val="00E75269"/>
    <w:rsid w:val="00E760E2"/>
    <w:rsid w:val="00E80DBC"/>
    <w:rsid w:val="00E824BE"/>
    <w:rsid w:val="00E87C23"/>
    <w:rsid w:val="00E91736"/>
    <w:rsid w:val="00E920D9"/>
    <w:rsid w:val="00E936FD"/>
    <w:rsid w:val="00E9387F"/>
    <w:rsid w:val="00EA25FE"/>
    <w:rsid w:val="00EA2AF5"/>
    <w:rsid w:val="00EA7CFE"/>
    <w:rsid w:val="00EB1B88"/>
    <w:rsid w:val="00EB2111"/>
    <w:rsid w:val="00EB2156"/>
    <w:rsid w:val="00EB4CB7"/>
    <w:rsid w:val="00EB5B0D"/>
    <w:rsid w:val="00ED427D"/>
    <w:rsid w:val="00ED477C"/>
    <w:rsid w:val="00EE5549"/>
    <w:rsid w:val="00EF19E0"/>
    <w:rsid w:val="00EF4030"/>
    <w:rsid w:val="00EF4E88"/>
    <w:rsid w:val="00EF70EB"/>
    <w:rsid w:val="00F02420"/>
    <w:rsid w:val="00F033D3"/>
    <w:rsid w:val="00F0375B"/>
    <w:rsid w:val="00F04005"/>
    <w:rsid w:val="00F0737B"/>
    <w:rsid w:val="00F10BC3"/>
    <w:rsid w:val="00F120BC"/>
    <w:rsid w:val="00F13193"/>
    <w:rsid w:val="00F1495B"/>
    <w:rsid w:val="00F170F6"/>
    <w:rsid w:val="00F172FE"/>
    <w:rsid w:val="00F218AC"/>
    <w:rsid w:val="00F25980"/>
    <w:rsid w:val="00F267BE"/>
    <w:rsid w:val="00F3034A"/>
    <w:rsid w:val="00F311A1"/>
    <w:rsid w:val="00F3265D"/>
    <w:rsid w:val="00F34211"/>
    <w:rsid w:val="00F34374"/>
    <w:rsid w:val="00F37975"/>
    <w:rsid w:val="00F400AC"/>
    <w:rsid w:val="00F405E0"/>
    <w:rsid w:val="00F4322F"/>
    <w:rsid w:val="00F440D1"/>
    <w:rsid w:val="00F45598"/>
    <w:rsid w:val="00F463F5"/>
    <w:rsid w:val="00F4787E"/>
    <w:rsid w:val="00F47EEA"/>
    <w:rsid w:val="00F47FC9"/>
    <w:rsid w:val="00F52B29"/>
    <w:rsid w:val="00F5366C"/>
    <w:rsid w:val="00F55216"/>
    <w:rsid w:val="00F57FC3"/>
    <w:rsid w:val="00F62ECA"/>
    <w:rsid w:val="00F735A7"/>
    <w:rsid w:val="00F74820"/>
    <w:rsid w:val="00F748D9"/>
    <w:rsid w:val="00F75559"/>
    <w:rsid w:val="00F8213F"/>
    <w:rsid w:val="00F82551"/>
    <w:rsid w:val="00F900DA"/>
    <w:rsid w:val="00F96C38"/>
    <w:rsid w:val="00F977E4"/>
    <w:rsid w:val="00FA097A"/>
    <w:rsid w:val="00FA4140"/>
    <w:rsid w:val="00FA71D1"/>
    <w:rsid w:val="00FB78A3"/>
    <w:rsid w:val="00FC05AC"/>
    <w:rsid w:val="00FC14F4"/>
    <w:rsid w:val="00FC6E33"/>
    <w:rsid w:val="00FC7016"/>
    <w:rsid w:val="00FC7656"/>
    <w:rsid w:val="00FD1F17"/>
    <w:rsid w:val="00FD27B3"/>
    <w:rsid w:val="00FD2AD3"/>
    <w:rsid w:val="00FD4D4C"/>
    <w:rsid w:val="00FD5B59"/>
    <w:rsid w:val="00FD63BC"/>
    <w:rsid w:val="00FE0AC3"/>
    <w:rsid w:val="00FE1382"/>
    <w:rsid w:val="00FE2623"/>
    <w:rsid w:val="00FE396B"/>
    <w:rsid w:val="00FE4D6B"/>
    <w:rsid w:val="00FE52B4"/>
    <w:rsid w:val="00FE6F19"/>
    <w:rsid w:val="00FF1045"/>
    <w:rsid w:val="00FF2AE5"/>
    <w:rsid w:val="00FF2C6E"/>
    <w:rsid w:val="00FF2CC6"/>
    <w:rsid w:val="00FF4BB5"/>
    <w:rsid w:val="00FF5EF7"/>
    <w:rsid w:val="00FF635B"/>
    <w:rsid w:val="00FF6B4A"/>
    <w:rsid w:val="00FF6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FA3"/>
    <w:rPr>
      <w:sz w:val="28"/>
      <w:szCs w:val="28"/>
      <w:lang w:eastAsia="ru-RU"/>
    </w:rPr>
  </w:style>
  <w:style w:type="paragraph" w:styleId="1">
    <w:name w:val="heading 1"/>
    <w:basedOn w:val="a"/>
    <w:next w:val="a"/>
    <w:qFormat/>
    <w:rsid w:val="00792FA3"/>
    <w:pPr>
      <w:keepNext/>
      <w:outlineLvl w:val="0"/>
    </w:pPr>
    <w:rPr>
      <w:sz w:val="32"/>
      <w:szCs w:val="20"/>
      <w:lang w:val="ru-RU"/>
    </w:rPr>
  </w:style>
  <w:style w:type="paragraph" w:styleId="2">
    <w:name w:val="heading 2"/>
    <w:basedOn w:val="a"/>
    <w:next w:val="a"/>
    <w:qFormat/>
    <w:rsid w:val="00792FA3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792FA3"/>
    <w:pPr>
      <w:keepNext/>
      <w:jc w:val="center"/>
      <w:outlineLvl w:val="2"/>
    </w:pPr>
    <w:rPr>
      <w:sz w:val="36"/>
      <w:szCs w:val="20"/>
      <w:lang w:val="en-US"/>
    </w:rPr>
  </w:style>
  <w:style w:type="paragraph" w:styleId="4">
    <w:name w:val="heading 4"/>
    <w:basedOn w:val="a"/>
    <w:next w:val="a"/>
    <w:qFormat/>
    <w:rsid w:val="00792FA3"/>
    <w:pPr>
      <w:keepNext/>
      <w:jc w:val="center"/>
      <w:outlineLvl w:val="3"/>
    </w:pPr>
    <w:rPr>
      <w:sz w:val="32"/>
      <w:szCs w:val="20"/>
      <w:lang w:val="ru-RU"/>
    </w:rPr>
  </w:style>
  <w:style w:type="paragraph" w:styleId="9">
    <w:name w:val="heading 9"/>
    <w:basedOn w:val="a"/>
    <w:next w:val="a"/>
    <w:qFormat/>
    <w:rsid w:val="00307E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2FA3"/>
  </w:style>
  <w:style w:type="paragraph" w:styleId="30">
    <w:name w:val="Body Text 3"/>
    <w:basedOn w:val="a"/>
    <w:rsid w:val="00792FA3"/>
    <w:pPr>
      <w:jc w:val="both"/>
    </w:pPr>
  </w:style>
  <w:style w:type="paragraph" w:styleId="a4">
    <w:name w:val="Balloon Text"/>
    <w:basedOn w:val="a"/>
    <w:semiHidden/>
    <w:rsid w:val="00792FA3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792FA3"/>
    <w:pPr>
      <w:spacing w:after="120"/>
      <w:ind w:left="283"/>
    </w:p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"/>
    <w:basedOn w:val="a"/>
    <w:rsid w:val="004A10E0"/>
    <w:rPr>
      <w:rFonts w:ascii="Verdana" w:hAnsi="Verdana" w:cs="Verdana"/>
      <w:sz w:val="20"/>
      <w:szCs w:val="20"/>
      <w:lang w:val="en-US" w:eastAsia="en-US"/>
    </w:rPr>
  </w:style>
  <w:style w:type="paragraph" w:styleId="a6">
    <w:name w:val="caption"/>
    <w:basedOn w:val="a"/>
    <w:next w:val="a"/>
    <w:qFormat/>
    <w:rsid w:val="00307E6C"/>
    <w:pPr>
      <w:jc w:val="right"/>
    </w:pPr>
    <w:rPr>
      <w:b/>
      <w:sz w:val="32"/>
      <w:szCs w:val="20"/>
    </w:rPr>
  </w:style>
  <w:style w:type="table" w:styleId="a7">
    <w:name w:val="Table Grid"/>
    <w:basedOn w:val="a1"/>
    <w:rsid w:val="00307E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 Знак1 Знак"/>
    <w:basedOn w:val="a"/>
    <w:rsid w:val="00662607"/>
    <w:rPr>
      <w:rFonts w:ascii="Verdana" w:hAnsi="Verdana" w:cs="Verdana"/>
      <w:sz w:val="20"/>
      <w:szCs w:val="20"/>
      <w:lang w:val="en-US" w:eastAsia="en-US"/>
    </w:rPr>
  </w:style>
  <w:style w:type="paragraph" w:styleId="a8">
    <w:name w:val="Document Map"/>
    <w:basedOn w:val="a"/>
    <w:semiHidden/>
    <w:rsid w:val="009B157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0">
    <w:name w:val="Знак Знак2 Знак"/>
    <w:basedOn w:val="a"/>
    <w:rsid w:val="007A1105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F75559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rsid w:val="00B2511F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2511F"/>
  </w:style>
  <w:style w:type="paragraph" w:customStyle="1" w:styleId="ac">
    <w:name w:val="Знак Знак Знак Знак Знак Знак"/>
    <w:basedOn w:val="a"/>
    <w:rsid w:val="00BF136B"/>
    <w:rPr>
      <w:rFonts w:ascii="Verdana" w:hAnsi="Verdana" w:cs="Verdana"/>
      <w:sz w:val="20"/>
      <w:szCs w:val="20"/>
      <w:lang w:val="en-US" w:eastAsia="en-US"/>
    </w:rPr>
  </w:style>
  <w:style w:type="paragraph" w:styleId="ad">
    <w:name w:val="footer"/>
    <w:basedOn w:val="a"/>
    <w:rsid w:val="00A941C6"/>
    <w:pPr>
      <w:tabs>
        <w:tab w:val="center" w:pos="4677"/>
        <w:tab w:val="right" w:pos="9355"/>
      </w:tabs>
    </w:pPr>
  </w:style>
  <w:style w:type="paragraph" w:customStyle="1" w:styleId="ae">
    <w:name w:val="Знак"/>
    <w:basedOn w:val="a"/>
    <w:rsid w:val="00647913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C86E88"/>
    <w:rPr>
      <w:sz w:val="20"/>
      <w:szCs w:val="20"/>
      <w:lang w:val="en-US" w:eastAsia="en-US"/>
    </w:rPr>
  </w:style>
  <w:style w:type="character" w:styleId="af0">
    <w:name w:val="Strong"/>
    <w:uiPriority w:val="22"/>
    <w:qFormat/>
    <w:rsid w:val="00C86E88"/>
    <w:rPr>
      <w:b/>
      <w:bCs/>
    </w:rPr>
  </w:style>
  <w:style w:type="paragraph" w:customStyle="1" w:styleId="21">
    <w:name w:val="2"/>
    <w:basedOn w:val="a"/>
    <w:rsid w:val="00C64360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CA6E00"/>
  </w:style>
  <w:style w:type="character" w:customStyle="1" w:styleId="rvts0">
    <w:name w:val="rvts0"/>
    <w:basedOn w:val="a0"/>
    <w:rsid w:val="00FF2C6E"/>
  </w:style>
  <w:style w:type="paragraph" w:customStyle="1" w:styleId="af1">
    <w:name w:val="Знак Знак Знак Знак Знак Знак Знак Знак Знак Знак Знак Знак Знак Знак Знак Знак Знак Знак Знак"/>
    <w:basedOn w:val="a"/>
    <w:rsid w:val="00AB5D3F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6303</Words>
  <Characters>3594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GFU</Company>
  <LinksUpToDate>false</LinksUpToDate>
  <CharactersWithSpaces>9878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Afon</dc:creator>
  <cp:lastModifiedBy>Альона</cp:lastModifiedBy>
  <cp:revision>5</cp:revision>
  <cp:lastPrinted>2019-09-03T11:36:00Z</cp:lastPrinted>
  <dcterms:created xsi:type="dcterms:W3CDTF">2019-09-03T11:23:00Z</dcterms:created>
  <dcterms:modified xsi:type="dcterms:W3CDTF">2019-10-31T07:31:00Z</dcterms:modified>
</cp:coreProperties>
</file>