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3C" w:rsidRDefault="00EA023C" w:rsidP="00EA023C">
      <w:pPr>
        <w:pStyle w:val="a3"/>
      </w:pPr>
    </w:p>
    <w:p w:rsidR="00EA023C" w:rsidRPr="00C53574" w:rsidRDefault="00EA023C" w:rsidP="00EA023C">
      <w:pPr>
        <w:tabs>
          <w:tab w:val="left" w:pos="3420"/>
          <w:tab w:val="left" w:pos="4320"/>
        </w:tabs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C53574">
        <w:rPr>
          <w:rFonts w:ascii="Calibri" w:eastAsia="Calibri" w:hAnsi="Calibri" w:cs="Times New Roman"/>
          <w:noProof/>
          <w:sz w:val="24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23C" w:rsidRPr="00C53574" w:rsidRDefault="00582E94" w:rsidP="00582E94">
      <w:pPr>
        <w:tabs>
          <w:tab w:val="center" w:pos="4819"/>
          <w:tab w:val="left" w:pos="7470"/>
        </w:tabs>
        <w:spacing w:after="60" w:line="240" w:lineRule="auto"/>
        <w:outlineLvl w:val="0"/>
        <w:rPr>
          <w:rFonts w:ascii="Times New Roman" w:eastAsia="Calibri" w:hAnsi="Times New Roman" w:cs="Times New Roman"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ab/>
      </w:r>
      <w:r w:rsidR="00EA023C"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У К Р А Ї Н А</w:t>
      </w: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ab/>
      </w:r>
    </w:p>
    <w:p w:rsidR="00EA023C" w:rsidRPr="00C53574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НОВОБОРІВСЬКА СЕЛИЩНА РАДА</w:t>
      </w:r>
    </w:p>
    <w:p w:rsidR="00EA023C" w:rsidRPr="00C53574" w:rsidRDefault="00EA023C" w:rsidP="00EA023C">
      <w:pPr>
        <w:spacing w:after="6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7"/>
          <w:lang w:eastAsia="ru-RU"/>
        </w:rPr>
      </w:pPr>
      <w:proofErr w:type="gramStart"/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>ХО</w:t>
      </w:r>
      <w:r w:rsidRPr="00C53574">
        <w:rPr>
          <w:rFonts w:ascii="Times New Roman" w:eastAsia="Calibri" w:hAnsi="Times New Roman" w:cs="Times New Roman"/>
          <w:sz w:val="24"/>
          <w:szCs w:val="27"/>
          <w:lang w:eastAsia="ru-RU"/>
        </w:rPr>
        <w:t>РОШ</w:t>
      </w:r>
      <w:proofErr w:type="gramEnd"/>
      <w:r w:rsidRPr="00C53574">
        <w:rPr>
          <w:rFonts w:ascii="Times New Roman" w:eastAsia="Calibri" w:hAnsi="Times New Roman" w:cs="Times New Roman"/>
          <w:sz w:val="24"/>
          <w:szCs w:val="27"/>
          <w:lang w:eastAsia="ru-RU"/>
        </w:rPr>
        <w:t>ІВСЬКОГО</w:t>
      </w:r>
      <w:r w:rsidRPr="00C53574">
        <w:rPr>
          <w:rFonts w:ascii="Times New Roman" w:eastAsia="Calibri" w:hAnsi="Times New Roman" w:cs="Times New Roman"/>
          <w:sz w:val="24"/>
          <w:szCs w:val="27"/>
          <w:lang w:val="ru-RU" w:eastAsia="ru-RU"/>
        </w:rPr>
        <w:t xml:space="preserve">  РАЙОНУ   ЖИТОМИРСЬКОЇ ОБЛАСТІ</w:t>
      </w:r>
    </w:p>
    <w:p w:rsidR="00EA023C" w:rsidRPr="00C53574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</w:pPr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>ВИКОНАВЧИЙ   КОМІТЕТ</w:t>
      </w:r>
    </w:p>
    <w:p w:rsidR="00EA023C" w:rsidRPr="00C53574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4"/>
          <w:szCs w:val="27"/>
          <w:lang w:eastAsia="ru-RU"/>
        </w:rPr>
      </w:pPr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 xml:space="preserve">Р І Ш Е Н </w:t>
      </w:r>
      <w:proofErr w:type="spellStart"/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>Н</w:t>
      </w:r>
      <w:proofErr w:type="spellEnd"/>
      <w:r w:rsidRPr="00C53574">
        <w:rPr>
          <w:rFonts w:ascii="Times New Roman" w:eastAsia="Calibri" w:hAnsi="Times New Roman" w:cs="Times New Roman"/>
          <w:b/>
          <w:sz w:val="24"/>
          <w:szCs w:val="27"/>
          <w:lang w:val="ru-RU" w:eastAsia="ru-RU"/>
        </w:rPr>
        <w:t xml:space="preserve"> Я</w:t>
      </w:r>
    </w:p>
    <w:p w:rsidR="00EA023C" w:rsidRPr="00A67266" w:rsidRDefault="00EA023C" w:rsidP="00EA023C">
      <w:pPr>
        <w:spacing w:after="60" w:line="240" w:lineRule="auto"/>
        <w:jc w:val="center"/>
        <w:rPr>
          <w:rFonts w:ascii="Times New Roman" w:eastAsia="Calibri" w:hAnsi="Times New Roman" w:cs="Times New Roman"/>
          <w:b/>
          <w:sz w:val="2"/>
          <w:szCs w:val="28"/>
          <w:lang w:eastAsia="ru-RU"/>
        </w:rPr>
      </w:pPr>
    </w:p>
    <w:p w:rsidR="00EA023C" w:rsidRPr="00C53574" w:rsidRDefault="00E3405C" w:rsidP="00EA02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76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="00EA023C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03 липня </w:t>
      </w:r>
      <w:r w:rsidR="00D24D4D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>2020 року</w:t>
      </w:r>
      <w:r w:rsidR="00EA023C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                                          </w:t>
      </w:r>
      <w:r w:rsidR="00D24D4D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</w:t>
      </w:r>
      <w:r w:rsidR="000A0EB8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</w:t>
      </w:r>
      <w:r w:rsid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</w:t>
      </w:r>
      <w:r w:rsidR="00EA023C" w:rsidRPr="00C53574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8"/>
          <w:lang w:eastAsia="ru-RU"/>
        </w:rPr>
        <w:t>138</w:t>
      </w:r>
    </w:p>
    <w:p w:rsidR="000A0EB8" w:rsidRDefault="000A0EB8" w:rsidP="00E34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54B7E">
        <w:rPr>
          <w:rFonts w:ascii="Times New Roman" w:hAnsi="Times New Roman" w:cs="Times New Roman"/>
          <w:b/>
          <w:sz w:val="24"/>
          <w:szCs w:val="24"/>
        </w:rPr>
        <w:t xml:space="preserve">Про виділення коштів на оплату </w:t>
      </w:r>
    </w:p>
    <w:p w:rsidR="000A0EB8" w:rsidRDefault="000A0EB8" w:rsidP="00E34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B7E">
        <w:rPr>
          <w:rFonts w:ascii="Times New Roman" w:hAnsi="Times New Roman" w:cs="Times New Roman"/>
          <w:b/>
          <w:sz w:val="24"/>
          <w:szCs w:val="24"/>
        </w:rPr>
        <w:t xml:space="preserve">витрат судового збору </w:t>
      </w:r>
      <w:r w:rsidR="0062665E">
        <w:rPr>
          <w:rFonts w:ascii="Times New Roman" w:hAnsi="Times New Roman" w:cs="Times New Roman"/>
          <w:b/>
          <w:sz w:val="24"/>
          <w:szCs w:val="24"/>
        </w:rPr>
        <w:t xml:space="preserve">за подання </w:t>
      </w:r>
    </w:p>
    <w:p w:rsidR="0062665E" w:rsidRDefault="0062665E" w:rsidP="00E34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апеляційної скарги</w:t>
      </w:r>
    </w:p>
    <w:p w:rsidR="000A0EB8" w:rsidRPr="00054B7E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9AF">
        <w:rPr>
          <w:rFonts w:ascii="Times New Roman" w:hAnsi="Times New Roman" w:cs="Times New Roman"/>
          <w:sz w:val="24"/>
          <w:szCs w:val="24"/>
        </w:rPr>
        <w:t xml:space="preserve">З метою оплати витрат судового збору для забезпечення розгляду апеляційної скарги за позовом </w:t>
      </w:r>
      <w:r>
        <w:rPr>
          <w:rFonts w:ascii="Times New Roman" w:hAnsi="Times New Roman" w:cs="Times New Roman"/>
          <w:sz w:val="24"/>
          <w:szCs w:val="24"/>
        </w:rPr>
        <w:t>ПП «ВВ Агро»</w:t>
      </w:r>
      <w:r w:rsidR="00E3405C">
        <w:rPr>
          <w:rFonts w:ascii="Times New Roman" w:hAnsi="Times New Roman" w:cs="Times New Roman"/>
          <w:sz w:val="24"/>
          <w:szCs w:val="24"/>
        </w:rPr>
        <w:t xml:space="preserve"> до Новоборівської селищної ради, керуючись п. 4 «а»</w:t>
      </w:r>
      <w:r w:rsidRPr="001519AF">
        <w:rPr>
          <w:rFonts w:ascii="Times New Roman" w:hAnsi="Times New Roman" w:cs="Times New Roman"/>
          <w:sz w:val="24"/>
          <w:szCs w:val="24"/>
        </w:rPr>
        <w:t xml:space="preserve"> ст. 28</w:t>
      </w:r>
      <w:r w:rsidR="00C8576A">
        <w:rPr>
          <w:rFonts w:ascii="Times New Roman" w:hAnsi="Times New Roman" w:cs="Times New Roman"/>
          <w:sz w:val="24"/>
          <w:szCs w:val="24"/>
        </w:rPr>
        <w:t xml:space="preserve"> ст.40 </w:t>
      </w:r>
      <w:r w:rsidR="00E3405C">
        <w:rPr>
          <w:rFonts w:ascii="Times New Roman" w:hAnsi="Times New Roman" w:cs="Times New Roman"/>
          <w:sz w:val="24"/>
          <w:szCs w:val="24"/>
        </w:rPr>
        <w:t xml:space="preserve"> Закону України «</w:t>
      </w:r>
      <w:r w:rsidRPr="001519AF">
        <w:rPr>
          <w:rFonts w:ascii="Times New Roman" w:hAnsi="Times New Roman" w:cs="Times New Roman"/>
          <w:sz w:val="24"/>
          <w:szCs w:val="24"/>
        </w:rPr>
        <w:t>Про місце</w:t>
      </w:r>
      <w:r w:rsidR="00E3405C">
        <w:rPr>
          <w:rFonts w:ascii="Times New Roman" w:hAnsi="Times New Roman" w:cs="Times New Roman"/>
          <w:sz w:val="24"/>
          <w:szCs w:val="24"/>
        </w:rPr>
        <w:t>ве самоврядування в Україні», виконавчий комітет</w:t>
      </w: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45E">
        <w:rPr>
          <w:rFonts w:ascii="Times New Roman" w:hAnsi="Times New Roman" w:cs="Times New Roman"/>
          <w:b/>
          <w:sz w:val="24"/>
          <w:szCs w:val="24"/>
        </w:rPr>
        <w:t>ВИРІШИВ</w:t>
      </w:r>
      <w:r w:rsidRPr="001519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8576A" w:rsidRDefault="00C8576A" w:rsidP="00C8576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0ADF" w:rsidRDefault="00C8576A" w:rsidP="00C8576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3405C">
        <w:rPr>
          <w:rFonts w:ascii="Times New Roman" w:hAnsi="Times New Roman" w:cs="Times New Roman"/>
          <w:sz w:val="24"/>
          <w:szCs w:val="24"/>
        </w:rPr>
        <w:t xml:space="preserve"> </w:t>
      </w:r>
      <w:r w:rsidR="001B0ADF">
        <w:rPr>
          <w:rFonts w:ascii="Times New Roman" w:hAnsi="Times New Roman" w:cs="Times New Roman"/>
          <w:sz w:val="24"/>
          <w:szCs w:val="24"/>
        </w:rPr>
        <w:t xml:space="preserve">Уповноважити селищного голову  </w:t>
      </w:r>
      <w:r w:rsidR="007C17D0">
        <w:rPr>
          <w:rFonts w:ascii="Times New Roman" w:hAnsi="Times New Roman" w:cs="Times New Roman"/>
          <w:sz w:val="24"/>
          <w:szCs w:val="24"/>
        </w:rPr>
        <w:t>Григорія Рудюка</w:t>
      </w:r>
      <w:r w:rsidR="001B0ADF">
        <w:rPr>
          <w:rFonts w:ascii="Times New Roman" w:hAnsi="Times New Roman" w:cs="Times New Roman"/>
          <w:sz w:val="24"/>
          <w:szCs w:val="24"/>
        </w:rPr>
        <w:t xml:space="preserve"> звернутися до </w:t>
      </w:r>
      <w:r w:rsidR="00713F43">
        <w:rPr>
          <w:rFonts w:ascii="Times New Roman" w:hAnsi="Times New Roman" w:cs="Times New Roman"/>
          <w:sz w:val="24"/>
          <w:szCs w:val="24"/>
        </w:rPr>
        <w:t xml:space="preserve">Північно-Західного </w:t>
      </w:r>
      <w:r>
        <w:rPr>
          <w:rFonts w:ascii="Times New Roman" w:hAnsi="Times New Roman" w:cs="Times New Roman"/>
          <w:sz w:val="24"/>
          <w:szCs w:val="24"/>
        </w:rPr>
        <w:t xml:space="preserve">апеляційного </w:t>
      </w:r>
      <w:r w:rsidR="00713F43">
        <w:rPr>
          <w:rFonts w:ascii="Times New Roman" w:hAnsi="Times New Roman" w:cs="Times New Roman"/>
          <w:sz w:val="24"/>
          <w:szCs w:val="24"/>
        </w:rPr>
        <w:t>господарського</w:t>
      </w:r>
      <w:r>
        <w:rPr>
          <w:rFonts w:ascii="Times New Roman" w:hAnsi="Times New Roman" w:cs="Times New Roman"/>
          <w:sz w:val="24"/>
          <w:szCs w:val="24"/>
        </w:rPr>
        <w:t xml:space="preserve"> суду з апеляційною скаргою</w:t>
      </w:r>
      <w:r w:rsidRPr="00C8576A"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r w:rsidRPr="00C8576A">
        <w:rPr>
          <w:rFonts w:ascii="HelveticaNeueCyr-Roman" w:hAnsi="HelveticaNeueCyr-Roman"/>
          <w:shd w:val="clear" w:color="auto" w:fill="FFFFFF"/>
        </w:rPr>
        <w:t>на рішення Господарського суду Житомирської області №  №906/1164/19  від 12.06.2020 року</w:t>
      </w:r>
      <w:r>
        <w:rPr>
          <w:rFonts w:ascii="HelveticaNeueCyr-Roman" w:hAnsi="HelveticaNeueCyr-Roman"/>
          <w:shd w:val="clear" w:color="auto" w:fill="FFFFFF"/>
        </w:rPr>
        <w:t>.</w:t>
      </w:r>
      <w:r w:rsidRPr="00C8576A">
        <w:rPr>
          <w:rFonts w:ascii="Times New Roman" w:hAnsi="Times New Roman" w:cs="Times New Roman"/>
          <w:sz w:val="24"/>
          <w:szCs w:val="24"/>
        </w:rPr>
        <w:t xml:space="preserve"> </w:t>
      </w:r>
      <w:r w:rsidR="001B0ADF" w:rsidRPr="00C857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81DA0" w:rsidRDefault="00C8576A" w:rsidP="00B81D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2</w:t>
      </w:r>
      <w:r w:rsidR="00B81DA0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. </w:t>
      </w:r>
      <w:r w:rsidR="00B81DA0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Спеціалісту І категорії з юридичних питань </w:t>
      </w:r>
      <w:r w:rsidR="00E3405C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Василині Чаплінській</w:t>
      </w:r>
      <w:r w:rsidR="00B81DA0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підготувати </w:t>
      </w:r>
      <w:r w:rsidR="001B0ADF">
        <w:rPr>
          <w:rFonts w:ascii="HelveticaNeueCyr-Roman" w:hAnsi="HelveticaNeueCyr-Roman"/>
          <w:color w:val="3A3A3A"/>
          <w:shd w:val="clear" w:color="auto" w:fill="FFFFFF"/>
        </w:rPr>
        <w:t xml:space="preserve">апеляційну </w:t>
      </w:r>
      <w:r w:rsidR="001B0ADF" w:rsidRPr="00004652">
        <w:rPr>
          <w:rFonts w:ascii="HelveticaNeueCyr-Roman" w:hAnsi="HelveticaNeueCyr-Roman"/>
          <w:shd w:val="clear" w:color="auto" w:fill="FFFFFF"/>
        </w:rPr>
        <w:t>скаргу на рішення Господарського суду Житомирської області №  №906/1164/19  від 12.06.2020 року</w:t>
      </w:r>
      <w:r w:rsidR="00E3405C">
        <w:rPr>
          <w:rFonts w:ascii="HelveticaNeueCyr-Roman" w:hAnsi="HelveticaNeueCyr-Roman"/>
          <w:shd w:val="clear" w:color="auto" w:fill="FFFFFF"/>
        </w:rPr>
        <w:t xml:space="preserve">, </w:t>
      </w:r>
      <w:r w:rsidR="00B81DA0" w:rsidRPr="00C53574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відповідно до чинного законодавства України.</w:t>
      </w:r>
    </w:p>
    <w:p w:rsidR="00B81DA0" w:rsidRDefault="00B81DA0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A4C5E" w:rsidRDefault="00004652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A0EB8" w:rsidRPr="001519AF">
        <w:rPr>
          <w:rFonts w:ascii="Times New Roman" w:hAnsi="Times New Roman" w:cs="Times New Roman"/>
          <w:sz w:val="24"/>
          <w:szCs w:val="24"/>
        </w:rPr>
        <w:t xml:space="preserve">. </w:t>
      </w:r>
      <w:r w:rsidR="00E3405C">
        <w:rPr>
          <w:rFonts w:ascii="Times New Roman" w:hAnsi="Times New Roman" w:cs="Times New Roman"/>
          <w:sz w:val="24"/>
          <w:szCs w:val="24"/>
        </w:rPr>
        <w:t xml:space="preserve">Начальнику </w:t>
      </w:r>
      <w:r w:rsidR="007C17D0">
        <w:rPr>
          <w:rFonts w:ascii="Times New Roman" w:hAnsi="Times New Roman" w:cs="Times New Roman"/>
          <w:sz w:val="24"/>
          <w:szCs w:val="24"/>
        </w:rPr>
        <w:t>в</w:t>
      </w:r>
      <w:r w:rsidR="000A0EB8" w:rsidRPr="001519AF">
        <w:rPr>
          <w:rFonts w:ascii="Times New Roman" w:hAnsi="Times New Roman" w:cs="Times New Roman"/>
          <w:sz w:val="24"/>
          <w:szCs w:val="24"/>
        </w:rPr>
        <w:t xml:space="preserve">ідділу бухгалтерського обліку та </w:t>
      </w:r>
      <w:r w:rsidR="000A0EB8">
        <w:rPr>
          <w:rFonts w:ascii="Times New Roman" w:hAnsi="Times New Roman" w:cs="Times New Roman"/>
          <w:sz w:val="24"/>
          <w:szCs w:val="24"/>
        </w:rPr>
        <w:t xml:space="preserve">фінансової </w:t>
      </w:r>
      <w:r w:rsidR="00E3405C">
        <w:rPr>
          <w:rFonts w:ascii="Times New Roman" w:hAnsi="Times New Roman" w:cs="Times New Roman"/>
          <w:sz w:val="24"/>
          <w:szCs w:val="24"/>
        </w:rPr>
        <w:t xml:space="preserve">звітності-головному бухгалтеру </w:t>
      </w:r>
      <w:r w:rsidR="000A0EB8">
        <w:rPr>
          <w:rFonts w:ascii="Times New Roman" w:hAnsi="Times New Roman" w:cs="Times New Roman"/>
          <w:sz w:val="24"/>
          <w:szCs w:val="24"/>
        </w:rPr>
        <w:t xml:space="preserve">Новоборівської селищної ради </w:t>
      </w:r>
      <w:r w:rsidR="007C17D0">
        <w:rPr>
          <w:rFonts w:ascii="Times New Roman" w:hAnsi="Times New Roman" w:cs="Times New Roman"/>
          <w:sz w:val="24"/>
          <w:szCs w:val="24"/>
        </w:rPr>
        <w:t xml:space="preserve"> </w:t>
      </w:r>
      <w:r w:rsidR="00E3405C">
        <w:rPr>
          <w:rFonts w:ascii="Times New Roman" w:hAnsi="Times New Roman" w:cs="Times New Roman"/>
          <w:sz w:val="24"/>
          <w:szCs w:val="24"/>
        </w:rPr>
        <w:t xml:space="preserve">- </w:t>
      </w:r>
      <w:r w:rsidR="007C17D0">
        <w:rPr>
          <w:rFonts w:ascii="Times New Roman" w:hAnsi="Times New Roman" w:cs="Times New Roman"/>
          <w:sz w:val="24"/>
          <w:szCs w:val="24"/>
        </w:rPr>
        <w:t>Людмилі Цюпі</w:t>
      </w:r>
      <w:r w:rsidR="00E3405C">
        <w:rPr>
          <w:rFonts w:ascii="Times New Roman" w:hAnsi="Times New Roman" w:cs="Times New Roman"/>
          <w:sz w:val="24"/>
          <w:szCs w:val="24"/>
        </w:rPr>
        <w:t>:</w:t>
      </w:r>
      <w:r w:rsidR="007C17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19AF">
        <w:rPr>
          <w:rFonts w:ascii="Times New Roman" w:hAnsi="Times New Roman" w:cs="Times New Roman"/>
          <w:sz w:val="24"/>
          <w:szCs w:val="24"/>
        </w:rPr>
        <w:t xml:space="preserve">перерахувати кошти - в сумі </w:t>
      </w:r>
      <w:r w:rsidR="007F6181">
        <w:rPr>
          <w:rFonts w:ascii="Times New Roman" w:hAnsi="Times New Roman" w:cs="Times New Roman"/>
          <w:sz w:val="24"/>
          <w:szCs w:val="24"/>
        </w:rPr>
        <w:t>2986, 31</w:t>
      </w:r>
      <w:r w:rsidRPr="001519AF">
        <w:rPr>
          <w:rFonts w:ascii="Times New Roman" w:hAnsi="Times New Roman" w:cs="Times New Roman"/>
          <w:sz w:val="24"/>
          <w:szCs w:val="24"/>
        </w:rPr>
        <w:t xml:space="preserve"> грн. </w:t>
      </w:r>
      <w:r w:rsidRPr="006B3093">
        <w:rPr>
          <w:rFonts w:ascii="Times New Roman" w:hAnsi="Times New Roman" w:cs="Times New Roman"/>
          <w:sz w:val="24"/>
          <w:szCs w:val="24"/>
        </w:rPr>
        <w:t>(</w:t>
      </w:r>
      <w:r w:rsidR="007F6181">
        <w:rPr>
          <w:rFonts w:ascii="Times New Roman" w:hAnsi="Times New Roman" w:cs="Times New Roman"/>
          <w:sz w:val="24"/>
          <w:szCs w:val="24"/>
        </w:rPr>
        <w:t>дві тисячі дев’ятсот вісімдесят шість гривень</w:t>
      </w:r>
      <w:r w:rsidRPr="006B3093">
        <w:rPr>
          <w:rFonts w:ascii="Times New Roman" w:hAnsi="Times New Roman" w:cs="Times New Roman"/>
          <w:sz w:val="24"/>
          <w:szCs w:val="24"/>
        </w:rPr>
        <w:t xml:space="preserve"> </w:t>
      </w:r>
      <w:r w:rsidR="007F6181">
        <w:rPr>
          <w:rFonts w:ascii="Times New Roman" w:hAnsi="Times New Roman" w:cs="Times New Roman"/>
          <w:sz w:val="24"/>
          <w:szCs w:val="24"/>
        </w:rPr>
        <w:t>31</w:t>
      </w:r>
      <w:r w:rsidRPr="006B3093">
        <w:rPr>
          <w:rFonts w:ascii="Times New Roman" w:hAnsi="Times New Roman" w:cs="Times New Roman"/>
          <w:sz w:val="24"/>
          <w:szCs w:val="24"/>
        </w:rPr>
        <w:t xml:space="preserve"> коп.) для забезпечення розгляд</w:t>
      </w:r>
      <w:r>
        <w:rPr>
          <w:rFonts w:ascii="Times New Roman" w:hAnsi="Times New Roman" w:cs="Times New Roman"/>
          <w:sz w:val="24"/>
          <w:szCs w:val="24"/>
        </w:rPr>
        <w:t xml:space="preserve">у апеляційної скарги </w:t>
      </w:r>
      <w:r w:rsidRPr="006B3093">
        <w:rPr>
          <w:rFonts w:ascii="Times New Roman" w:hAnsi="Times New Roman" w:cs="Times New Roman"/>
          <w:sz w:val="24"/>
          <w:szCs w:val="24"/>
        </w:rPr>
        <w:t>за наступними реквізитами: Одержувач коштів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646">
        <w:rPr>
          <w:rFonts w:ascii="Times New Roman" w:hAnsi="Times New Roman" w:cs="Times New Roman"/>
          <w:sz w:val="24"/>
          <w:szCs w:val="24"/>
        </w:rPr>
        <w:t>УК у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46">
        <w:rPr>
          <w:rFonts w:ascii="Times New Roman" w:hAnsi="Times New Roman" w:cs="Times New Roman"/>
          <w:sz w:val="24"/>
          <w:szCs w:val="24"/>
        </w:rPr>
        <w:t>Рiвному</w:t>
      </w:r>
      <w:proofErr w:type="spellEnd"/>
      <w:r w:rsidRPr="00586646">
        <w:rPr>
          <w:rFonts w:ascii="Times New Roman" w:hAnsi="Times New Roman" w:cs="Times New Roman"/>
          <w:sz w:val="24"/>
          <w:szCs w:val="24"/>
        </w:rPr>
        <w:t>/</w:t>
      </w:r>
      <w:r w:rsidR="00E3405C">
        <w:rPr>
          <w:rFonts w:ascii="Times New Roman" w:hAnsi="Times New Roman" w:cs="Times New Roman"/>
          <w:sz w:val="24"/>
          <w:szCs w:val="24"/>
        </w:rPr>
        <w:t xml:space="preserve"> </w:t>
      </w:r>
      <w:r w:rsidRPr="00586646">
        <w:rPr>
          <w:rFonts w:ascii="Times New Roman" w:hAnsi="Times New Roman" w:cs="Times New Roman"/>
          <w:sz w:val="24"/>
          <w:szCs w:val="24"/>
        </w:rPr>
        <w:t>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6646">
        <w:rPr>
          <w:rFonts w:ascii="Times New Roman" w:hAnsi="Times New Roman" w:cs="Times New Roman"/>
          <w:sz w:val="24"/>
          <w:szCs w:val="24"/>
        </w:rPr>
        <w:t>Рiвне</w:t>
      </w:r>
      <w:proofErr w:type="spellEnd"/>
      <w:r w:rsidRPr="00586646">
        <w:rPr>
          <w:rFonts w:ascii="Times New Roman" w:hAnsi="Times New Roman" w:cs="Times New Roman"/>
          <w:sz w:val="24"/>
          <w:szCs w:val="24"/>
        </w:rPr>
        <w:t>/22030101</w:t>
      </w:r>
      <w:r>
        <w:rPr>
          <w:rFonts w:ascii="Times New Roman" w:hAnsi="Times New Roman" w:cs="Times New Roman"/>
          <w:sz w:val="24"/>
          <w:szCs w:val="24"/>
        </w:rPr>
        <w:t xml:space="preserve">, код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отримувача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(код за ЄДРПОУ) </w:t>
      </w:r>
      <w:r w:rsidRPr="00586646">
        <w:rPr>
          <w:rFonts w:ascii="Times New Roman" w:hAnsi="Times New Roman" w:cs="Times New Roman"/>
          <w:sz w:val="24"/>
          <w:szCs w:val="24"/>
        </w:rPr>
        <w:t>38012714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6646">
        <w:rPr>
          <w:rFonts w:ascii="Times New Roman" w:hAnsi="Times New Roman" w:cs="Times New Roman"/>
          <w:sz w:val="24"/>
          <w:szCs w:val="24"/>
        </w:rPr>
        <w:t>Банк отримувача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86646">
        <w:rPr>
          <w:rFonts w:ascii="Times New Roman" w:hAnsi="Times New Roman" w:cs="Times New Roman"/>
          <w:sz w:val="24"/>
          <w:szCs w:val="24"/>
        </w:rPr>
        <w:t>Казначейство України (ЕАП)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866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586646">
        <w:rPr>
          <w:rFonts w:ascii="Times New Roman" w:hAnsi="Times New Roman" w:cs="Times New Roman"/>
          <w:sz w:val="24"/>
          <w:szCs w:val="24"/>
        </w:rPr>
        <w:t>од банку отримувача (МФО)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6646">
        <w:rPr>
          <w:rFonts w:ascii="Times New Roman" w:hAnsi="Times New Roman" w:cs="Times New Roman"/>
          <w:sz w:val="24"/>
          <w:szCs w:val="24"/>
        </w:rPr>
        <w:t>899998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8664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ахунок отримувача </w:t>
      </w:r>
      <w:r w:rsidRPr="00586646">
        <w:rPr>
          <w:rFonts w:ascii="Times New Roman" w:hAnsi="Times New Roman" w:cs="Times New Roman"/>
          <w:sz w:val="24"/>
          <w:szCs w:val="24"/>
        </w:rPr>
        <w:t>UA668999980313171206082017002</w:t>
      </w:r>
      <w:r>
        <w:rPr>
          <w:rFonts w:ascii="Times New Roman" w:hAnsi="Times New Roman" w:cs="Times New Roman"/>
          <w:sz w:val="24"/>
          <w:szCs w:val="24"/>
        </w:rPr>
        <w:t xml:space="preserve">, код класифікації доходів бюджету- </w:t>
      </w:r>
      <w:r w:rsidRPr="00586646">
        <w:rPr>
          <w:rFonts w:ascii="Times New Roman" w:hAnsi="Times New Roman" w:cs="Times New Roman"/>
          <w:sz w:val="24"/>
          <w:szCs w:val="24"/>
        </w:rPr>
        <w:t>22030101</w:t>
      </w:r>
      <w:r w:rsidR="0094345E">
        <w:rPr>
          <w:rFonts w:ascii="Times New Roman" w:hAnsi="Times New Roman" w:cs="Times New Roman"/>
          <w:sz w:val="24"/>
          <w:szCs w:val="24"/>
        </w:rPr>
        <w:t>.</w:t>
      </w:r>
      <w:r w:rsidRPr="00586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72EF" w:rsidRDefault="00F272EF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B52" w:rsidRDefault="00064B52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Рішення виконавчого комітету селищної ради подати на розгляд та затвердження чергової сесії Новоборівської селищної ради.</w:t>
      </w:r>
    </w:p>
    <w:p w:rsidR="00064B52" w:rsidRDefault="00064B52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0EB8" w:rsidRDefault="00064B52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0EB8">
        <w:rPr>
          <w:rFonts w:ascii="Times New Roman" w:hAnsi="Times New Roman" w:cs="Times New Roman"/>
          <w:sz w:val="24"/>
          <w:szCs w:val="24"/>
        </w:rPr>
        <w:t xml:space="preserve">. </w:t>
      </w:r>
      <w:r w:rsidR="000A0EB8" w:rsidRPr="006B3093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</w:t>
      </w:r>
      <w:r w:rsidR="000A0EB8">
        <w:rPr>
          <w:rFonts w:ascii="Times New Roman" w:hAnsi="Times New Roman" w:cs="Times New Roman"/>
          <w:sz w:val="24"/>
          <w:szCs w:val="24"/>
        </w:rPr>
        <w:t>залишаю за собою</w:t>
      </w:r>
      <w:r w:rsidR="00E3405C">
        <w:rPr>
          <w:rFonts w:ascii="Times New Roman" w:hAnsi="Times New Roman" w:cs="Times New Roman"/>
          <w:sz w:val="24"/>
          <w:szCs w:val="24"/>
        </w:rPr>
        <w:t>.</w:t>
      </w:r>
    </w:p>
    <w:p w:rsidR="000A0EB8" w:rsidRDefault="000A0EB8" w:rsidP="00E340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A0EB8" w:rsidRDefault="000A0EB8" w:rsidP="000A0EB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0EB8" w:rsidRPr="001519AF" w:rsidRDefault="000A0EB8" w:rsidP="006C14CB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Селищний </w:t>
      </w:r>
      <w:r w:rsidRPr="006B3093">
        <w:rPr>
          <w:rFonts w:ascii="Times New Roman" w:hAnsi="Times New Roman" w:cs="Times New Roman"/>
          <w:sz w:val="24"/>
          <w:szCs w:val="24"/>
        </w:rPr>
        <w:t xml:space="preserve">голова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Григорій Рудюк</w:t>
      </w:r>
    </w:p>
    <w:p w:rsidR="006C14CB" w:rsidRDefault="00E3405C" w:rsidP="00F010C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ab/>
      </w:r>
    </w:p>
    <w:p w:rsidR="00EA023C" w:rsidRDefault="00E3405C" w:rsidP="006C14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Підготувала: </w:t>
      </w:r>
      <w:r w:rsidR="006C14CB"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>спеціаліст І категорії з юридичних питань В. Чаплінська</w:t>
      </w:r>
      <w:r>
        <w:rPr>
          <w:rFonts w:ascii="Times New Roman" w:eastAsia="Calibri" w:hAnsi="Times New Roman" w:cs="Times New Roman"/>
          <w:color w:val="000000"/>
          <w:sz w:val="24"/>
          <w:szCs w:val="28"/>
          <w:lang w:eastAsia="uk-UA"/>
        </w:rPr>
        <w:t xml:space="preserve"> </w:t>
      </w:r>
    </w:p>
    <w:sectPr w:rsidR="00EA023C" w:rsidSect="00C53574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47BA9"/>
    <w:multiLevelType w:val="hybridMultilevel"/>
    <w:tmpl w:val="39480AD4"/>
    <w:lvl w:ilvl="0" w:tplc="4702AF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738F"/>
    <w:rsid w:val="00004652"/>
    <w:rsid w:val="00064B52"/>
    <w:rsid w:val="000A0EB8"/>
    <w:rsid w:val="000E52B8"/>
    <w:rsid w:val="001B0ADF"/>
    <w:rsid w:val="0020738F"/>
    <w:rsid w:val="00317908"/>
    <w:rsid w:val="00514BAE"/>
    <w:rsid w:val="00582E94"/>
    <w:rsid w:val="0062665E"/>
    <w:rsid w:val="006C14CB"/>
    <w:rsid w:val="00713F43"/>
    <w:rsid w:val="00736FBD"/>
    <w:rsid w:val="00754C17"/>
    <w:rsid w:val="007A4C5E"/>
    <w:rsid w:val="007C17D0"/>
    <w:rsid w:val="007F6181"/>
    <w:rsid w:val="00814A2E"/>
    <w:rsid w:val="008911E8"/>
    <w:rsid w:val="0094345E"/>
    <w:rsid w:val="009458D6"/>
    <w:rsid w:val="00965BA2"/>
    <w:rsid w:val="00A67266"/>
    <w:rsid w:val="00B81DA0"/>
    <w:rsid w:val="00C53574"/>
    <w:rsid w:val="00C8576A"/>
    <w:rsid w:val="00D24D4D"/>
    <w:rsid w:val="00D366AA"/>
    <w:rsid w:val="00D91247"/>
    <w:rsid w:val="00E3405C"/>
    <w:rsid w:val="00E67DF7"/>
    <w:rsid w:val="00E807F6"/>
    <w:rsid w:val="00EA023C"/>
    <w:rsid w:val="00ED1E0A"/>
    <w:rsid w:val="00F010C5"/>
    <w:rsid w:val="00F2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023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1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7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12</cp:revision>
  <cp:lastPrinted>2020-07-03T13:24:00Z</cp:lastPrinted>
  <dcterms:created xsi:type="dcterms:W3CDTF">2020-07-02T07:02:00Z</dcterms:created>
  <dcterms:modified xsi:type="dcterms:W3CDTF">2020-07-03T13:25:00Z</dcterms:modified>
</cp:coreProperties>
</file>