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33F" w:rsidRDefault="007956E8" w:rsidP="0052433F">
      <w:pPr>
        <w:tabs>
          <w:tab w:val="left" w:pos="3420"/>
          <w:tab w:val="left" w:pos="4320"/>
        </w:tabs>
        <w:jc w:val="center"/>
        <w:rPr>
          <w:sz w:val="24"/>
          <w:szCs w:val="24"/>
          <w:lang w:val="uk-UA"/>
        </w:rPr>
      </w:pPr>
      <w:r>
        <w:rPr>
          <w:noProof/>
          <w:sz w:val="24"/>
          <w:szCs w:val="24"/>
          <w:lang w:val="uk-UA"/>
        </w:rPr>
        <w:drawing>
          <wp:inline distT="0" distB="0" distL="0" distR="0">
            <wp:extent cx="523875" cy="647700"/>
            <wp:effectExtent l="19050" t="0" r="9525" b="0"/>
            <wp:docPr id="1" name="Рисунок 1" descr="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чА2145 015"/>
                    <pic:cNvPicPr>
                      <a:picLocks noChangeAspect="1" noChangeArrowheads="1"/>
                    </pic:cNvPicPr>
                  </pic:nvPicPr>
                  <pic:blipFill>
                    <a:blip r:embed="rId6" cstate="print"/>
                    <a:srcRect/>
                    <a:stretch>
                      <a:fillRect/>
                    </a:stretch>
                  </pic:blipFill>
                  <pic:spPr bwMode="auto">
                    <a:xfrm>
                      <a:off x="0" y="0"/>
                      <a:ext cx="523875" cy="647700"/>
                    </a:xfrm>
                    <a:prstGeom prst="rect">
                      <a:avLst/>
                    </a:prstGeom>
                    <a:noFill/>
                    <a:ln w="9525">
                      <a:noFill/>
                      <a:miter lim="800000"/>
                      <a:headEnd/>
                      <a:tailEnd/>
                    </a:ln>
                  </pic:spPr>
                </pic:pic>
              </a:graphicData>
            </a:graphic>
          </wp:inline>
        </w:drawing>
      </w:r>
    </w:p>
    <w:p w:rsidR="0052433F" w:rsidRDefault="00DD3185" w:rsidP="00DD3185">
      <w:pPr>
        <w:jc w:val="center"/>
        <w:outlineLvl w:val="0"/>
        <w:rPr>
          <w:sz w:val="24"/>
          <w:szCs w:val="24"/>
        </w:rPr>
      </w:pPr>
      <w:r>
        <w:rPr>
          <w:sz w:val="24"/>
          <w:szCs w:val="24"/>
        </w:rPr>
        <w:t>УКРАЇН</w:t>
      </w:r>
      <w:r w:rsidR="0052433F">
        <w:rPr>
          <w:sz w:val="24"/>
          <w:szCs w:val="24"/>
        </w:rPr>
        <w:t>А</w:t>
      </w:r>
    </w:p>
    <w:p w:rsidR="0052433F" w:rsidRDefault="0052433F" w:rsidP="00DD3185">
      <w:pPr>
        <w:jc w:val="center"/>
        <w:outlineLvl w:val="0"/>
        <w:rPr>
          <w:sz w:val="24"/>
          <w:szCs w:val="24"/>
        </w:rPr>
      </w:pPr>
      <w:r>
        <w:rPr>
          <w:sz w:val="24"/>
          <w:szCs w:val="24"/>
        </w:rPr>
        <w:t>НОВОБОРІВСЬКА СЕЛИЩНА РАДА</w:t>
      </w:r>
    </w:p>
    <w:p w:rsidR="0052433F" w:rsidRDefault="0052433F" w:rsidP="00DD3185">
      <w:pPr>
        <w:jc w:val="center"/>
        <w:outlineLvl w:val="0"/>
        <w:rPr>
          <w:sz w:val="24"/>
          <w:szCs w:val="24"/>
          <w:lang w:val="uk-UA"/>
        </w:rPr>
      </w:pPr>
      <w:r>
        <w:rPr>
          <w:sz w:val="24"/>
          <w:szCs w:val="24"/>
        </w:rPr>
        <w:t>ЖИТОМИРСЬКОЇ ОБЛАСТІ</w:t>
      </w:r>
    </w:p>
    <w:p w:rsidR="0052433F" w:rsidRDefault="00DD3185" w:rsidP="00DD3185">
      <w:pPr>
        <w:jc w:val="center"/>
        <w:rPr>
          <w:b/>
          <w:sz w:val="24"/>
          <w:szCs w:val="24"/>
        </w:rPr>
      </w:pPr>
      <w:r>
        <w:rPr>
          <w:b/>
          <w:sz w:val="24"/>
          <w:szCs w:val="24"/>
        </w:rPr>
        <w:t xml:space="preserve">ВИКОНАВЧИЙ </w:t>
      </w:r>
      <w:r w:rsidR="0052433F">
        <w:rPr>
          <w:b/>
          <w:sz w:val="24"/>
          <w:szCs w:val="24"/>
        </w:rPr>
        <w:t>КОМІТЕТ</w:t>
      </w:r>
    </w:p>
    <w:p w:rsidR="0052433F" w:rsidRDefault="00DD3185" w:rsidP="00DD3185">
      <w:pPr>
        <w:jc w:val="center"/>
        <w:rPr>
          <w:b/>
          <w:sz w:val="24"/>
          <w:szCs w:val="24"/>
          <w:lang w:val="uk-UA"/>
        </w:rPr>
      </w:pPr>
      <w:proofErr w:type="gramStart"/>
      <w:r>
        <w:rPr>
          <w:b/>
          <w:sz w:val="24"/>
          <w:szCs w:val="24"/>
        </w:rPr>
        <w:t>Р</w:t>
      </w:r>
      <w:proofErr w:type="gramEnd"/>
      <w:r>
        <w:rPr>
          <w:b/>
          <w:sz w:val="24"/>
          <w:szCs w:val="24"/>
        </w:rPr>
        <w:t>ІШЕНН</w:t>
      </w:r>
      <w:r w:rsidR="0052433F">
        <w:rPr>
          <w:b/>
          <w:sz w:val="24"/>
          <w:szCs w:val="24"/>
        </w:rPr>
        <w:t>Я</w:t>
      </w:r>
    </w:p>
    <w:p w:rsidR="00DD3185" w:rsidRPr="00DD3185" w:rsidRDefault="00DD3185" w:rsidP="00DD3185">
      <w:pPr>
        <w:jc w:val="center"/>
        <w:rPr>
          <w:b/>
          <w:sz w:val="24"/>
          <w:szCs w:val="24"/>
          <w:lang w:val="uk-UA"/>
        </w:rPr>
      </w:pPr>
    </w:p>
    <w:p w:rsidR="0052433F" w:rsidRDefault="0052433F" w:rsidP="005243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4"/>
          <w:szCs w:val="24"/>
          <w:lang w:val="uk-UA"/>
        </w:rPr>
      </w:pPr>
      <w:r>
        <w:rPr>
          <w:sz w:val="24"/>
          <w:szCs w:val="24"/>
          <w:lang w:val="uk-UA"/>
        </w:rPr>
        <w:t xml:space="preserve">від  </w:t>
      </w:r>
      <w:r w:rsidR="00001E50">
        <w:rPr>
          <w:sz w:val="24"/>
          <w:szCs w:val="24"/>
          <w:lang w:val="uk-UA"/>
        </w:rPr>
        <w:t>14</w:t>
      </w:r>
      <w:r w:rsidR="00DD3185">
        <w:rPr>
          <w:sz w:val="24"/>
          <w:szCs w:val="24"/>
          <w:lang w:val="uk-UA"/>
        </w:rPr>
        <w:t xml:space="preserve"> квітня 2021</w:t>
      </w:r>
      <w:r>
        <w:rPr>
          <w:sz w:val="24"/>
          <w:szCs w:val="24"/>
          <w:lang w:val="uk-UA"/>
        </w:rPr>
        <w:t xml:space="preserve"> року</w:t>
      </w:r>
      <w:r>
        <w:rPr>
          <w:sz w:val="24"/>
          <w:szCs w:val="24"/>
          <w:lang w:val="uk-UA"/>
        </w:rPr>
        <w:tab/>
        <w:t xml:space="preserve">                                                                                              № </w:t>
      </w:r>
      <w:r w:rsidR="009D564B">
        <w:rPr>
          <w:sz w:val="24"/>
          <w:szCs w:val="24"/>
          <w:lang w:val="uk-UA"/>
        </w:rPr>
        <w:t>120</w:t>
      </w:r>
    </w:p>
    <w:p w:rsidR="0052433F" w:rsidRDefault="0052433F" w:rsidP="005243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16"/>
          <w:szCs w:val="16"/>
          <w:lang w:val="uk-UA"/>
        </w:rPr>
      </w:pPr>
    </w:p>
    <w:p w:rsidR="00D76787" w:rsidRPr="00804339" w:rsidRDefault="00D76787" w:rsidP="00D76787">
      <w:pPr>
        <w:jc w:val="both"/>
        <w:rPr>
          <w:b/>
          <w:sz w:val="24"/>
          <w:szCs w:val="24"/>
          <w:lang w:val="uk-UA"/>
        </w:rPr>
      </w:pPr>
      <w:r w:rsidRPr="00804339">
        <w:rPr>
          <w:b/>
          <w:sz w:val="24"/>
          <w:szCs w:val="24"/>
          <w:lang w:val="uk-UA"/>
        </w:rPr>
        <w:t xml:space="preserve">Про завдання, викладені у розпорядженні  </w:t>
      </w:r>
    </w:p>
    <w:p w:rsidR="00D76787" w:rsidRPr="00FF3B4E" w:rsidRDefault="00D76787" w:rsidP="00D76787">
      <w:pPr>
        <w:rPr>
          <w:b/>
          <w:sz w:val="24"/>
          <w:szCs w:val="28"/>
          <w:lang w:val="uk-UA"/>
        </w:rPr>
      </w:pPr>
      <w:r>
        <w:rPr>
          <w:b/>
          <w:sz w:val="24"/>
          <w:szCs w:val="24"/>
          <w:lang w:val="uk-UA"/>
        </w:rPr>
        <w:t xml:space="preserve">голови  </w:t>
      </w:r>
      <w:r>
        <w:rPr>
          <w:b/>
          <w:sz w:val="22"/>
          <w:szCs w:val="24"/>
          <w:lang w:val="uk-UA"/>
        </w:rPr>
        <w:t>О</w:t>
      </w:r>
      <w:r w:rsidRPr="00FF3B4E">
        <w:rPr>
          <w:b/>
          <w:sz w:val="22"/>
          <w:szCs w:val="24"/>
          <w:lang w:val="uk-UA"/>
        </w:rPr>
        <w:t xml:space="preserve">ДА </w:t>
      </w:r>
      <w:r w:rsidR="004B621F">
        <w:rPr>
          <w:b/>
          <w:sz w:val="24"/>
          <w:szCs w:val="28"/>
          <w:lang w:val="uk-UA"/>
        </w:rPr>
        <w:t>07.04.2021</w:t>
      </w:r>
      <w:r w:rsidRPr="00FF3B4E">
        <w:rPr>
          <w:b/>
          <w:sz w:val="24"/>
          <w:szCs w:val="28"/>
          <w:lang w:val="uk-UA"/>
        </w:rPr>
        <w:t xml:space="preserve">р. № </w:t>
      </w:r>
      <w:r w:rsidR="004B621F">
        <w:rPr>
          <w:b/>
          <w:sz w:val="24"/>
          <w:szCs w:val="28"/>
          <w:lang w:val="uk-UA"/>
        </w:rPr>
        <w:t>245</w:t>
      </w:r>
      <w:r w:rsidRPr="00FF3B4E">
        <w:rPr>
          <w:b/>
          <w:sz w:val="24"/>
          <w:szCs w:val="28"/>
          <w:lang w:val="uk-UA"/>
        </w:rPr>
        <w:t xml:space="preserve"> </w:t>
      </w:r>
    </w:p>
    <w:p w:rsidR="00D76787" w:rsidRDefault="00D76787" w:rsidP="00D76787">
      <w:pPr>
        <w:rPr>
          <w:b/>
          <w:sz w:val="24"/>
          <w:szCs w:val="28"/>
          <w:lang w:val="uk-UA"/>
        </w:rPr>
      </w:pPr>
      <w:r w:rsidRPr="00FF3B4E">
        <w:rPr>
          <w:b/>
          <w:sz w:val="24"/>
          <w:szCs w:val="28"/>
          <w:lang w:val="uk-UA"/>
        </w:rPr>
        <w:t xml:space="preserve">«Про </w:t>
      </w:r>
      <w:r>
        <w:rPr>
          <w:b/>
          <w:sz w:val="24"/>
          <w:szCs w:val="28"/>
          <w:lang w:val="uk-UA"/>
        </w:rPr>
        <w:t xml:space="preserve">заходи щодо збільшення </w:t>
      </w:r>
    </w:p>
    <w:p w:rsidR="00D76787" w:rsidRDefault="00D76787" w:rsidP="00D76787">
      <w:pPr>
        <w:rPr>
          <w:b/>
          <w:sz w:val="24"/>
          <w:szCs w:val="28"/>
          <w:lang w:val="uk-UA"/>
        </w:rPr>
      </w:pPr>
      <w:r>
        <w:rPr>
          <w:b/>
          <w:sz w:val="24"/>
          <w:szCs w:val="28"/>
          <w:lang w:val="uk-UA"/>
        </w:rPr>
        <w:t xml:space="preserve">надходжень до місцевих бюджетів та </w:t>
      </w:r>
    </w:p>
    <w:p w:rsidR="00D76787" w:rsidRDefault="00D76787" w:rsidP="00D76787">
      <w:pPr>
        <w:rPr>
          <w:b/>
          <w:sz w:val="24"/>
          <w:szCs w:val="28"/>
          <w:lang w:val="uk-UA"/>
        </w:rPr>
      </w:pPr>
      <w:r>
        <w:rPr>
          <w:b/>
          <w:sz w:val="24"/>
          <w:szCs w:val="28"/>
          <w:lang w:val="uk-UA"/>
        </w:rPr>
        <w:t xml:space="preserve">забезпечення ефективного  використання </w:t>
      </w:r>
    </w:p>
    <w:p w:rsidR="00D76787" w:rsidRPr="00FF3B4E" w:rsidRDefault="00D76787" w:rsidP="00D76787">
      <w:pPr>
        <w:rPr>
          <w:b/>
          <w:sz w:val="24"/>
          <w:szCs w:val="28"/>
          <w:lang w:val="uk-UA"/>
        </w:rPr>
      </w:pPr>
      <w:r>
        <w:rPr>
          <w:b/>
          <w:sz w:val="24"/>
          <w:szCs w:val="28"/>
          <w:lang w:val="uk-UA"/>
        </w:rPr>
        <w:t>бюджетних коштів на 2021 рік</w:t>
      </w:r>
      <w:r w:rsidRPr="00FF3B4E">
        <w:rPr>
          <w:b/>
          <w:sz w:val="24"/>
          <w:szCs w:val="28"/>
          <w:lang w:val="uk-UA"/>
        </w:rPr>
        <w:t>»</w:t>
      </w:r>
    </w:p>
    <w:p w:rsidR="00D76787" w:rsidRPr="00E74735" w:rsidRDefault="00D76787" w:rsidP="00D76787">
      <w:pPr>
        <w:jc w:val="both"/>
        <w:rPr>
          <w:sz w:val="10"/>
          <w:szCs w:val="10"/>
          <w:lang w:val="uk-UA"/>
        </w:rPr>
      </w:pPr>
    </w:p>
    <w:p w:rsidR="00D76787" w:rsidRPr="00882074" w:rsidRDefault="00D76787" w:rsidP="00D76787">
      <w:pPr>
        <w:ind w:firstLine="708"/>
        <w:jc w:val="both"/>
        <w:rPr>
          <w:b/>
          <w:sz w:val="24"/>
          <w:szCs w:val="28"/>
          <w:lang w:val="uk-UA"/>
        </w:rPr>
      </w:pPr>
      <w:r w:rsidRPr="00882074">
        <w:rPr>
          <w:sz w:val="24"/>
          <w:szCs w:val="24"/>
          <w:lang w:val="uk-UA"/>
        </w:rPr>
        <w:t xml:space="preserve">Розглянувши розпорядження голови обласної державної адміністрації від </w:t>
      </w:r>
      <w:r>
        <w:rPr>
          <w:sz w:val="24"/>
          <w:szCs w:val="28"/>
          <w:lang w:val="uk-UA"/>
        </w:rPr>
        <w:t>07</w:t>
      </w:r>
      <w:r w:rsidRPr="00882074">
        <w:rPr>
          <w:sz w:val="24"/>
          <w:szCs w:val="28"/>
          <w:lang w:val="uk-UA"/>
        </w:rPr>
        <w:t>.0</w:t>
      </w:r>
      <w:r>
        <w:rPr>
          <w:sz w:val="24"/>
          <w:szCs w:val="28"/>
          <w:lang w:val="uk-UA"/>
        </w:rPr>
        <w:t>4.2021</w:t>
      </w:r>
      <w:r w:rsidRPr="00882074">
        <w:rPr>
          <w:sz w:val="24"/>
          <w:szCs w:val="28"/>
          <w:lang w:val="uk-UA"/>
        </w:rPr>
        <w:t xml:space="preserve">р. № </w:t>
      </w:r>
      <w:r>
        <w:rPr>
          <w:sz w:val="24"/>
          <w:szCs w:val="28"/>
          <w:lang w:val="uk-UA"/>
        </w:rPr>
        <w:t>245</w:t>
      </w:r>
      <w:r w:rsidRPr="00882074">
        <w:rPr>
          <w:sz w:val="24"/>
          <w:szCs w:val="28"/>
          <w:lang w:val="uk-UA"/>
        </w:rPr>
        <w:t xml:space="preserve"> «</w:t>
      </w:r>
      <w:r>
        <w:rPr>
          <w:sz w:val="24"/>
          <w:szCs w:val="28"/>
          <w:lang w:val="uk-UA"/>
        </w:rPr>
        <w:t xml:space="preserve">Про </w:t>
      </w:r>
      <w:r w:rsidRPr="00CC6B13">
        <w:rPr>
          <w:sz w:val="24"/>
          <w:szCs w:val="28"/>
          <w:lang w:val="uk-UA"/>
        </w:rPr>
        <w:t>заходи щодо збільшення надходжень до місцевих бюджетів та забезпечення ефективного  використання бюджетних коштів на 202</w:t>
      </w:r>
      <w:r>
        <w:rPr>
          <w:sz w:val="24"/>
          <w:szCs w:val="28"/>
          <w:lang w:val="uk-UA"/>
        </w:rPr>
        <w:t>1</w:t>
      </w:r>
      <w:r w:rsidRPr="00CC6B13">
        <w:rPr>
          <w:sz w:val="24"/>
          <w:szCs w:val="28"/>
          <w:lang w:val="uk-UA"/>
        </w:rPr>
        <w:t xml:space="preserve"> рік</w:t>
      </w:r>
      <w:r w:rsidRPr="00FF3B4E">
        <w:rPr>
          <w:sz w:val="24"/>
          <w:szCs w:val="28"/>
          <w:lang w:val="uk-UA"/>
        </w:rPr>
        <w:t>»</w:t>
      </w:r>
      <w:r>
        <w:rPr>
          <w:sz w:val="24"/>
          <w:szCs w:val="24"/>
          <w:lang w:val="uk-UA"/>
        </w:rPr>
        <w:t xml:space="preserve">, </w:t>
      </w:r>
      <w:r w:rsidRPr="00093B76">
        <w:rPr>
          <w:sz w:val="24"/>
          <w:szCs w:val="28"/>
          <w:lang w:val="uk-UA"/>
        </w:rPr>
        <w:t xml:space="preserve">керуючись </w:t>
      </w:r>
      <w:r w:rsidRPr="00CC6B13">
        <w:rPr>
          <w:sz w:val="24"/>
          <w:szCs w:val="28"/>
          <w:lang w:val="uk-UA"/>
        </w:rPr>
        <w:t xml:space="preserve">ст. </w:t>
      </w:r>
      <w:r w:rsidR="00001E50">
        <w:rPr>
          <w:sz w:val="24"/>
          <w:szCs w:val="28"/>
          <w:lang w:val="uk-UA"/>
        </w:rPr>
        <w:t xml:space="preserve">28 </w:t>
      </w:r>
      <w:r w:rsidRPr="00804339">
        <w:rPr>
          <w:sz w:val="24"/>
          <w:szCs w:val="24"/>
          <w:lang w:val="uk-UA"/>
        </w:rPr>
        <w:t xml:space="preserve">Закону України «Про місцеве самоврядування в Україні», </w:t>
      </w:r>
      <w:r>
        <w:rPr>
          <w:sz w:val="24"/>
          <w:szCs w:val="24"/>
          <w:lang w:val="uk-UA"/>
        </w:rPr>
        <w:t xml:space="preserve">з метою забезпечення належного виконання  бюджету селищної територіальної громади, ефективного використання бюджетних коштів </w:t>
      </w:r>
      <w:r w:rsidRPr="00804339">
        <w:rPr>
          <w:sz w:val="24"/>
          <w:szCs w:val="24"/>
          <w:lang w:val="uk-UA"/>
        </w:rPr>
        <w:t>виконавчий комітет</w:t>
      </w:r>
      <w:r w:rsidRPr="00804339">
        <w:rPr>
          <w:sz w:val="24"/>
          <w:szCs w:val="24"/>
          <w:lang w:val="uk-UA"/>
        </w:rPr>
        <w:tab/>
      </w:r>
      <w:r w:rsidRPr="00F04E00">
        <w:rPr>
          <w:sz w:val="24"/>
          <w:szCs w:val="24"/>
          <w:lang w:val="uk-UA"/>
        </w:rPr>
        <w:tab/>
      </w:r>
    </w:p>
    <w:p w:rsidR="00D76787" w:rsidRDefault="00D76787" w:rsidP="00D76787">
      <w:pPr>
        <w:tabs>
          <w:tab w:val="left" w:pos="720"/>
        </w:tabs>
        <w:jc w:val="both"/>
        <w:rPr>
          <w:sz w:val="24"/>
          <w:szCs w:val="24"/>
          <w:lang w:val="uk-UA"/>
        </w:rPr>
      </w:pPr>
      <w:r>
        <w:rPr>
          <w:sz w:val="24"/>
          <w:szCs w:val="24"/>
          <w:lang w:val="uk-UA"/>
        </w:rPr>
        <w:tab/>
      </w:r>
      <w:r>
        <w:rPr>
          <w:sz w:val="24"/>
          <w:szCs w:val="24"/>
          <w:lang w:val="uk-UA"/>
        </w:rPr>
        <w:tab/>
      </w:r>
    </w:p>
    <w:p w:rsidR="00D76787" w:rsidRPr="00F04E00" w:rsidRDefault="00D76787" w:rsidP="00D76787">
      <w:pPr>
        <w:tabs>
          <w:tab w:val="left" w:pos="720"/>
        </w:tabs>
        <w:jc w:val="both"/>
        <w:rPr>
          <w:sz w:val="24"/>
          <w:szCs w:val="24"/>
          <w:lang w:val="uk-UA"/>
        </w:rPr>
      </w:pPr>
      <w:r w:rsidRPr="00F04E00">
        <w:rPr>
          <w:sz w:val="24"/>
          <w:szCs w:val="24"/>
          <w:lang w:val="uk-UA"/>
        </w:rPr>
        <w:t>ВИРІШИВ:</w:t>
      </w:r>
    </w:p>
    <w:p w:rsidR="00D76787" w:rsidRPr="00F04E00" w:rsidRDefault="00D76787" w:rsidP="00D76787">
      <w:pPr>
        <w:jc w:val="both"/>
        <w:rPr>
          <w:sz w:val="24"/>
          <w:szCs w:val="24"/>
          <w:lang w:val="uk-UA" w:eastAsia="ru-RU"/>
        </w:rPr>
      </w:pPr>
    </w:p>
    <w:p w:rsidR="00D76787" w:rsidRDefault="00D76787" w:rsidP="00D76787">
      <w:pPr>
        <w:jc w:val="both"/>
        <w:rPr>
          <w:sz w:val="24"/>
          <w:szCs w:val="24"/>
          <w:lang w:val="uk-UA"/>
        </w:rPr>
      </w:pPr>
      <w:r w:rsidRPr="00F04E00">
        <w:rPr>
          <w:sz w:val="24"/>
          <w:szCs w:val="24"/>
          <w:lang w:val="uk-UA" w:eastAsia="ru-RU"/>
        </w:rPr>
        <w:t xml:space="preserve">          </w:t>
      </w:r>
      <w:r>
        <w:rPr>
          <w:sz w:val="24"/>
          <w:szCs w:val="24"/>
          <w:lang w:val="uk-UA" w:eastAsia="ru-RU"/>
        </w:rPr>
        <w:t xml:space="preserve"> </w:t>
      </w:r>
      <w:r w:rsidRPr="00F04E00">
        <w:rPr>
          <w:sz w:val="24"/>
          <w:szCs w:val="24"/>
          <w:lang w:val="uk-UA"/>
        </w:rPr>
        <w:t xml:space="preserve">1. Розпорядження </w:t>
      </w:r>
      <w:r w:rsidRPr="00804339">
        <w:rPr>
          <w:sz w:val="24"/>
          <w:szCs w:val="24"/>
          <w:lang w:val="uk-UA"/>
        </w:rPr>
        <w:t xml:space="preserve">голови </w:t>
      </w:r>
      <w:r>
        <w:rPr>
          <w:sz w:val="24"/>
          <w:szCs w:val="24"/>
          <w:lang w:val="uk-UA"/>
        </w:rPr>
        <w:t>обласної</w:t>
      </w:r>
      <w:r w:rsidRPr="00804339">
        <w:rPr>
          <w:sz w:val="24"/>
          <w:szCs w:val="24"/>
          <w:lang w:val="uk-UA"/>
        </w:rPr>
        <w:t xml:space="preserve"> державної адміністрації </w:t>
      </w:r>
      <w:r>
        <w:rPr>
          <w:sz w:val="24"/>
          <w:szCs w:val="24"/>
          <w:lang w:val="uk-UA"/>
        </w:rPr>
        <w:t xml:space="preserve">від </w:t>
      </w:r>
      <w:r>
        <w:rPr>
          <w:sz w:val="24"/>
          <w:szCs w:val="28"/>
          <w:lang w:val="uk-UA"/>
        </w:rPr>
        <w:t>07.04.2021р. № 245</w:t>
      </w:r>
      <w:r w:rsidRPr="00882074">
        <w:rPr>
          <w:sz w:val="24"/>
          <w:szCs w:val="28"/>
          <w:lang w:val="uk-UA"/>
        </w:rPr>
        <w:t xml:space="preserve"> «Про </w:t>
      </w:r>
      <w:r w:rsidRPr="00CC6B13">
        <w:rPr>
          <w:sz w:val="24"/>
          <w:szCs w:val="28"/>
          <w:lang w:val="uk-UA"/>
        </w:rPr>
        <w:t>заходи щодо наповнення і збільшення надходжень до місцевих бюджетів та забезпечення ефективного  використання бюджетних коштів на 202</w:t>
      </w:r>
      <w:r>
        <w:rPr>
          <w:sz w:val="24"/>
          <w:szCs w:val="28"/>
          <w:lang w:val="uk-UA"/>
        </w:rPr>
        <w:t>1</w:t>
      </w:r>
      <w:r w:rsidRPr="00CC6B13">
        <w:rPr>
          <w:sz w:val="24"/>
          <w:szCs w:val="28"/>
          <w:lang w:val="uk-UA"/>
        </w:rPr>
        <w:t xml:space="preserve"> рік</w:t>
      </w:r>
      <w:r>
        <w:rPr>
          <w:sz w:val="24"/>
          <w:szCs w:val="28"/>
          <w:lang w:val="uk-UA"/>
        </w:rPr>
        <w:t>»</w:t>
      </w:r>
      <w:r w:rsidRPr="00F04E00">
        <w:rPr>
          <w:sz w:val="24"/>
          <w:szCs w:val="24"/>
          <w:lang w:val="uk-UA"/>
        </w:rPr>
        <w:t>,</w:t>
      </w:r>
      <w:r>
        <w:rPr>
          <w:sz w:val="24"/>
          <w:szCs w:val="24"/>
          <w:lang w:val="uk-UA"/>
        </w:rPr>
        <w:t xml:space="preserve"> </w:t>
      </w:r>
      <w:r w:rsidRPr="00F04E00">
        <w:rPr>
          <w:sz w:val="24"/>
          <w:szCs w:val="24"/>
          <w:lang w:val="uk-UA"/>
        </w:rPr>
        <w:t>взяти  до відома  та виконання.</w:t>
      </w:r>
    </w:p>
    <w:p w:rsidR="00D76787" w:rsidRDefault="00D76787" w:rsidP="00D76787">
      <w:pPr>
        <w:ind w:firstLine="708"/>
        <w:jc w:val="both"/>
        <w:rPr>
          <w:sz w:val="24"/>
          <w:lang w:val="uk-UA"/>
        </w:rPr>
      </w:pPr>
      <w:r>
        <w:rPr>
          <w:sz w:val="24"/>
          <w:lang w:val="uk-UA"/>
        </w:rPr>
        <w:t xml:space="preserve">2. Затвердити: </w:t>
      </w:r>
    </w:p>
    <w:p w:rsidR="00D76787" w:rsidRDefault="00D76787" w:rsidP="00D76787">
      <w:pPr>
        <w:ind w:firstLine="708"/>
        <w:jc w:val="both"/>
        <w:rPr>
          <w:sz w:val="24"/>
          <w:szCs w:val="28"/>
          <w:lang w:val="uk-UA"/>
        </w:rPr>
      </w:pPr>
      <w:r>
        <w:rPr>
          <w:sz w:val="24"/>
          <w:lang w:val="uk-UA"/>
        </w:rPr>
        <w:t xml:space="preserve">2.1. план заходів </w:t>
      </w:r>
      <w:r>
        <w:rPr>
          <w:sz w:val="24"/>
          <w:szCs w:val="28"/>
          <w:lang w:val="uk-UA"/>
        </w:rPr>
        <w:t xml:space="preserve">щодо збільшення надходжень до бюджету селищної територіальної громади  на 2021 рік; </w:t>
      </w:r>
    </w:p>
    <w:p w:rsidR="00D76787" w:rsidRPr="00582840" w:rsidRDefault="00D76787" w:rsidP="00D76787">
      <w:pPr>
        <w:ind w:firstLine="708"/>
        <w:jc w:val="both"/>
        <w:rPr>
          <w:sz w:val="24"/>
          <w:szCs w:val="28"/>
          <w:lang w:val="uk-UA"/>
        </w:rPr>
      </w:pPr>
      <w:r>
        <w:rPr>
          <w:sz w:val="24"/>
          <w:szCs w:val="28"/>
          <w:lang w:val="uk-UA"/>
        </w:rPr>
        <w:t xml:space="preserve">2.2.  план заходів щодо </w:t>
      </w:r>
      <w:r w:rsidRPr="00CC6B13">
        <w:rPr>
          <w:sz w:val="24"/>
          <w:szCs w:val="28"/>
          <w:lang w:val="uk-UA"/>
        </w:rPr>
        <w:t>забезпечення ефективного  використа</w:t>
      </w:r>
      <w:r>
        <w:rPr>
          <w:sz w:val="24"/>
          <w:szCs w:val="28"/>
          <w:lang w:val="uk-UA"/>
        </w:rPr>
        <w:t>ння бюджетних коштів на 2021 рік  (плани заходів додаються).</w:t>
      </w:r>
    </w:p>
    <w:p w:rsidR="00D76787" w:rsidRPr="00B71B5A" w:rsidRDefault="00D76787" w:rsidP="00D76787">
      <w:pPr>
        <w:jc w:val="both"/>
        <w:rPr>
          <w:sz w:val="24"/>
          <w:lang w:val="uk-UA"/>
        </w:rPr>
      </w:pPr>
    </w:p>
    <w:p w:rsidR="00D76787" w:rsidRDefault="00D76787" w:rsidP="00D76787">
      <w:pPr>
        <w:ind w:firstLine="567"/>
        <w:jc w:val="both"/>
        <w:rPr>
          <w:sz w:val="24"/>
          <w:szCs w:val="24"/>
          <w:lang w:val="uk-UA"/>
        </w:rPr>
      </w:pPr>
      <w:r>
        <w:rPr>
          <w:sz w:val="24"/>
          <w:szCs w:val="24"/>
          <w:lang w:val="uk-UA"/>
        </w:rPr>
        <w:t xml:space="preserve"> </w:t>
      </w:r>
      <w:r>
        <w:rPr>
          <w:sz w:val="24"/>
          <w:szCs w:val="24"/>
          <w:lang w:val="uk-UA"/>
        </w:rPr>
        <w:tab/>
        <w:t>3. Керівникам структурних підрозділів селищної ради забезпечити в межах компетенції реалізацію затверджених Заходів та інформувати про хід виконання Департамент фінансів облдержадміністрації щокварталу до 15 числа місяця, наступного за звітним.</w:t>
      </w:r>
    </w:p>
    <w:p w:rsidR="00D76787" w:rsidRDefault="00D76787" w:rsidP="00D76787">
      <w:pPr>
        <w:ind w:firstLine="567"/>
        <w:jc w:val="both"/>
        <w:rPr>
          <w:sz w:val="24"/>
          <w:szCs w:val="24"/>
          <w:lang w:val="uk-UA"/>
        </w:rPr>
      </w:pPr>
    </w:p>
    <w:p w:rsidR="00D76787" w:rsidRDefault="00D76787" w:rsidP="00D76787">
      <w:pPr>
        <w:ind w:firstLine="567"/>
        <w:jc w:val="both"/>
        <w:rPr>
          <w:sz w:val="24"/>
          <w:szCs w:val="24"/>
          <w:lang w:val="uk-UA"/>
        </w:rPr>
      </w:pPr>
      <w:r>
        <w:rPr>
          <w:sz w:val="24"/>
          <w:szCs w:val="24"/>
          <w:lang w:val="uk-UA"/>
        </w:rPr>
        <w:t xml:space="preserve">  4.  Фінансовому відділу селищної ради інформувати виконавчий комітет селищної ради про хід виконання розпорядження щокварталу до 25 числа місяця, наступного за звітним.</w:t>
      </w:r>
    </w:p>
    <w:p w:rsidR="00D76787" w:rsidRDefault="00D76787" w:rsidP="00D76787">
      <w:pPr>
        <w:ind w:firstLine="567"/>
        <w:jc w:val="both"/>
        <w:rPr>
          <w:sz w:val="24"/>
          <w:szCs w:val="24"/>
          <w:lang w:val="uk-UA"/>
        </w:rPr>
      </w:pPr>
    </w:p>
    <w:p w:rsidR="00D76787" w:rsidRDefault="00D76787" w:rsidP="00D76787">
      <w:pPr>
        <w:ind w:firstLine="567"/>
        <w:jc w:val="both"/>
        <w:rPr>
          <w:sz w:val="24"/>
          <w:szCs w:val="24"/>
          <w:lang w:val="uk-UA"/>
        </w:rPr>
      </w:pPr>
      <w:r>
        <w:rPr>
          <w:sz w:val="24"/>
          <w:szCs w:val="24"/>
          <w:lang w:val="uk-UA"/>
        </w:rPr>
        <w:t xml:space="preserve">  5. Контроль за виконанням рішення залишаю за собою.</w:t>
      </w:r>
    </w:p>
    <w:p w:rsidR="00D76787" w:rsidRDefault="00D76787" w:rsidP="00D76787">
      <w:pPr>
        <w:ind w:firstLine="709"/>
        <w:jc w:val="both"/>
        <w:rPr>
          <w:sz w:val="24"/>
          <w:szCs w:val="24"/>
          <w:lang w:val="uk-UA"/>
        </w:rPr>
      </w:pPr>
    </w:p>
    <w:p w:rsidR="00D76787" w:rsidRDefault="00D76787" w:rsidP="00D76787">
      <w:pPr>
        <w:ind w:firstLine="709"/>
        <w:jc w:val="both"/>
        <w:rPr>
          <w:sz w:val="24"/>
          <w:szCs w:val="24"/>
          <w:lang w:val="uk-UA"/>
        </w:rPr>
      </w:pPr>
    </w:p>
    <w:p w:rsidR="00D76787" w:rsidRPr="00F04E00" w:rsidRDefault="00D76787" w:rsidP="00D76787">
      <w:pPr>
        <w:ind w:firstLine="709"/>
        <w:jc w:val="both"/>
        <w:rPr>
          <w:sz w:val="24"/>
          <w:szCs w:val="24"/>
          <w:lang w:val="uk-UA"/>
        </w:rPr>
      </w:pPr>
    </w:p>
    <w:p w:rsidR="00D76787" w:rsidRPr="0046515D" w:rsidRDefault="00D76787" w:rsidP="00D76787">
      <w:pPr>
        <w:ind w:firstLine="708"/>
        <w:rPr>
          <w:sz w:val="24"/>
          <w:szCs w:val="24"/>
          <w:lang w:val="uk-UA"/>
        </w:rPr>
      </w:pPr>
      <w:r w:rsidRPr="0046515D">
        <w:rPr>
          <w:sz w:val="24"/>
          <w:szCs w:val="24"/>
          <w:lang w:val="uk-UA"/>
        </w:rPr>
        <w:t>Селищний голова</w:t>
      </w:r>
      <w:r w:rsidRPr="0046515D">
        <w:rPr>
          <w:sz w:val="24"/>
          <w:szCs w:val="24"/>
          <w:lang w:val="uk-UA"/>
        </w:rPr>
        <w:tab/>
      </w:r>
      <w:r w:rsidRPr="0046515D">
        <w:rPr>
          <w:sz w:val="24"/>
          <w:szCs w:val="24"/>
          <w:lang w:val="uk-UA"/>
        </w:rPr>
        <w:tab/>
      </w:r>
      <w:r w:rsidRPr="0046515D">
        <w:rPr>
          <w:sz w:val="24"/>
          <w:szCs w:val="24"/>
          <w:lang w:val="uk-UA"/>
        </w:rPr>
        <w:tab/>
      </w:r>
      <w:r w:rsidRPr="0046515D">
        <w:rPr>
          <w:sz w:val="24"/>
          <w:szCs w:val="24"/>
          <w:lang w:val="uk-UA"/>
        </w:rPr>
        <w:tab/>
      </w:r>
      <w:r w:rsidRPr="0046515D">
        <w:rPr>
          <w:sz w:val="24"/>
          <w:szCs w:val="24"/>
          <w:lang w:val="uk-UA"/>
        </w:rPr>
        <w:tab/>
      </w:r>
      <w:r>
        <w:rPr>
          <w:sz w:val="24"/>
          <w:szCs w:val="24"/>
          <w:lang w:val="uk-UA"/>
        </w:rPr>
        <w:t xml:space="preserve">                  Григорій РУДЮК </w:t>
      </w:r>
    </w:p>
    <w:p w:rsidR="00D76787" w:rsidRPr="0034490D" w:rsidRDefault="00D76787" w:rsidP="00D76787">
      <w:pPr>
        <w:rPr>
          <w:sz w:val="16"/>
          <w:szCs w:val="16"/>
          <w:lang w:val="uk-UA"/>
        </w:rPr>
      </w:pPr>
    </w:p>
    <w:p w:rsidR="00D76787" w:rsidRDefault="00D76787" w:rsidP="00D76787">
      <w:pPr>
        <w:pStyle w:val="a3"/>
        <w:shd w:val="clear" w:color="auto" w:fill="FFFFFF"/>
        <w:spacing w:before="0" w:beforeAutospacing="0" w:after="0" w:afterAutospacing="0"/>
        <w:rPr>
          <w:lang w:val="uk-UA"/>
        </w:rPr>
      </w:pPr>
    </w:p>
    <w:p w:rsidR="00D76787" w:rsidRPr="00D76787" w:rsidRDefault="00D76787" w:rsidP="00D76787">
      <w:pPr>
        <w:rPr>
          <w:lang w:val="uk-UA" w:eastAsia="ru-RU"/>
        </w:rPr>
        <w:sectPr w:rsidR="00D76787" w:rsidRPr="00D76787" w:rsidSect="00DD3185">
          <w:pgSz w:w="11906" w:h="16838"/>
          <w:pgMar w:top="539" w:right="851" w:bottom="1134" w:left="1418" w:header="709" w:footer="709" w:gutter="0"/>
          <w:cols w:space="708"/>
          <w:docGrid w:linePitch="381"/>
        </w:sectPr>
      </w:pPr>
      <w:r>
        <w:rPr>
          <w:lang w:val="uk-UA" w:eastAsia="ru-RU"/>
        </w:rPr>
        <w:br w:type="page"/>
      </w:r>
    </w:p>
    <w:p w:rsidR="00D76787" w:rsidRDefault="00D76787" w:rsidP="00D76787">
      <w:pPr>
        <w:jc w:val="right"/>
        <w:rPr>
          <w:sz w:val="24"/>
          <w:lang w:val="uk-UA" w:eastAsia="ru-RU"/>
        </w:rPr>
      </w:pPr>
      <w:r w:rsidRPr="009C6F8C">
        <w:rPr>
          <w:sz w:val="24"/>
          <w:lang w:val="uk-UA" w:eastAsia="ru-RU"/>
        </w:rPr>
        <w:lastRenderedPageBreak/>
        <w:t xml:space="preserve">ЗАТВЕРДЖЕНО </w:t>
      </w:r>
    </w:p>
    <w:p w:rsidR="00D76787" w:rsidRDefault="00D76787" w:rsidP="00D76787">
      <w:pPr>
        <w:jc w:val="right"/>
        <w:rPr>
          <w:sz w:val="24"/>
          <w:lang w:val="uk-UA" w:eastAsia="ru-RU"/>
        </w:rPr>
      </w:pPr>
      <w:r w:rsidRPr="009C6F8C">
        <w:rPr>
          <w:sz w:val="24"/>
          <w:lang w:val="uk-UA" w:eastAsia="ru-RU"/>
        </w:rPr>
        <w:t xml:space="preserve">рішенням виконкому </w:t>
      </w:r>
    </w:p>
    <w:p w:rsidR="00D76787" w:rsidRPr="009C6F8C" w:rsidRDefault="00D76787" w:rsidP="00D76787">
      <w:pPr>
        <w:jc w:val="right"/>
        <w:rPr>
          <w:sz w:val="24"/>
          <w:lang w:val="uk-UA" w:eastAsia="ru-RU"/>
        </w:rPr>
      </w:pPr>
      <w:r w:rsidRPr="009C6F8C">
        <w:rPr>
          <w:sz w:val="24"/>
          <w:lang w:val="uk-UA" w:eastAsia="ru-RU"/>
        </w:rPr>
        <w:t xml:space="preserve">№ </w:t>
      </w:r>
      <w:r w:rsidR="00001E50">
        <w:rPr>
          <w:sz w:val="24"/>
          <w:lang w:val="uk-UA" w:eastAsia="ru-RU"/>
        </w:rPr>
        <w:t>120</w:t>
      </w:r>
      <w:r>
        <w:rPr>
          <w:sz w:val="24"/>
          <w:lang w:val="uk-UA" w:eastAsia="ru-RU"/>
        </w:rPr>
        <w:t xml:space="preserve"> </w:t>
      </w:r>
      <w:r w:rsidRPr="009C6F8C">
        <w:rPr>
          <w:sz w:val="24"/>
          <w:lang w:val="uk-UA" w:eastAsia="ru-RU"/>
        </w:rPr>
        <w:t xml:space="preserve">від </w:t>
      </w:r>
      <w:r w:rsidR="00001E50">
        <w:rPr>
          <w:sz w:val="24"/>
          <w:lang w:val="uk-UA" w:eastAsia="ru-RU"/>
        </w:rPr>
        <w:t>14</w:t>
      </w:r>
      <w:r>
        <w:rPr>
          <w:sz w:val="24"/>
          <w:lang w:val="uk-UA" w:eastAsia="ru-RU"/>
        </w:rPr>
        <w:t>.04.2021</w:t>
      </w:r>
    </w:p>
    <w:p w:rsidR="00D76787" w:rsidRDefault="00D76787" w:rsidP="00D76787">
      <w:pPr>
        <w:jc w:val="center"/>
        <w:rPr>
          <w:b/>
          <w:sz w:val="24"/>
          <w:lang w:val="uk-UA"/>
        </w:rPr>
      </w:pPr>
      <w:r>
        <w:rPr>
          <w:b/>
          <w:sz w:val="24"/>
          <w:lang w:val="uk-UA"/>
        </w:rPr>
        <w:t>ПЛАН ЗАХОДІВ</w:t>
      </w:r>
    </w:p>
    <w:p w:rsidR="00D76787" w:rsidRDefault="00D76787" w:rsidP="00D76787">
      <w:pPr>
        <w:jc w:val="center"/>
        <w:rPr>
          <w:sz w:val="24"/>
          <w:szCs w:val="28"/>
          <w:lang w:val="uk-UA"/>
        </w:rPr>
      </w:pPr>
      <w:r w:rsidRPr="007D64B3">
        <w:rPr>
          <w:sz w:val="24"/>
          <w:szCs w:val="28"/>
          <w:lang w:val="uk-UA"/>
        </w:rPr>
        <w:t xml:space="preserve"> </w:t>
      </w:r>
      <w:r w:rsidRPr="00CC6B13">
        <w:rPr>
          <w:sz w:val="24"/>
          <w:szCs w:val="28"/>
          <w:lang w:val="uk-UA"/>
        </w:rPr>
        <w:t xml:space="preserve">щодо </w:t>
      </w:r>
      <w:r>
        <w:rPr>
          <w:sz w:val="24"/>
          <w:szCs w:val="28"/>
          <w:lang w:val="uk-UA"/>
        </w:rPr>
        <w:t>збільшення надходжень до бюджету селищної  територіальної громади</w:t>
      </w:r>
      <w:r w:rsidRPr="00CC6B13">
        <w:rPr>
          <w:sz w:val="24"/>
          <w:szCs w:val="28"/>
          <w:lang w:val="uk-UA"/>
        </w:rPr>
        <w:t xml:space="preserve"> </w:t>
      </w:r>
    </w:p>
    <w:p w:rsidR="00D76787" w:rsidRDefault="00D76787" w:rsidP="00D76787">
      <w:pPr>
        <w:jc w:val="center"/>
        <w:rPr>
          <w:sz w:val="24"/>
          <w:szCs w:val="28"/>
          <w:lang w:val="uk-UA"/>
        </w:rPr>
      </w:pPr>
      <w:r>
        <w:rPr>
          <w:sz w:val="24"/>
          <w:szCs w:val="28"/>
          <w:lang w:val="uk-UA"/>
        </w:rPr>
        <w:t>на 2021</w:t>
      </w:r>
      <w:r w:rsidRPr="00CC6B13">
        <w:rPr>
          <w:sz w:val="24"/>
          <w:szCs w:val="28"/>
          <w:lang w:val="uk-UA"/>
        </w:rPr>
        <w:t xml:space="preserve"> рік</w:t>
      </w:r>
    </w:p>
    <w:p w:rsidR="00D76787" w:rsidRPr="00585CF2" w:rsidRDefault="00D76787" w:rsidP="00D76787">
      <w:pPr>
        <w:jc w:val="center"/>
        <w:rPr>
          <w:lang w:val="uk-UA" w:eastAsia="ru-RU"/>
        </w:rPr>
      </w:pPr>
    </w:p>
    <w:tbl>
      <w:tblPr>
        <w:tblW w:w="0" w:type="auto"/>
        <w:tblLayout w:type="fixed"/>
        <w:tblCellMar>
          <w:left w:w="10" w:type="dxa"/>
          <w:right w:w="10" w:type="dxa"/>
        </w:tblCellMar>
        <w:tblLook w:val="0000"/>
      </w:tblPr>
      <w:tblGrid>
        <w:gridCol w:w="686"/>
        <w:gridCol w:w="7546"/>
        <w:gridCol w:w="2835"/>
        <w:gridCol w:w="1417"/>
        <w:gridCol w:w="2132"/>
      </w:tblGrid>
      <w:tr w:rsidR="00D76787" w:rsidRPr="00534BA5" w:rsidTr="00850DE5">
        <w:trPr>
          <w:trHeight w:hRule="exact" w:val="677"/>
        </w:trPr>
        <w:tc>
          <w:tcPr>
            <w:tcW w:w="686" w:type="dxa"/>
            <w:tcBorders>
              <w:top w:val="single" w:sz="4" w:space="0" w:color="auto"/>
              <w:left w:val="single" w:sz="4" w:space="0" w:color="auto"/>
            </w:tcBorders>
            <w:shd w:val="clear" w:color="auto" w:fill="FFFFFF"/>
            <w:vAlign w:val="bottom"/>
          </w:tcPr>
          <w:p w:rsidR="00D76787" w:rsidRPr="00D76787" w:rsidRDefault="00D76787" w:rsidP="00850DE5">
            <w:pPr>
              <w:jc w:val="center"/>
              <w:rPr>
                <w:sz w:val="24"/>
                <w:szCs w:val="24"/>
                <w:lang w:val="uk-UA"/>
              </w:rPr>
            </w:pPr>
            <w:r w:rsidRPr="00D76787">
              <w:rPr>
                <w:rFonts w:eastAsia="Calibri"/>
                <w:sz w:val="24"/>
                <w:szCs w:val="24"/>
                <w:lang w:val="uk-UA"/>
              </w:rPr>
              <w:t>№</w:t>
            </w:r>
          </w:p>
          <w:p w:rsidR="00D76787" w:rsidRPr="00D76787" w:rsidRDefault="00D76787" w:rsidP="00850DE5">
            <w:pPr>
              <w:jc w:val="center"/>
              <w:rPr>
                <w:sz w:val="24"/>
                <w:szCs w:val="24"/>
                <w:lang w:val="uk-UA"/>
              </w:rPr>
            </w:pPr>
            <w:r w:rsidRPr="00D76787">
              <w:rPr>
                <w:sz w:val="24"/>
                <w:szCs w:val="24"/>
                <w:lang w:val="uk-UA"/>
              </w:rPr>
              <w:t>з/п</w:t>
            </w:r>
          </w:p>
        </w:tc>
        <w:tc>
          <w:tcPr>
            <w:tcW w:w="7546" w:type="dxa"/>
            <w:tcBorders>
              <w:top w:val="single" w:sz="4" w:space="0" w:color="auto"/>
              <w:left w:val="single" w:sz="4" w:space="0" w:color="auto"/>
            </w:tcBorders>
            <w:shd w:val="clear" w:color="auto" w:fill="FFFFFF"/>
            <w:vAlign w:val="center"/>
          </w:tcPr>
          <w:p w:rsidR="00D76787" w:rsidRPr="00D76787" w:rsidRDefault="00D76787" w:rsidP="00850DE5">
            <w:pPr>
              <w:jc w:val="center"/>
              <w:rPr>
                <w:sz w:val="24"/>
                <w:szCs w:val="24"/>
                <w:lang w:val="uk-UA"/>
              </w:rPr>
            </w:pPr>
            <w:r w:rsidRPr="00D76787">
              <w:rPr>
                <w:sz w:val="24"/>
                <w:szCs w:val="24"/>
                <w:lang w:val="uk-UA"/>
              </w:rPr>
              <w:t>Зміст заходів</w:t>
            </w:r>
          </w:p>
        </w:tc>
        <w:tc>
          <w:tcPr>
            <w:tcW w:w="2835" w:type="dxa"/>
            <w:tcBorders>
              <w:top w:val="single" w:sz="4" w:space="0" w:color="auto"/>
              <w:left w:val="single" w:sz="4" w:space="0" w:color="auto"/>
            </w:tcBorders>
            <w:shd w:val="clear" w:color="auto" w:fill="FFFFFF"/>
            <w:vAlign w:val="center"/>
          </w:tcPr>
          <w:p w:rsidR="00D76787" w:rsidRPr="00534BA5" w:rsidRDefault="00D76787" w:rsidP="00850DE5">
            <w:pPr>
              <w:jc w:val="center"/>
              <w:rPr>
                <w:sz w:val="24"/>
                <w:szCs w:val="24"/>
              </w:rPr>
            </w:pPr>
            <w:proofErr w:type="spellStart"/>
            <w:r w:rsidRPr="00D76787">
              <w:rPr>
                <w:sz w:val="24"/>
                <w:szCs w:val="24"/>
                <w:lang w:val="uk-UA"/>
              </w:rPr>
              <w:t>Виконавц</w:t>
            </w:r>
            <w:r w:rsidRPr="00534BA5">
              <w:rPr>
                <w:sz w:val="24"/>
                <w:szCs w:val="24"/>
              </w:rPr>
              <w:t>і</w:t>
            </w:r>
            <w:proofErr w:type="spellEnd"/>
          </w:p>
        </w:tc>
        <w:tc>
          <w:tcPr>
            <w:tcW w:w="1417" w:type="dxa"/>
            <w:tcBorders>
              <w:top w:val="single" w:sz="4" w:space="0" w:color="auto"/>
              <w:left w:val="single" w:sz="4" w:space="0" w:color="auto"/>
            </w:tcBorders>
            <w:shd w:val="clear" w:color="auto" w:fill="FFFFFF"/>
            <w:vAlign w:val="bottom"/>
          </w:tcPr>
          <w:p w:rsidR="00D76787" w:rsidRPr="00534BA5" w:rsidRDefault="00D76787" w:rsidP="00850DE5">
            <w:pPr>
              <w:jc w:val="center"/>
              <w:rPr>
                <w:sz w:val="24"/>
                <w:szCs w:val="24"/>
              </w:rPr>
            </w:pPr>
            <w:proofErr w:type="spellStart"/>
            <w:r w:rsidRPr="00534BA5">
              <w:rPr>
                <w:sz w:val="24"/>
                <w:szCs w:val="24"/>
              </w:rPr>
              <w:t>Терміни</w:t>
            </w:r>
            <w:proofErr w:type="spellEnd"/>
          </w:p>
          <w:p w:rsidR="00D76787" w:rsidRPr="00534BA5" w:rsidRDefault="00D76787" w:rsidP="00850DE5">
            <w:pPr>
              <w:jc w:val="center"/>
              <w:rPr>
                <w:sz w:val="24"/>
                <w:szCs w:val="24"/>
              </w:rPr>
            </w:pPr>
            <w:proofErr w:type="spellStart"/>
            <w:r w:rsidRPr="00534BA5">
              <w:rPr>
                <w:sz w:val="24"/>
                <w:szCs w:val="24"/>
              </w:rPr>
              <w:t>виконання</w:t>
            </w:r>
            <w:proofErr w:type="spellEnd"/>
          </w:p>
        </w:tc>
        <w:tc>
          <w:tcPr>
            <w:tcW w:w="2132" w:type="dxa"/>
            <w:tcBorders>
              <w:top w:val="single" w:sz="4" w:space="0" w:color="auto"/>
              <w:left w:val="single" w:sz="4" w:space="0" w:color="auto"/>
              <w:right w:val="single" w:sz="4" w:space="0" w:color="auto"/>
            </w:tcBorders>
            <w:shd w:val="clear" w:color="auto" w:fill="FFFFFF"/>
            <w:vAlign w:val="bottom"/>
          </w:tcPr>
          <w:p w:rsidR="00D76787" w:rsidRPr="00534BA5" w:rsidRDefault="00D76787" w:rsidP="00850DE5">
            <w:pPr>
              <w:jc w:val="center"/>
              <w:rPr>
                <w:sz w:val="24"/>
                <w:szCs w:val="24"/>
              </w:rPr>
            </w:pPr>
            <w:proofErr w:type="spellStart"/>
            <w:r w:rsidRPr="00534BA5">
              <w:rPr>
                <w:sz w:val="24"/>
                <w:szCs w:val="24"/>
              </w:rPr>
              <w:t>Очікувані</w:t>
            </w:r>
            <w:proofErr w:type="spellEnd"/>
          </w:p>
          <w:p w:rsidR="00D76787" w:rsidRPr="00534BA5" w:rsidRDefault="00D76787" w:rsidP="00850DE5">
            <w:pPr>
              <w:jc w:val="center"/>
              <w:rPr>
                <w:sz w:val="24"/>
                <w:szCs w:val="24"/>
              </w:rPr>
            </w:pPr>
            <w:proofErr w:type="spellStart"/>
            <w:r w:rsidRPr="00534BA5">
              <w:rPr>
                <w:sz w:val="24"/>
                <w:szCs w:val="24"/>
              </w:rPr>
              <w:t>результати</w:t>
            </w:r>
            <w:proofErr w:type="spellEnd"/>
          </w:p>
        </w:tc>
      </w:tr>
      <w:tr w:rsidR="00D76787" w:rsidRPr="00534BA5" w:rsidTr="00850DE5">
        <w:trPr>
          <w:trHeight w:hRule="exact" w:val="4588"/>
        </w:trPr>
        <w:tc>
          <w:tcPr>
            <w:tcW w:w="686" w:type="dxa"/>
            <w:tcBorders>
              <w:top w:val="single" w:sz="4" w:space="0" w:color="auto"/>
              <w:left w:val="single" w:sz="4" w:space="0" w:color="auto"/>
            </w:tcBorders>
            <w:shd w:val="clear" w:color="auto" w:fill="FFFFFF"/>
          </w:tcPr>
          <w:p w:rsidR="00D76787" w:rsidRPr="00456369" w:rsidRDefault="00D76787" w:rsidP="00850DE5">
            <w:pPr>
              <w:jc w:val="center"/>
              <w:rPr>
                <w:sz w:val="24"/>
                <w:szCs w:val="24"/>
                <w:lang w:val="uk-UA"/>
              </w:rPr>
            </w:pPr>
            <w:r>
              <w:rPr>
                <w:rFonts w:eastAsia="Calibri"/>
                <w:sz w:val="24"/>
                <w:szCs w:val="24"/>
                <w:lang w:val="uk-UA"/>
              </w:rPr>
              <w:t>1.</w:t>
            </w:r>
          </w:p>
        </w:tc>
        <w:tc>
          <w:tcPr>
            <w:tcW w:w="7546" w:type="dxa"/>
            <w:tcBorders>
              <w:top w:val="single" w:sz="4" w:space="0" w:color="auto"/>
              <w:left w:val="single" w:sz="4" w:space="0" w:color="auto"/>
            </w:tcBorders>
            <w:shd w:val="clear" w:color="auto" w:fill="FFFFFF"/>
          </w:tcPr>
          <w:p w:rsidR="00D76787" w:rsidRPr="00BC17C8" w:rsidRDefault="00D76787" w:rsidP="00850DE5">
            <w:pPr>
              <w:jc w:val="both"/>
              <w:rPr>
                <w:sz w:val="24"/>
                <w:lang w:val="uk-UA"/>
              </w:rPr>
            </w:pPr>
            <w:r w:rsidRPr="00BC17C8">
              <w:rPr>
                <w:rFonts w:eastAsia="Calibri"/>
                <w:sz w:val="24"/>
                <w:lang w:val="uk-UA"/>
              </w:rPr>
              <w:t>Забезпечити надходження податків, зборів та</w:t>
            </w:r>
            <w:r w:rsidRPr="00BC17C8">
              <w:rPr>
                <w:rFonts w:eastAsia="Calibri"/>
                <w:sz w:val="24"/>
                <w:lang w:val="uk-UA"/>
              </w:rPr>
              <w:br/>
              <w:t>інших обов</w:t>
            </w:r>
            <w:r>
              <w:rPr>
                <w:rFonts w:eastAsia="Calibri"/>
                <w:sz w:val="24"/>
                <w:lang w:val="uk-UA"/>
              </w:rPr>
              <w:t>’язкових платежів до бюджету селищної територіальної громади</w:t>
            </w:r>
            <w:r w:rsidRPr="00BC17C8">
              <w:rPr>
                <w:rFonts w:eastAsia="Calibri"/>
                <w:sz w:val="24"/>
                <w:lang w:val="uk-UA"/>
              </w:rPr>
              <w:t xml:space="preserve"> у 202</w:t>
            </w:r>
            <w:r>
              <w:rPr>
                <w:rFonts w:eastAsia="Calibri"/>
                <w:sz w:val="24"/>
                <w:lang w:val="uk-UA"/>
              </w:rPr>
              <w:t>1</w:t>
            </w:r>
            <w:r w:rsidRPr="00BC17C8">
              <w:rPr>
                <w:rFonts w:eastAsia="Calibri"/>
                <w:sz w:val="24"/>
                <w:lang w:val="uk-UA"/>
              </w:rPr>
              <w:t xml:space="preserve"> році, зокрема:</w:t>
            </w:r>
            <w:r w:rsidRPr="00BC17C8">
              <w:rPr>
                <w:rFonts w:eastAsia="Calibri"/>
                <w:sz w:val="24"/>
                <w:lang w:val="uk-UA"/>
              </w:rPr>
              <w:br/>
              <w:t>викон</w:t>
            </w:r>
            <w:r>
              <w:rPr>
                <w:rFonts w:eastAsia="Calibri"/>
                <w:sz w:val="24"/>
                <w:lang w:val="uk-UA"/>
              </w:rPr>
              <w:t>ання планових показників на 2021 рік,</w:t>
            </w:r>
            <w:r>
              <w:rPr>
                <w:rFonts w:eastAsia="Calibri"/>
                <w:sz w:val="24"/>
                <w:lang w:val="uk-UA"/>
              </w:rPr>
              <w:br/>
              <w:t>затверджених селищною радою</w:t>
            </w:r>
            <w:r w:rsidRPr="00BC17C8">
              <w:rPr>
                <w:rFonts w:eastAsia="Calibri"/>
                <w:sz w:val="24"/>
                <w:lang w:val="uk-UA"/>
              </w:rPr>
              <w:t xml:space="preserve"> в обсягах, що</w:t>
            </w:r>
            <w:r w:rsidRPr="00BC17C8">
              <w:rPr>
                <w:rFonts w:eastAsia="Calibri"/>
                <w:sz w:val="24"/>
                <w:lang w:val="uk-UA"/>
              </w:rPr>
              <w:br/>
              <w:t>відповідають показникам соціально-економіч</w:t>
            </w:r>
            <w:r>
              <w:rPr>
                <w:rFonts w:eastAsia="Calibri"/>
                <w:sz w:val="24"/>
                <w:lang w:val="uk-UA"/>
              </w:rPr>
              <w:t>ного</w:t>
            </w:r>
            <w:r>
              <w:rPr>
                <w:rFonts w:eastAsia="Calibri"/>
                <w:sz w:val="24"/>
                <w:lang w:val="uk-UA"/>
              </w:rPr>
              <w:br/>
              <w:t>розвитку території</w:t>
            </w:r>
            <w:r w:rsidRPr="00BC17C8">
              <w:rPr>
                <w:rFonts w:eastAsia="Calibri"/>
                <w:sz w:val="24"/>
                <w:lang w:val="uk-UA"/>
              </w:rPr>
              <w:t>;</w:t>
            </w:r>
            <w:r w:rsidRPr="00BC17C8">
              <w:rPr>
                <w:rFonts w:eastAsia="Calibri"/>
                <w:sz w:val="24"/>
                <w:lang w:val="uk-UA"/>
              </w:rPr>
              <w:br/>
              <w:t>недопущення безпідставного зменшення темпів</w:t>
            </w:r>
            <w:r w:rsidRPr="00BC17C8">
              <w:rPr>
                <w:rFonts w:eastAsia="Calibri"/>
                <w:sz w:val="24"/>
                <w:lang w:val="uk-UA"/>
              </w:rPr>
              <w:br/>
              <w:t>відносно попереднього року за рахунок</w:t>
            </w:r>
            <w:r w:rsidRPr="00BC17C8">
              <w:rPr>
                <w:rFonts w:eastAsia="Calibri"/>
                <w:sz w:val="24"/>
                <w:lang w:val="uk-UA"/>
              </w:rPr>
              <w:br/>
              <w:t>мобілізації додаткових доходів (у тому числі за</w:t>
            </w:r>
            <w:r w:rsidRPr="00BC17C8">
              <w:rPr>
                <w:rFonts w:eastAsia="Calibri"/>
                <w:sz w:val="24"/>
                <w:lang w:val="uk-UA"/>
              </w:rPr>
              <w:br/>
              <w:t xml:space="preserve">рахунок </w:t>
            </w:r>
            <w:proofErr w:type="spellStart"/>
            <w:r w:rsidRPr="00BC17C8">
              <w:rPr>
                <w:rFonts w:eastAsia="Calibri"/>
                <w:sz w:val="24"/>
                <w:lang w:val="uk-UA"/>
              </w:rPr>
              <w:t>детінізації</w:t>
            </w:r>
            <w:proofErr w:type="spellEnd"/>
            <w:r w:rsidRPr="00BC17C8">
              <w:rPr>
                <w:rFonts w:eastAsia="Calibri"/>
                <w:sz w:val="24"/>
                <w:lang w:val="uk-UA"/>
              </w:rPr>
              <w:t xml:space="preserve"> економіки), активізації роботи</w:t>
            </w:r>
            <w:r w:rsidRPr="00BC17C8">
              <w:rPr>
                <w:rFonts w:eastAsia="Calibri"/>
                <w:sz w:val="24"/>
                <w:lang w:val="uk-UA"/>
              </w:rPr>
              <w:br/>
              <w:t>з погашення податкового боргу;</w:t>
            </w:r>
            <w:r w:rsidRPr="00BC17C8">
              <w:rPr>
                <w:rFonts w:eastAsia="Calibri"/>
                <w:sz w:val="24"/>
                <w:lang w:val="uk-UA"/>
              </w:rPr>
              <w:br/>
              <w:t>проведення щоденного моніторингу виконання</w:t>
            </w:r>
            <w:r w:rsidRPr="00BC17C8">
              <w:rPr>
                <w:rFonts w:eastAsia="Calibri"/>
                <w:sz w:val="24"/>
                <w:lang w:val="uk-UA"/>
              </w:rPr>
              <w:br/>
              <w:t>планових показників надходжень податків, зборів</w:t>
            </w:r>
            <w:r w:rsidRPr="00BC17C8">
              <w:rPr>
                <w:rFonts w:eastAsia="Calibri"/>
                <w:sz w:val="24"/>
                <w:lang w:val="uk-UA"/>
              </w:rPr>
              <w:br/>
              <w:t>та інших о</w:t>
            </w:r>
            <w:r>
              <w:rPr>
                <w:rFonts w:eastAsia="Calibri"/>
                <w:sz w:val="24"/>
                <w:lang w:val="uk-UA"/>
              </w:rPr>
              <w:t xml:space="preserve">бов’язкових платежів до </w:t>
            </w:r>
            <w:r>
              <w:rPr>
                <w:rFonts w:eastAsia="Calibri"/>
                <w:sz w:val="24"/>
                <w:lang w:val="uk-UA"/>
              </w:rPr>
              <w:br/>
              <w:t>бюджету селищної територіальної громади</w:t>
            </w:r>
          </w:p>
        </w:tc>
        <w:tc>
          <w:tcPr>
            <w:tcW w:w="2835" w:type="dxa"/>
            <w:tcBorders>
              <w:top w:val="single" w:sz="4" w:space="0" w:color="auto"/>
              <w:left w:val="single" w:sz="4" w:space="0" w:color="auto"/>
            </w:tcBorders>
            <w:shd w:val="clear" w:color="auto" w:fill="FFFFFF"/>
          </w:tcPr>
          <w:p w:rsidR="00D76787" w:rsidRPr="00456369" w:rsidRDefault="00D76787" w:rsidP="00850DE5">
            <w:pPr>
              <w:jc w:val="center"/>
              <w:rPr>
                <w:sz w:val="24"/>
                <w:szCs w:val="24"/>
                <w:lang w:val="uk-UA"/>
              </w:rPr>
            </w:pPr>
            <w:r>
              <w:rPr>
                <w:rFonts w:eastAsia="Calibri"/>
                <w:sz w:val="24"/>
                <w:szCs w:val="24"/>
                <w:lang w:val="uk-UA"/>
              </w:rPr>
              <w:t>Фінансовий відділ Новоборівської селищної ради</w:t>
            </w:r>
          </w:p>
        </w:tc>
        <w:tc>
          <w:tcPr>
            <w:tcW w:w="1417" w:type="dxa"/>
            <w:tcBorders>
              <w:top w:val="single" w:sz="4" w:space="0" w:color="auto"/>
              <w:left w:val="single" w:sz="4" w:space="0" w:color="auto"/>
            </w:tcBorders>
            <w:shd w:val="clear" w:color="auto" w:fill="FFFFFF"/>
          </w:tcPr>
          <w:p w:rsidR="00D76787" w:rsidRPr="007D64B3" w:rsidRDefault="00D76787" w:rsidP="00850DE5">
            <w:pPr>
              <w:jc w:val="center"/>
              <w:rPr>
                <w:sz w:val="24"/>
                <w:szCs w:val="24"/>
                <w:lang w:val="uk-UA"/>
              </w:rPr>
            </w:pPr>
            <w:r w:rsidRPr="007D64B3">
              <w:rPr>
                <w:rFonts w:eastAsia="Calibri"/>
                <w:sz w:val="24"/>
                <w:szCs w:val="24"/>
                <w:lang w:val="uk-UA"/>
              </w:rPr>
              <w:t>Протягом</w:t>
            </w:r>
          </w:p>
          <w:p w:rsidR="00D76787" w:rsidRPr="007D64B3" w:rsidRDefault="00D76787" w:rsidP="00850DE5">
            <w:pPr>
              <w:jc w:val="center"/>
              <w:rPr>
                <w:sz w:val="24"/>
                <w:szCs w:val="24"/>
                <w:lang w:val="uk-UA"/>
              </w:rPr>
            </w:pPr>
            <w:r w:rsidRPr="007D64B3">
              <w:rPr>
                <w:rFonts w:eastAsia="Calibri"/>
                <w:sz w:val="24"/>
                <w:szCs w:val="24"/>
                <w:lang w:val="uk-UA"/>
              </w:rPr>
              <w:t>року</w:t>
            </w:r>
          </w:p>
        </w:tc>
        <w:tc>
          <w:tcPr>
            <w:tcW w:w="2132" w:type="dxa"/>
            <w:tcBorders>
              <w:top w:val="single" w:sz="4" w:space="0" w:color="auto"/>
              <w:left w:val="single" w:sz="4" w:space="0" w:color="auto"/>
              <w:right w:val="single" w:sz="4" w:space="0" w:color="auto"/>
            </w:tcBorders>
            <w:shd w:val="clear" w:color="auto" w:fill="FFFFFF"/>
          </w:tcPr>
          <w:p w:rsidR="00D76787" w:rsidRPr="007D64B3" w:rsidRDefault="00D76787" w:rsidP="00850DE5">
            <w:pPr>
              <w:jc w:val="center"/>
              <w:rPr>
                <w:sz w:val="24"/>
                <w:szCs w:val="24"/>
                <w:lang w:val="uk-UA"/>
              </w:rPr>
            </w:pPr>
            <w:r w:rsidRPr="007D64B3">
              <w:rPr>
                <w:rFonts w:eastAsia="Calibri"/>
                <w:sz w:val="24"/>
                <w:szCs w:val="24"/>
                <w:lang w:val="uk-UA"/>
              </w:rPr>
              <w:t>Рівень</w:t>
            </w:r>
          </w:p>
          <w:p w:rsidR="00D76787" w:rsidRPr="007D64B3" w:rsidRDefault="00D76787" w:rsidP="00850DE5">
            <w:pPr>
              <w:jc w:val="center"/>
              <w:rPr>
                <w:sz w:val="24"/>
                <w:szCs w:val="24"/>
                <w:lang w:val="uk-UA"/>
              </w:rPr>
            </w:pPr>
            <w:r w:rsidRPr="007D64B3">
              <w:rPr>
                <w:rFonts w:eastAsia="Calibri"/>
                <w:sz w:val="24"/>
                <w:szCs w:val="24"/>
                <w:lang w:val="uk-UA"/>
              </w:rPr>
              <w:t>виконання</w:t>
            </w:r>
          </w:p>
          <w:p w:rsidR="00D76787" w:rsidRPr="007D64B3" w:rsidRDefault="00D76787" w:rsidP="00850DE5">
            <w:pPr>
              <w:jc w:val="center"/>
              <w:rPr>
                <w:sz w:val="24"/>
                <w:szCs w:val="24"/>
                <w:lang w:val="uk-UA"/>
              </w:rPr>
            </w:pPr>
            <w:r w:rsidRPr="007D64B3">
              <w:rPr>
                <w:rFonts w:eastAsia="Calibri"/>
                <w:sz w:val="24"/>
                <w:szCs w:val="24"/>
                <w:lang w:val="uk-UA"/>
              </w:rPr>
              <w:t>планових</w:t>
            </w:r>
          </w:p>
          <w:p w:rsidR="00D76787" w:rsidRPr="007D64B3" w:rsidRDefault="00D76787" w:rsidP="00850DE5">
            <w:pPr>
              <w:jc w:val="center"/>
              <w:rPr>
                <w:sz w:val="24"/>
                <w:szCs w:val="24"/>
                <w:lang w:val="uk-UA"/>
              </w:rPr>
            </w:pPr>
            <w:r w:rsidRPr="007D64B3">
              <w:rPr>
                <w:rFonts w:eastAsia="Calibri"/>
                <w:sz w:val="24"/>
                <w:szCs w:val="24"/>
                <w:lang w:val="uk-UA"/>
              </w:rPr>
              <w:t>показників</w:t>
            </w:r>
          </w:p>
          <w:p w:rsidR="00D76787" w:rsidRPr="007D64B3" w:rsidRDefault="00D76787" w:rsidP="00850DE5">
            <w:pPr>
              <w:jc w:val="center"/>
              <w:rPr>
                <w:sz w:val="24"/>
                <w:szCs w:val="24"/>
                <w:lang w:val="uk-UA"/>
              </w:rPr>
            </w:pPr>
            <w:r w:rsidRPr="007D64B3">
              <w:rPr>
                <w:rFonts w:eastAsia="Calibri"/>
                <w:sz w:val="24"/>
                <w:szCs w:val="24"/>
                <w:lang w:val="uk-UA"/>
              </w:rPr>
              <w:t>доходів</w:t>
            </w:r>
          </w:p>
          <w:p w:rsidR="00D76787" w:rsidRPr="007D64B3" w:rsidRDefault="00D76787" w:rsidP="00850DE5">
            <w:pPr>
              <w:jc w:val="center"/>
              <w:rPr>
                <w:sz w:val="24"/>
                <w:szCs w:val="24"/>
                <w:lang w:val="uk-UA"/>
              </w:rPr>
            </w:pPr>
            <w:r w:rsidRPr="007D64B3">
              <w:rPr>
                <w:rFonts w:eastAsia="Calibri"/>
                <w:sz w:val="24"/>
                <w:szCs w:val="24"/>
                <w:lang w:val="uk-UA"/>
              </w:rPr>
              <w:t>загального</w:t>
            </w:r>
          </w:p>
          <w:p w:rsidR="00D76787" w:rsidRPr="007D64B3" w:rsidRDefault="00D76787" w:rsidP="00850DE5">
            <w:pPr>
              <w:jc w:val="center"/>
              <w:rPr>
                <w:sz w:val="24"/>
                <w:szCs w:val="24"/>
                <w:lang w:val="uk-UA"/>
              </w:rPr>
            </w:pPr>
            <w:r w:rsidRPr="007D64B3">
              <w:rPr>
                <w:rFonts w:eastAsia="Calibri"/>
                <w:sz w:val="24"/>
                <w:szCs w:val="24"/>
                <w:lang w:val="uk-UA"/>
              </w:rPr>
              <w:t>фонду</w:t>
            </w:r>
          </w:p>
          <w:p w:rsidR="00D76787" w:rsidRPr="007D64B3" w:rsidRDefault="00D76787" w:rsidP="00850DE5">
            <w:pPr>
              <w:jc w:val="center"/>
              <w:rPr>
                <w:sz w:val="24"/>
                <w:szCs w:val="24"/>
                <w:lang w:val="uk-UA"/>
              </w:rPr>
            </w:pPr>
            <w:r>
              <w:rPr>
                <w:rFonts w:eastAsia="Calibri"/>
                <w:sz w:val="24"/>
                <w:szCs w:val="24"/>
                <w:lang w:val="uk-UA"/>
              </w:rPr>
              <w:t xml:space="preserve"> </w:t>
            </w:r>
            <w:r w:rsidRPr="007D64B3">
              <w:rPr>
                <w:rFonts w:eastAsia="Calibri"/>
                <w:sz w:val="24"/>
                <w:szCs w:val="24"/>
                <w:lang w:val="uk-UA"/>
              </w:rPr>
              <w:t>бюджету</w:t>
            </w:r>
            <w:r>
              <w:rPr>
                <w:rFonts w:eastAsia="Calibri"/>
                <w:sz w:val="24"/>
                <w:szCs w:val="24"/>
                <w:lang w:val="uk-UA"/>
              </w:rPr>
              <w:t xml:space="preserve"> селищної територіальної громади</w:t>
            </w:r>
          </w:p>
          <w:p w:rsidR="00D76787" w:rsidRPr="007D64B3" w:rsidRDefault="00D76787" w:rsidP="00850DE5">
            <w:pPr>
              <w:jc w:val="center"/>
              <w:rPr>
                <w:sz w:val="24"/>
                <w:szCs w:val="24"/>
                <w:lang w:val="uk-UA"/>
              </w:rPr>
            </w:pPr>
            <w:r w:rsidRPr="007D64B3">
              <w:rPr>
                <w:rFonts w:eastAsia="Calibri"/>
                <w:sz w:val="24"/>
                <w:szCs w:val="24"/>
                <w:lang w:val="uk-UA"/>
              </w:rPr>
              <w:t>не</w:t>
            </w:r>
          </w:p>
          <w:p w:rsidR="00D76787" w:rsidRPr="00534BA5" w:rsidRDefault="00D76787" w:rsidP="00850DE5">
            <w:pPr>
              <w:jc w:val="center"/>
              <w:rPr>
                <w:sz w:val="24"/>
                <w:szCs w:val="24"/>
              </w:rPr>
            </w:pPr>
            <w:proofErr w:type="spellStart"/>
            <w:r w:rsidRPr="007D64B3">
              <w:rPr>
                <w:rFonts w:eastAsia="Calibri"/>
                <w:sz w:val="24"/>
                <w:szCs w:val="24"/>
                <w:lang w:val="uk-UA"/>
              </w:rPr>
              <w:t>мен</w:t>
            </w:r>
            <w:r w:rsidRPr="00534BA5">
              <w:rPr>
                <w:rFonts w:eastAsia="Calibri"/>
                <w:sz w:val="24"/>
                <w:szCs w:val="24"/>
              </w:rPr>
              <w:t>ше</w:t>
            </w:r>
            <w:proofErr w:type="spellEnd"/>
            <w:r w:rsidRPr="00534BA5">
              <w:rPr>
                <w:rFonts w:eastAsia="Calibri"/>
                <w:sz w:val="24"/>
                <w:szCs w:val="24"/>
              </w:rPr>
              <w:t xml:space="preserve"> 100</w:t>
            </w:r>
          </w:p>
          <w:p w:rsidR="00D76787" w:rsidRPr="00534BA5" w:rsidRDefault="00D76787" w:rsidP="00850DE5">
            <w:pPr>
              <w:jc w:val="center"/>
              <w:rPr>
                <w:sz w:val="24"/>
                <w:szCs w:val="24"/>
              </w:rPr>
            </w:pPr>
            <w:proofErr w:type="spellStart"/>
            <w:r w:rsidRPr="00534BA5">
              <w:rPr>
                <w:rFonts w:eastAsia="Calibri"/>
                <w:sz w:val="24"/>
                <w:szCs w:val="24"/>
              </w:rPr>
              <w:t>відсотків</w:t>
            </w:r>
            <w:proofErr w:type="spellEnd"/>
          </w:p>
        </w:tc>
      </w:tr>
      <w:tr w:rsidR="00D76787" w:rsidRPr="00534BA5" w:rsidTr="00850DE5">
        <w:trPr>
          <w:trHeight w:hRule="exact" w:val="1529"/>
        </w:trPr>
        <w:tc>
          <w:tcPr>
            <w:tcW w:w="686" w:type="dxa"/>
            <w:tcBorders>
              <w:top w:val="single" w:sz="4" w:space="0" w:color="auto"/>
              <w:left w:val="single" w:sz="4" w:space="0" w:color="auto"/>
              <w:bottom w:val="single" w:sz="4" w:space="0" w:color="auto"/>
            </w:tcBorders>
            <w:shd w:val="clear" w:color="auto" w:fill="FFFFFF"/>
          </w:tcPr>
          <w:p w:rsidR="00D76787" w:rsidRPr="00534BA5" w:rsidRDefault="00D76787" w:rsidP="00850DE5">
            <w:pPr>
              <w:jc w:val="center"/>
              <w:rPr>
                <w:rFonts w:eastAsia="Calibri"/>
                <w:sz w:val="24"/>
                <w:szCs w:val="24"/>
              </w:rPr>
            </w:pPr>
            <w:r>
              <w:rPr>
                <w:rFonts w:eastAsia="Calibri"/>
                <w:sz w:val="24"/>
                <w:szCs w:val="24"/>
                <w:lang w:val="uk-UA"/>
              </w:rPr>
              <w:t>2</w:t>
            </w:r>
            <w:r w:rsidRPr="00534BA5">
              <w:rPr>
                <w:rFonts w:eastAsia="Calibri"/>
                <w:sz w:val="24"/>
                <w:szCs w:val="24"/>
              </w:rPr>
              <w:t>.</w:t>
            </w:r>
          </w:p>
        </w:tc>
        <w:tc>
          <w:tcPr>
            <w:tcW w:w="7546" w:type="dxa"/>
            <w:tcBorders>
              <w:top w:val="single" w:sz="4" w:space="0" w:color="auto"/>
              <w:left w:val="single" w:sz="4" w:space="0" w:color="auto"/>
              <w:bottom w:val="single" w:sz="4" w:space="0" w:color="auto"/>
            </w:tcBorders>
            <w:shd w:val="clear" w:color="auto" w:fill="FFFFFF"/>
          </w:tcPr>
          <w:p w:rsidR="00D76787" w:rsidRPr="00356D69" w:rsidRDefault="00D76787" w:rsidP="00850DE5">
            <w:pPr>
              <w:jc w:val="both"/>
              <w:rPr>
                <w:rFonts w:eastAsia="Calibri"/>
                <w:sz w:val="24"/>
                <w:lang w:val="uk-UA"/>
              </w:rPr>
            </w:pPr>
            <w:r>
              <w:rPr>
                <w:rFonts w:eastAsia="Calibri"/>
                <w:sz w:val="24"/>
                <w:lang w:val="uk-UA"/>
              </w:rPr>
              <w:t xml:space="preserve">Покращити роботу щодо боротьби з випадками «тіньової зайнятості» та порушеннями законодавства про оплату праці, зокрема, в частині виплати заробітної плати у розмірі, меншому за встановлені законодавством мінімальні  гарантії </w:t>
            </w:r>
          </w:p>
        </w:tc>
        <w:tc>
          <w:tcPr>
            <w:tcW w:w="2835" w:type="dxa"/>
            <w:tcBorders>
              <w:top w:val="single" w:sz="4" w:space="0" w:color="auto"/>
              <w:left w:val="single" w:sz="4" w:space="0" w:color="auto"/>
              <w:bottom w:val="single" w:sz="4" w:space="0" w:color="auto"/>
            </w:tcBorders>
            <w:shd w:val="clear" w:color="auto" w:fill="FFFFFF"/>
          </w:tcPr>
          <w:p w:rsidR="00D76787" w:rsidRDefault="00D76787" w:rsidP="00850DE5">
            <w:pPr>
              <w:jc w:val="center"/>
              <w:rPr>
                <w:rFonts w:eastAsia="Calibri"/>
                <w:sz w:val="24"/>
                <w:szCs w:val="24"/>
                <w:lang w:val="uk-UA"/>
              </w:rPr>
            </w:pPr>
            <w:proofErr w:type="spellStart"/>
            <w:r>
              <w:rPr>
                <w:rFonts w:eastAsia="Calibri"/>
                <w:sz w:val="24"/>
                <w:szCs w:val="24"/>
                <w:lang w:val="uk-UA"/>
              </w:rPr>
              <w:t>Хорошівське</w:t>
            </w:r>
            <w:proofErr w:type="spellEnd"/>
            <w:r>
              <w:rPr>
                <w:rFonts w:eastAsia="Calibri"/>
                <w:sz w:val="24"/>
                <w:szCs w:val="24"/>
                <w:lang w:val="uk-UA"/>
              </w:rPr>
              <w:t xml:space="preserve"> відділення ГУ ДПС у Житомирській області (за згодою)</w:t>
            </w:r>
          </w:p>
          <w:p w:rsidR="00D76787" w:rsidRPr="00456369" w:rsidRDefault="00D76787" w:rsidP="00850DE5">
            <w:pPr>
              <w:jc w:val="center"/>
              <w:rPr>
                <w:rFonts w:eastAsia="Calibri"/>
                <w:sz w:val="24"/>
                <w:szCs w:val="24"/>
                <w:lang w:val="uk-UA"/>
              </w:rPr>
            </w:pPr>
            <w:r>
              <w:rPr>
                <w:rFonts w:eastAsia="Calibri"/>
                <w:sz w:val="24"/>
                <w:szCs w:val="24"/>
                <w:lang w:val="uk-UA"/>
              </w:rPr>
              <w:t>Заступник селищного голови</w:t>
            </w:r>
          </w:p>
        </w:tc>
        <w:tc>
          <w:tcPr>
            <w:tcW w:w="1417" w:type="dxa"/>
            <w:tcBorders>
              <w:top w:val="single" w:sz="4" w:space="0" w:color="auto"/>
              <w:left w:val="single" w:sz="4" w:space="0" w:color="auto"/>
              <w:bottom w:val="single" w:sz="4" w:space="0" w:color="auto"/>
            </w:tcBorders>
            <w:shd w:val="clear" w:color="auto" w:fill="FFFFFF"/>
          </w:tcPr>
          <w:p w:rsidR="00D76787" w:rsidRPr="00534BA5" w:rsidRDefault="00D76787" w:rsidP="00850DE5">
            <w:pPr>
              <w:jc w:val="center"/>
              <w:rPr>
                <w:rFonts w:eastAsia="Calibri"/>
                <w:sz w:val="24"/>
                <w:szCs w:val="24"/>
              </w:rPr>
            </w:pPr>
            <w:proofErr w:type="spellStart"/>
            <w:r w:rsidRPr="00534BA5">
              <w:rPr>
                <w:rFonts w:eastAsia="Calibri"/>
                <w:sz w:val="24"/>
                <w:szCs w:val="24"/>
              </w:rPr>
              <w:t>Протягом</w:t>
            </w:r>
            <w:proofErr w:type="spellEnd"/>
          </w:p>
          <w:p w:rsidR="00D76787" w:rsidRPr="00534BA5" w:rsidRDefault="00D76787" w:rsidP="00850DE5">
            <w:pPr>
              <w:jc w:val="center"/>
              <w:rPr>
                <w:rFonts w:eastAsia="Calibri"/>
                <w:sz w:val="24"/>
                <w:szCs w:val="24"/>
              </w:rPr>
            </w:pPr>
            <w:r w:rsidRPr="00534BA5">
              <w:rPr>
                <w:rFonts w:eastAsia="Calibri"/>
                <w:sz w:val="24"/>
                <w:szCs w:val="24"/>
              </w:rPr>
              <w:t>року</w:t>
            </w:r>
          </w:p>
        </w:tc>
        <w:tc>
          <w:tcPr>
            <w:tcW w:w="2132" w:type="dxa"/>
            <w:tcBorders>
              <w:top w:val="single" w:sz="4" w:space="0" w:color="auto"/>
              <w:left w:val="single" w:sz="4" w:space="0" w:color="auto"/>
              <w:bottom w:val="single" w:sz="4" w:space="0" w:color="auto"/>
              <w:right w:val="single" w:sz="4" w:space="0" w:color="auto"/>
            </w:tcBorders>
            <w:shd w:val="clear" w:color="auto" w:fill="FFFFFF"/>
          </w:tcPr>
          <w:p w:rsidR="00D76787" w:rsidRPr="00356D69" w:rsidRDefault="00D76787" w:rsidP="00850DE5">
            <w:pPr>
              <w:jc w:val="center"/>
              <w:rPr>
                <w:rFonts w:eastAsia="Calibri"/>
                <w:sz w:val="24"/>
                <w:szCs w:val="24"/>
                <w:lang w:val="uk-UA"/>
              </w:rPr>
            </w:pPr>
            <w:r>
              <w:rPr>
                <w:rFonts w:eastAsia="Calibri"/>
                <w:sz w:val="24"/>
                <w:szCs w:val="24"/>
                <w:lang w:val="uk-UA"/>
              </w:rPr>
              <w:t>Додаткові надходження до бюджету селищної територіальної громади</w:t>
            </w:r>
          </w:p>
        </w:tc>
      </w:tr>
      <w:tr w:rsidR="00D76787" w:rsidRPr="00C66805" w:rsidTr="00850DE5">
        <w:trPr>
          <w:trHeight w:hRule="exact" w:val="1428"/>
        </w:trPr>
        <w:tc>
          <w:tcPr>
            <w:tcW w:w="686" w:type="dxa"/>
            <w:tcBorders>
              <w:top w:val="single" w:sz="4" w:space="0" w:color="auto"/>
              <w:left w:val="single" w:sz="4" w:space="0" w:color="auto"/>
              <w:bottom w:val="single" w:sz="4" w:space="0" w:color="auto"/>
            </w:tcBorders>
            <w:shd w:val="clear" w:color="auto" w:fill="FFFFFF"/>
          </w:tcPr>
          <w:p w:rsidR="00D76787" w:rsidRDefault="00D76787" w:rsidP="00850DE5">
            <w:pPr>
              <w:jc w:val="center"/>
              <w:rPr>
                <w:rFonts w:eastAsia="Calibri"/>
                <w:sz w:val="24"/>
                <w:szCs w:val="24"/>
                <w:lang w:val="uk-UA"/>
              </w:rPr>
            </w:pPr>
            <w:r>
              <w:rPr>
                <w:rFonts w:eastAsia="Calibri"/>
                <w:sz w:val="24"/>
                <w:szCs w:val="24"/>
                <w:lang w:val="uk-UA"/>
              </w:rPr>
              <w:t>3.</w:t>
            </w:r>
          </w:p>
        </w:tc>
        <w:tc>
          <w:tcPr>
            <w:tcW w:w="7546" w:type="dxa"/>
            <w:tcBorders>
              <w:top w:val="single" w:sz="4" w:space="0" w:color="auto"/>
              <w:left w:val="single" w:sz="4" w:space="0" w:color="auto"/>
              <w:bottom w:val="single" w:sz="4" w:space="0" w:color="auto"/>
            </w:tcBorders>
            <w:shd w:val="clear" w:color="auto" w:fill="FFFFFF"/>
          </w:tcPr>
          <w:p w:rsidR="00D76787" w:rsidRDefault="00D76787" w:rsidP="00850DE5">
            <w:pPr>
              <w:jc w:val="both"/>
              <w:rPr>
                <w:rFonts w:eastAsia="Calibri"/>
                <w:sz w:val="24"/>
                <w:lang w:val="uk-UA"/>
              </w:rPr>
            </w:pPr>
            <w:r>
              <w:rPr>
                <w:rFonts w:eastAsia="Calibri"/>
                <w:sz w:val="24"/>
                <w:lang w:val="uk-UA"/>
              </w:rPr>
              <w:t>Проводити роботу, спрямовану на виявлення відокремлених підрозділів підприємств та організацій, які не сплачують податки до бюджету селищної територіальної громади, здійснюючи господарську діяльність на її території. Вжити заходів щодо їх залучення до сплати податків до бюджету.</w:t>
            </w:r>
          </w:p>
        </w:tc>
        <w:tc>
          <w:tcPr>
            <w:tcW w:w="2835" w:type="dxa"/>
            <w:tcBorders>
              <w:top w:val="single" w:sz="4" w:space="0" w:color="auto"/>
              <w:left w:val="single" w:sz="4" w:space="0" w:color="auto"/>
              <w:bottom w:val="single" w:sz="4" w:space="0" w:color="auto"/>
            </w:tcBorders>
            <w:shd w:val="clear" w:color="auto" w:fill="FFFFFF"/>
          </w:tcPr>
          <w:p w:rsidR="00D76787" w:rsidRDefault="00D76787" w:rsidP="00850DE5">
            <w:pPr>
              <w:jc w:val="center"/>
              <w:rPr>
                <w:rFonts w:eastAsia="Calibri"/>
                <w:sz w:val="24"/>
                <w:szCs w:val="24"/>
                <w:lang w:val="uk-UA"/>
              </w:rPr>
            </w:pPr>
            <w:proofErr w:type="spellStart"/>
            <w:r>
              <w:rPr>
                <w:rFonts w:eastAsia="Calibri"/>
                <w:sz w:val="24"/>
                <w:szCs w:val="24"/>
                <w:lang w:val="uk-UA"/>
              </w:rPr>
              <w:t>Хорошівське</w:t>
            </w:r>
            <w:proofErr w:type="spellEnd"/>
            <w:r>
              <w:rPr>
                <w:rFonts w:eastAsia="Calibri"/>
                <w:sz w:val="24"/>
                <w:szCs w:val="24"/>
                <w:lang w:val="uk-UA"/>
              </w:rPr>
              <w:t xml:space="preserve"> відділення ГУ ДПС у Житомирській області (за згодою)</w:t>
            </w:r>
          </w:p>
          <w:p w:rsidR="00D76787" w:rsidRDefault="00D76787" w:rsidP="00850DE5">
            <w:pPr>
              <w:jc w:val="center"/>
              <w:rPr>
                <w:rFonts w:eastAsia="Calibri"/>
                <w:sz w:val="24"/>
                <w:szCs w:val="24"/>
                <w:lang w:val="uk-UA"/>
              </w:rPr>
            </w:pPr>
            <w:r>
              <w:rPr>
                <w:rFonts w:eastAsia="Calibri"/>
                <w:sz w:val="24"/>
                <w:szCs w:val="24"/>
                <w:lang w:val="uk-UA"/>
              </w:rPr>
              <w:t>Заступник селищного голови</w:t>
            </w:r>
          </w:p>
        </w:tc>
        <w:tc>
          <w:tcPr>
            <w:tcW w:w="1417" w:type="dxa"/>
            <w:tcBorders>
              <w:top w:val="single" w:sz="4" w:space="0" w:color="auto"/>
              <w:left w:val="single" w:sz="4" w:space="0" w:color="auto"/>
              <w:bottom w:val="single" w:sz="4" w:space="0" w:color="auto"/>
            </w:tcBorders>
            <w:shd w:val="clear" w:color="auto" w:fill="FFFFFF"/>
          </w:tcPr>
          <w:p w:rsidR="00D76787" w:rsidRPr="00534BA5" w:rsidRDefault="00D76787" w:rsidP="00850DE5">
            <w:pPr>
              <w:jc w:val="center"/>
              <w:rPr>
                <w:rFonts w:eastAsia="Calibri"/>
                <w:sz w:val="24"/>
                <w:szCs w:val="24"/>
              </w:rPr>
            </w:pPr>
            <w:proofErr w:type="spellStart"/>
            <w:r w:rsidRPr="00534BA5">
              <w:rPr>
                <w:rFonts w:eastAsia="Calibri"/>
                <w:sz w:val="24"/>
                <w:szCs w:val="24"/>
              </w:rPr>
              <w:t>Протягом</w:t>
            </w:r>
            <w:proofErr w:type="spellEnd"/>
          </w:p>
          <w:p w:rsidR="00D76787" w:rsidRPr="00C66805" w:rsidRDefault="00D76787" w:rsidP="00850DE5">
            <w:pPr>
              <w:jc w:val="center"/>
              <w:rPr>
                <w:rFonts w:eastAsia="Calibri"/>
                <w:sz w:val="24"/>
                <w:szCs w:val="24"/>
                <w:lang w:val="uk-UA"/>
              </w:rPr>
            </w:pPr>
            <w:r w:rsidRPr="00534BA5">
              <w:rPr>
                <w:rFonts w:eastAsia="Calibri"/>
                <w:sz w:val="24"/>
                <w:szCs w:val="24"/>
              </w:rPr>
              <w:t>року</w:t>
            </w:r>
          </w:p>
        </w:tc>
        <w:tc>
          <w:tcPr>
            <w:tcW w:w="2132" w:type="dxa"/>
            <w:tcBorders>
              <w:top w:val="single" w:sz="4" w:space="0" w:color="auto"/>
              <w:left w:val="single" w:sz="4" w:space="0" w:color="auto"/>
              <w:bottom w:val="single" w:sz="4" w:space="0" w:color="auto"/>
              <w:right w:val="single" w:sz="4" w:space="0" w:color="auto"/>
            </w:tcBorders>
            <w:shd w:val="clear" w:color="auto" w:fill="FFFFFF"/>
          </w:tcPr>
          <w:p w:rsidR="00D76787" w:rsidRDefault="00D76787" w:rsidP="00850DE5">
            <w:pPr>
              <w:jc w:val="center"/>
              <w:rPr>
                <w:rFonts w:eastAsia="Calibri"/>
                <w:sz w:val="24"/>
                <w:szCs w:val="24"/>
                <w:lang w:val="uk-UA"/>
              </w:rPr>
            </w:pPr>
            <w:r>
              <w:rPr>
                <w:rFonts w:eastAsia="Calibri"/>
                <w:sz w:val="24"/>
                <w:szCs w:val="24"/>
                <w:lang w:val="uk-UA"/>
              </w:rPr>
              <w:t>Додаткові надходження до бюджету селищної територіальної громади</w:t>
            </w:r>
          </w:p>
        </w:tc>
      </w:tr>
      <w:tr w:rsidR="00D76787" w:rsidRPr="00534BA5" w:rsidTr="00850DE5">
        <w:trPr>
          <w:trHeight w:hRule="exact" w:val="1990"/>
        </w:trPr>
        <w:tc>
          <w:tcPr>
            <w:tcW w:w="686" w:type="dxa"/>
            <w:tcBorders>
              <w:top w:val="single" w:sz="4" w:space="0" w:color="auto"/>
              <w:left w:val="single" w:sz="4" w:space="0" w:color="auto"/>
              <w:bottom w:val="single" w:sz="4" w:space="0" w:color="auto"/>
            </w:tcBorders>
            <w:shd w:val="clear" w:color="auto" w:fill="FFFFFF"/>
          </w:tcPr>
          <w:p w:rsidR="00D76787" w:rsidRDefault="00D76787" w:rsidP="00850DE5">
            <w:pPr>
              <w:jc w:val="center"/>
              <w:rPr>
                <w:rFonts w:eastAsia="Calibri"/>
                <w:sz w:val="24"/>
                <w:szCs w:val="24"/>
                <w:lang w:val="uk-UA"/>
              </w:rPr>
            </w:pPr>
            <w:r>
              <w:rPr>
                <w:rFonts w:eastAsia="Calibri"/>
                <w:sz w:val="24"/>
                <w:szCs w:val="24"/>
                <w:lang w:val="uk-UA"/>
              </w:rPr>
              <w:lastRenderedPageBreak/>
              <w:t>4.</w:t>
            </w:r>
          </w:p>
        </w:tc>
        <w:tc>
          <w:tcPr>
            <w:tcW w:w="7546" w:type="dxa"/>
            <w:tcBorders>
              <w:top w:val="single" w:sz="4" w:space="0" w:color="auto"/>
              <w:left w:val="single" w:sz="4" w:space="0" w:color="auto"/>
              <w:bottom w:val="single" w:sz="4" w:space="0" w:color="auto"/>
            </w:tcBorders>
            <w:shd w:val="clear" w:color="auto" w:fill="FFFFFF"/>
          </w:tcPr>
          <w:p w:rsidR="00D76787" w:rsidRPr="00456369" w:rsidRDefault="00D76787" w:rsidP="00850DE5">
            <w:pPr>
              <w:jc w:val="both"/>
              <w:rPr>
                <w:rFonts w:eastAsia="Calibri"/>
                <w:sz w:val="24"/>
              </w:rPr>
            </w:pPr>
            <w:r w:rsidRPr="00C66805">
              <w:rPr>
                <w:rFonts w:eastAsia="Calibri"/>
                <w:sz w:val="24"/>
                <w:lang w:val="uk-UA"/>
              </w:rPr>
              <w:t>Забезпечити проведення інвентаризації</w:t>
            </w:r>
            <w:r w:rsidRPr="00C66805">
              <w:rPr>
                <w:rFonts w:eastAsia="Calibri"/>
                <w:sz w:val="24"/>
                <w:lang w:val="uk-UA"/>
              </w:rPr>
              <w:br/>
              <w:t xml:space="preserve">земельних ділянок, що </w:t>
            </w:r>
            <w:proofErr w:type="spellStart"/>
            <w:r w:rsidRPr="00C66805">
              <w:rPr>
                <w:rFonts w:eastAsia="Calibri"/>
                <w:sz w:val="24"/>
                <w:lang w:val="uk-UA"/>
              </w:rPr>
              <w:t>використову</w:t>
            </w:r>
            <w:r w:rsidRPr="00456369">
              <w:rPr>
                <w:rFonts w:eastAsia="Calibri"/>
                <w:sz w:val="24"/>
              </w:rPr>
              <w:t>ються</w:t>
            </w:r>
            <w:proofErr w:type="spellEnd"/>
            <w:r w:rsidRPr="00456369">
              <w:rPr>
                <w:rFonts w:eastAsia="Calibri"/>
                <w:sz w:val="24"/>
              </w:rPr>
              <w:t xml:space="preserve"> без</w:t>
            </w:r>
            <w:r w:rsidRPr="00456369">
              <w:rPr>
                <w:rFonts w:eastAsia="Calibri"/>
                <w:sz w:val="24"/>
              </w:rPr>
              <w:br/>
            </w:r>
            <w:proofErr w:type="spellStart"/>
            <w:r w:rsidRPr="00456369">
              <w:rPr>
                <w:rFonts w:eastAsia="Calibri"/>
                <w:sz w:val="24"/>
              </w:rPr>
              <w:t>правовстановлюючих</w:t>
            </w:r>
            <w:proofErr w:type="spellEnd"/>
            <w:r w:rsidRPr="00456369">
              <w:rPr>
                <w:rFonts w:eastAsia="Calibri"/>
                <w:sz w:val="24"/>
              </w:rPr>
              <w:t xml:space="preserve"> </w:t>
            </w:r>
            <w:proofErr w:type="spellStart"/>
            <w:r w:rsidRPr="00456369">
              <w:rPr>
                <w:rFonts w:eastAsia="Calibri"/>
                <w:sz w:val="24"/>
              </w:rPr>
              <w:t>документів</w:t>
            </w:r>
            <w:proofErr w:type="spellEnd"/>
            <w:r w:rsidRPr="00456369">
              <w:rPr>
                <w:rFonts w:eastAsia="Calibri"/>
                <w:sz w:val="24"/>
              </w:rPr>
              <w:t xml:space="preserve">, та </w:t>
            </w:r>
            <w:proofErr w:type="spellStart"/>
            <w:r w:rsidRPr="00456369">
              <w:rPr>
                <w:rFonts w:eastAsia="Calibri"/>
                <w:sz w:val="24"/>
              </w:rPr>
              <w:t>вжиття</w:t>
            </w:r>
            <w:proofErr w:type="spellEnd"/>
            <w:r w:rsidRPr="00456369">
              <w:rPr>
                <w:rFonts w:eastAsia="Calibri"/>
                <w:sz w:val="24"/>
              </w:rPr>
              <w:br/>
            </w:r>
            <w:proofErr w:type="spellStart"/>
            <w:r w:rsidRPr="00456369">
              <w:rPr>
                <w:rFonts w:eastAsia="Calibri"/>
                <w:sz w:val="24"/>
              </w:rPr>
              <w:t>заходів</w:t>
            </w:r>
            <w:proofErr w:type="spellEnd"/>
            <w:r w:rsidRPr="00456369">
              <w:rPr>
                <w:rFonts w:eastAsia="Calibri"/>
                <w:sz w:val="24"/>
              </w:rPr>
              <w:t xml:space="preserve"> </w:t>
            </w:r>
            <w:proofErr w:type="spellStart"/>
            <w:r w:rsidRPr="00456369">
              <w:rPr>
                <w:rFonts w:eastAsia="Calibri"/>
                <w:sz w:val="24"/>
              </w:rPr>
              <w:t>щодо</w:t>
            </w:r>
            <w:proofErr w:type="spellEnd"/>
            <w:r w:rsidRPr="00456369">
              <w:rPr>
                <w:rFonts w:eastAsia="Calibri"/>
                <w:sz w:val="24"/>
              </w:rPr>
              <w:t xml:space="preserve"> </w:t>
            </w:r>
            <w:proofErr w:type="spellStart"/>
            <w:r w:rsidRPr="00456369">
              <w:rPr>
                <w:rFonts w:eastAsia="Calibri"/>
                <w:sz w:val="24"/>
              </w:rPr>
              <w:t>прискорення</w:t>
            </w:r>
            <w:proofErr w:type="spellEnd"/>
            <w:r w:rsidRPr="00456369">
              <w:rPr>
                <w:rFonts w:eastAsia="Calibri"/>
                <w:sz w:val="24"/>
              </w:rPr>
              <w:t xml:space="preserve"> </w:t>
            </w:r>
            <w:proofErr w:type="spellStart"/>
            <w:r w:rsidRPr="00456369">
              <w:rPr>
                <w:rFonts w:eastAsia="Calibri"/>
                <w:sz w:val="24"/>
              </w:rPr>
              <w:t>їх</w:t>
            </w:r>
            <w:proofErr w:type="spellEnd"/>
            <w:r w:rsidRPr="00456369">
              <w:rPr>
                <w:rFonts w:eastAsia="Calibri"/>
                <w:sz w:val="24"/>
              </w:rPr>
              <w:t xml:space="preserve"> </w:t>
            </w:r>
            <w:proofErr w:type="spellStart"/>
            <w:r w:rsidRPr="00456369">
              <w:rPr>
                <w:rFonts w:eastAsia="Calibri"/>
                <w:sz w:val="24"/>
              </w:rPr>
              <w:t>оформлення</w:t>
            </w:r>
            <w:proofErr w:type="spellEnd"/>
            <w:r w:rsidRPr="00456369">
              <w:rPr>
                <w:rFonts w:eastAsia="Calibri"/>
                <w:sz w:val="24"/>
              </w:rPr>
              <w:br/>
            </w:r>
            <w:proofErr w:type="spellStart"/>
            <w:r w:rsidRPr="00456369">
              <w:rPr>
                <w:rFonts w:eastAsia="Calibri"/>
                <w:sz w:val="24"/>
              </w:rPr>
              <w:t>землекористувачами</w:t>
            </w:r>
            <w:proofErr w:type="spellEnd"/>
            <w:r w:rsidRPr="00456369">
              <w:rPr>
                <w:rFonts w:eastAsia="Calibri"/>
                <w:sz w:val="24"/>
              </w:rPr>
              <w:t xml:space="preserve"> </w:t>
            </w:r>
            <w:proofErr w:type="spellStart"/>
            <w:r w:rsidRPr="00456369">
              <w:rPr>
                <w:rFonts w:eastAsia="Calibri"/>
                <w:sz w:val="24"/>
              </w:rPr>
              <w:t>відповідно</w:t>
            </w:r>
            <w:proofErr w:type="spellEnd"/>
            <w:r w:rsidRPr="00456369">
              <w:rPr>
                <w:rFonts w:eastAsia="Calibri"/>
                <w:sz w:val="24"/>
              </w:rPr>
              <w:t xml:space="preserve"> до </w:t>
            </w:r>
            <w:proofErr w:type="spellStart"/>
            <w:r w:rsidRPr="00456369">
              <w:rPr>
                <w:rFonts w:eastAsia="Calibri"/>
                <w:sz w:val="24"/>
              </w:rPr>
              <w:t>вимог</w:t>
            </w:r>
            <w:proofErr w:type="spellEnd"/>
            <w:r w:rsidRPr="00456369">
              <w:rPr>
                <w:rFonts w:eastAsia="Calibri"/>
                <w:sz w:val="24"/>
              </w:rPr>
              <w:t xml:space="preserve"> земельного </w:t>
            </w:r>
            <w:proofErr w:type="spellStart"/>
            <w:r w:rsidRPr="00456369">
              <w:rPr>
                <w:rFonts w:eastAsia="Calibri"/>
                <w:sz w:val="24"/>
              </w:rPr>
              <w:t>законодавства</w:t>
            </w:r>
            <w:proofErr w:type="spellEnd"/>
            <w:r w:rsidRPr="00456369">
              <w:rPr>
                <w:rFonts w:eastAsia="Calibri"/>
                <w:sz w:val="24"/>
              </w:rPr>
              <w:t xml:space="preserve"> </w:t>
            </w:r>
            <w:proofErr w:type="spellStart"/>
            <w:r w:rsidRPr="00456369">
              <w:rPr>
                <w:rFonts w:eastAsia="Calibri"/>
                <w:sz w:val="24"/>
              </w:rPr>
              <w:t>України</w:t>
            </w:r>
            <w:proofErr w:type="spellEnd"/>
            <w:r w:rsidRPr="00456369">
              <w:rPr>
                <w:rFonts w:eastAsia="Calibri"/>
                <w:sz w:val="24"/>
              </w:rPr>
              <w:t>.</w:t>
            </w:r>
          </w:p>
        </w:tc>
        <w:tc>
          <w:tcPr>
            <w:tcW w:w="2835" w:type="dxa"/>
            <w:tcBorders>
              <w:top w:val="single" w:sz="4" w:space="0" w:color="auto"/>
              <w:left w:val="single" w:sz="4" w:space="0" w:color="auto"/>
              <w:bottom w:val="single" w:sz="4" w:space="0" w:color="auto"/>
            </w:tcBorders>
            <w:shd w:val="clear" w:color="auto" w:fill="FFFFFF"/>
          </w:tcPr>
          <w:p w:rsidR="00D76787" w:rsidRDefault="00D76787" w:rsidP="00850DE5">
            <w:pPr>
              <w:jc w:val="center"/>
              <w:rPr>
                <w:rFonts w:eastAsia="Calibri"/>
                <w:sz w:val="24"/>
                <w:szCs w:val="24"/>
                <w:lang w:val="uk-UA"/>
              </w:rPr>
            </w:pPr>
            <w:r>
              <w:rPr>
                <w:rFonts w:eastAsia="Calibri"/>
                <w:sz w:val="24"/>
                <w:szCs w:val="24"/>
                <w:lang w:val="uk-UA"/>
              </w:rPr>
              <w:t>Відділ земельних ресурсів селищної ради</w:t>
            </w:r>
          </w:p>
          <w:p w:rsidR="00D76787" w:rsidRDefault="00D76787" w:rsidP="00850DE5">
            <w:pPr>
              <w:rPr>
                <w:rFonts w:eastAsia="Calibri"/>
                <w:sz w:val="24"/>
                <w:szCs w:val="24"/>
                <w:lang w:val="uk-UA"/>
              </w:rPr>
            </w:pPr>
          </w:p>
        </w:tc>
        <w:tc>
          <w:tcPr>
            <w:tcW w:w="1417" w:type="dxa"/>
            <w:tcBorders>
              <w:top w:val="single" w:sz="4" w:space="0" w:color="auto"/>
              <w:left w:val="single" w:sz="4" w:space="0" w:color="auto"/>
              <w:bottom w:val="single" w:sz="4" w:space="0" w:color="auto"/>
            </w:tcBorders>
            <w:shd w:val="clear" w:color="auto" w:fill="FFFFFF"/>
          </w:tcPr>
          <w:p w:rsidR="00D76787" w:rsidRPr="00534BA5" w:rsidRDefault="00D76787" w:rsidP="00850DE5">
            <w:pPr>
              <w:jc w:val="center"/>
              <w:rPr>
                <w:rFonts w:eastAsia="Calibri"/>
                <w:sz w:val="24"/>
                <w:szCs w:val="24"/>
              </w:rPr>
            </w:pPr>
            <w:proofErr w:type="spellStart"/>
            <w:r w:rsidRPr="00534BA5">
              <w:rPr>
                <w:rFonts w:eastAsia="Calibri"/>
                <w:sz w:val="24"/>
                <w:szCs w:val="24"/>
              </w:rPr>
              <w:t>Протягом</w:t>
            </w:r>
            <w:proofErr w:type="spellEnd"/>
          </w:p>
          <w:p w:rsidR="00D76787" w:rsidRPr="00534BA5" w:rsidRDefault="00D76787" w:rsidP="00850DE5">
            <w:pPr>
              <w:jc w:val="center"/>
              <w:rPr>
                <w:rFonts w:eastAsia="Calibri"/>
                <w:sz w:val="24"/>
                <w:szCs w:val="24"/>
              </w:rPr>
            </w:pPr>
            <w:r w:rsidRPr="00534BA5">
              <w:rPr>
                <w:rFonts w:eastAsia="Calibri"/>
                <w:sz w:val="24"/>
                <w:szCs w:val="24"/>
              </w:rPr>
              <w:t>року</w:t>
            </w:r>
          </w:p>
        </w:tc>
        <w:tc>
          <w:tcPr>
            <w:tcW w:w="2132" w:type="dxa"/>
            <w:tcBorders>
              <w:top w:val="single" w:sz="4" w:space="0" w:color="auto"/>
              <w:left w:val="single" w:sz="4" w:space="0" w:color="auto"/>
              <w:bottom w:val="single" w:sz="4" w:space="0" w:color="auto"/>
              <w:right w:val="single" w:sz="4" w:space="0" w:color="auto"/>
            </w:tcBorders>
            <w:shd w:val="clear" w:color="auto" w:fill="FFFFFF"/>
          </w:tcPr>
          <w:p w:rsidR="00D76787" w:rsidRDefault="00D76787" w:rsidP="00850DE5">
            <w:pPr>
              <w:jc w:val="center"/>
              <w:rPr>
                <w:rFonts w:eastAsia="Calibri"/>
                <w:sz w:val="24"/>
                <w:szCs w:val="24"/>
                <w:lang w:val="uk-UA"/>
              </w:rPr>
            </w:pPr>
            <w:proofErr w:type="spellStart"/>
            <w:proofErr w:type="gramStart"/>
            <w:r w:rsidRPr="00534BA5">
              <w:rPr>
                <w:rFonts w:eastAsia="Calibri"/>
                <w:sz w:val="24"/>
                <w:szCs w:val="24"/>
              </w:rPr>
              <w:t>Р</w:t>
            </w:r>
            <w:proofErr w:type="gramEnd"/>
            <w:r w:rsidRPr="00534BA5">
              <w:rPr>
                <w:rFonts w:eastAsia="Calibri"/>
                <w:sz w:val="24"/>
                <w:szCs w:val="24"/>
              </w:rPr>
              <w:t>івень</w:t>
            </w:r>
            <w:proofErr w:type="spellEnd"/>
            <w:r w:rsidRPr="00534BA5">
              <w:rPr>
                <w:rFonts w:eastAsia="Calibri"/>
                <w:sz w:val="24"/>
                <w:szCs w:val="24"/>
              </w:rPr>
              <w:br/>
            </w:r>
            <w:proofErr w:type="spellStart"/>
            <w:r w:rsidRPr="00534BA5">
              <w:rPr>
                <w:rFonts w:eastAsia="Calibri"/>
                <w:sz w:val="24"/>
                <w:szCs w:val="24"/>
              </w:rPr>
              <w:t>виконання</w:t>
            </w:r>
            <w:proofErr w:type="spellEnd"/>
            <w:r w:rsidRPr="00534BA5">
              <w:rPr>
                <w:rFonts w:eastAsia="Calibri"/>
                <w:sz w:val="24"/>
                <w:szCs w:val="24"/>
              </w:rPr>
              <w:br/>
            </w:r>
            <w:proofErr w:type="spellStart"/>
            <w:r w:rsidRPr="00534BA5">
              <w:rPr>
                <w:rFonts w:eastAsia="Calibri"/>
                <w:sz w:val="24"/>
                <w:szCs w:val="24"/>
              </w:rPr>
              <w:t>планових</w:t>
            </w:r>
            <w:proofErr w:type="spellEnd"/>
            <w:r w:rsidRPr="00534BA5">
              <w:rPr>
                <w:rFonts w:eastAsia="Calibri"/>
                <w:sz w:val="24"/>
                <w:szCs w:val="24"/>
              </w:rPr>
              <w:br/>
            </w:r>
            <w:proofErr w:type="spellStart"/>
            <w:r w:rsidRPr="00534BA5">
              <w:rPr>
                <w:rFonts w:eastAsia="Calibri"/>
                <w:sz w:val="24"/>
                <w:szCs w:val="24"/>
              </w:rPr>
              <w:t>показників</w:t>
            </w:r>
            <w:proofErr w:type="spellEnd"/>
            <w:r w:rsidRPr="00534BA5">
              <w:rPr>
                <w:rFonts w:eastAsia="Calibri"/>
                <w:sz w:val="24"/>
                <w:szCs w:val="24"/>
              </w:rPr>
              <w:t xml:space="preserve"> по</w:t>
            </w:r>
            <w:r w:rsidRPr="00534BA5">
              <w:rPr>
                <w:rFonts w:eastAsia="Calibri"/>
                <w:sz w:val="24"/>
                <w:szCs w:val="24"/>
              </w:rPr>
              <w:br/>
            </w:r>
            <w:proofErr w:type="spellStart"/>
            <w:r w:rsidRPr="00534BA5">
              <w:rPr>
                <w:rFonts w:eastAsia="Calibri"/>
                <w:sz w:val="24"/>
                <w:szCs w:val="24"/>
              </w:rPr>
              <w:t>платі</w:t>
            </w:r>
            <w:proofErr w:type="spellEnd"/>
            <w:r w:rsidRPr="00534BA5">
              <w:rPr>
                <w:rFonts w:eastAsia="Calibri"/>
                <w:sz w:val="24"/>
                <w:szCs w:val="24"/>
              </w:rPr>
              <w:t xml:space="preserve"> за землю</w:t>
            </w:r>
          </w:p>
          <w:p w:rsidR="00D76787" w:rsidRPr="00534BA5" w:rsidRDefault="00D76787" w:rsidP="00850DE5">
            <w:pPr>
              <w:jc w:val="center"/>
              <w:rPr>
                <w:rFonts w:eastAsia="Calibri"/>
                <w:sz w:val="24"/>
                <w:szCs w:val="24"/>
              </w:rPr>
            </w:pPr>
            <w:r>
              <w:rPr>
                <w:rFonts w:eastAsia="Calibri"/>
                <w:sz w:val="24"/>
                <w:szCs w:val="24"/>
                <w:lang w:val="uk-UA"/>
              </w:rPr>
              <w:t>не менше 100 відсотків</w:t>
            </w:r>
          </w:p>
        </w:tc>
      </w:tr>
      <w:tr w:rsidR="00D76787" w:rsidRPr="00534BA5" w:rsidTr="00850DE5">
        <w:trPr>
          <w:trHeight w:hRule="exact" w:val="1986"/>
        </w:trPr>
        <w:tc>
          <w:tcPr>
            <w:tcW w:w="686" w:type="dxa"/>
            <w:tcBorders>
              <w:top w:val="single" w:sz="4" w:space="0" w:color="auto"/>
              <w:left w:val="single" w:sz="4" w:space="0" w:color="auto"/>
              <w:bottom w:val="single" w:sz="4" w:space="0" w:color="auto"/>
            </w:tcBorders>
            <w:shd w:val="clear" w:color="auto" w:fill="FFFFFF"/>
          </w:tcPr>
          <w:p w:rsidR="00D76787" w:rsidRPr="00534BA5" w:rsidRDefault="00D76787" w:rsidP="00850DE5">
            <w:pPr>
              <w:jc w:val="center"/>
              <w:rPr>
                <w:rFonts w:eastAsia="Calibri"/>
                <w:sz w:val="24"/>
                <w:szCs w:val="24"/>
              </w:rPr>
            </w:pPr>
            <w:r>
              <w:rPr>
                <w:rFonts w:eastAsia="Calibri"/>
                <w:sz w:val="24"/>
                <w:szCs w:val="24"/>
                <w:lang w:val="uk-UA"/>
              </w:rPr>
              <w:t>5</w:t>
            </w:r>
            <w:r w:rsidRPr="00534BA5">
              <w:rPr>
                <w:rFonts w:eastAsia="Calibri"/>
                <w:sz w:val="24"/>
                <w:szCs w:val="24"/>
              </w:rPr>
              <w:t>.</w:t>
            </w:r>
          </w:p>
        </w:tc>
        <w:tc>
          <w:tcPr>
            <w:tcW w:w="7546" w:type="dxa"/>
            <w:tcBorders>
              <w:top w:val="single" w:sz="4" w:space="0" w:color="auto"/>
              <w:left w:val="single" w:sz="4" w:space="0" w:color="auto"/>
              <w:bottom w:val="single" w:sz="4" w:space="0" w:color="auto"/>
            </w:tcBorders>
            <w:shd w:val="clear" w:color="auto" w:fill="FFFFFF"/>
          </w:tcPr>
          <w:p w:rsidR="00D76787" w:rsidRPr="00534BA5" w:rsidRDefault="00D76787" w:rsidP="00850DE5">
            <w:pPr>
              <w:jc w:val="both"/>
              <w:rPr>
                <w:rFonts w:eastAsia="Calibri"/>
                <w:sz w:val="24"/>
                <w:szCs w:val="24"/>
              </w:rPr>
            </w:pPr>
            <w:proofErr w:type="spellStart"/>
            <w:r w:rsidRPr="00534BA5">
              <w:rPr>
                <w:rFonts w:eastAsia="Calibri"/>
                <w:sz w:val="24"/>
                <w:szCs w:val="24"/>
              </w:rPr>
              <w:t>Посилити</w:t>
            </w:r>
            <w:proofErr w:type="spellEnd"/>
            <w:r w:rsidRPr="00534BA5">
              <w:rPr>
                <w:rFonts w:eastAsia="Calibri"/>
                <w:sz w:val="24"/>
                <w:szCs w:val="24"/>
              </w:rPr>
              <w:t xml:space="preserve"> </w:t>
            </w:r>
            <w:proofErr w:type="gramStart"/>
            <w:r w:rsidRPr="00534BA5">
              <w:rPr>
                <w:rFonts w:eastAsia="Calibri"/>
                <w:sz w:val="24"/>
                <w:szCs w:val="24"/>
              </w:rPr>
              <w:t>контроль за</w:t>
            </w:r>
            <w:proofErr w:type="gramEnd"/>
            <w:r w:rsidRPr="00534BA5">
              <w:rPr>
                <w:rFonts w:eastAsia="Calibri"/>
                <w:sz w:val="24"/>
                <w:szCs w:val="24"/>
              </w:rPr>
              <w:t xml:space="preserve"> передачею в </w:t>
            </w:r>
            <w:proofErr w:type="spellStart"/>
            <w:r w:rsidRPr="00534BA5">
              <w:rPr>
                <w:rFonts w:eastAsia="Calibri"/>
                <w:sz w:val="24"/>
                <w:szCs w:val="24"/>
              </w:rPr>
              <w:t>оренду</w:t>
            </w:r>
            <w:proofErr w:type="spellEnd"/>
            <w:r w:rsidRPr="00534BA5">
              <w:rPr>
                <w:rFonts w:eastAsia="Calibri"/>
                <w:sz w:val="24"/>
                <w:szCs w:val="24"/>
              </w:rPr>
              <w:br/>
            </w:r>
            <w:proofErr w:type="spellStart"/>
            <w:r w:rsidRPr="00534BA5">
              <w:rPr>
                <w:rFonts w:eastAsia="Calibri"/>
                <w:sz w:val="24"/>
                <w:szCs w:val="24"/>
              </w:rPr>
              <w:t>земельних</w:t>
            </w:r>
            <w:proofErr w:type="spellEnd"/>
            <w:r w:rsidRPr="00534BA5">
              <w:rPr>
                <w:rFonts w:eastAsia="Calibri"/>
                <w:sz w:val="24"/>
                <w:szCs w:val="24"/>
              </w:rPr>
              <w:t xml:space="preserve"> </w:t>
            </w:r>
            <w:proofErr w:type="spellStart"/>
            <w:r w:rsidRPr="00534BA5">
              <w:rPr>
                <w:rFonts w:eastAsia="Calibri"/>
                <w:sz w:val="24"/>
                <w:szCs w:val="24"/>
              </w:rPr>
              <w:t>ділянок</w:t>
            </w:r>
            <w:proofErr w:type="spellEnd"/>
            <w:r w:rsidRPr="00534BA5">
              <w:rPr>
                <w:rFonts w:eastAsia="Calibri"/>
                <w:sz w:val="24"/>
                <w:szCs w:val="24"/>
              </w:rPr>
              <w:t xml:space="preserve"> за </w:t>
            </w:r>
            <w:proofErr w:type="spellStart"/>
            <w:r w:rsidRPr="00534BA5">
              <w:rPr>
                <w:rFonts w:eastAsia="Calibri"/>
                <w:sz w:val="24"/>
                <w:szCs w:val="24"/>
              </w:rPr>
              <w:t>ринковими</w:t>
            </w:r>
            <w:proofErr w:type="spellEnd"/>
            <w:r w:rsidRPr="00534BA5">
              <w:rPr>
                <w:rFonts w:eastAsia="Calibri"/>
                <w:sz w:val="24"/>
                <w:szCs w:val="24"/>
              </w:rPr>
              <w:t xml:space="preserve"> ставками</w:t>
            </w:r>
            <w:r w:rsidRPr="00534BA5">
              <w:rPr>
                <w:rFonts w:eastAsia="Calibri"/>
                <w:sz w:val="24"/>
                <w:szCs w:val="24"/>
              </w:rPr>
              <w:br/>
            </w:r>
            <w:proofErr w:type="spellStart"/>
            <w:r w:rsidRPr="00534BA5">
              <w:rPr>
                <w:rFonts w:eastAsia="Calibri"/>
                <w:sz w:val="24"/>
                <w:szCs w:val="24"/>
              </w:rPr>
              <w:t>орендної</w:t>
            </w:r>
            <w:proofErr w:type="spellEnd"/>
            <w:r w:rsidRPr="00534BA5">
              <w:rPr>
                <w:rFonts w:eastAsia="Calibri"/>
                <w:sz w:val="24"/>
                <w:szCs w:val="24"/>
              </w:rPr>
              <w:t xml:space="preserve"> плати.</w:t>
            </w:r>
          </w:p>
        </w:tc>
        <w:tc>
          <w:tcPr>
            <w:tcW w:w="2835" w:type="dxa"/>
            <w:tcBorders>
              <w:top w:val="single" w:sz="4" w:space="0" w:color="auto"/>
              <w:left w:val="single" w:sz="4" w:space="0" w:color="auto"/>
              <w:bottom w:val="single" w:sz="4" w:space="0" w:color="auto"/>
            </w:tcBorders>
            <w:shd w:val="clear" w:color="auto" w:fill="FFFFFF"/>
          </w:tcPr>
          <w:p w:rsidR="00D76787" w:rsidRDefault="00D76787" w:rsidP="00850DE5">
            <w:pPr>
              <w:jc w:val="center"/>
              <w:rPr>
                <w:rFonts w:eastAsia="Calibri"/>
                <w:sz w:val="24"/>
                <w:szCs w:val="24"/>
                <w:lang w:val="uk-UA"/>
              </w:rPr>
            </w:pPr>
            <w:r>
              <w:rPr>
                <w:rFonts w:eastAsia="Calibri"/>
                <w:sz w:val="24"/>
                <w:szCs w:val="24"/>
                <w:lang w:val="uk-UA"/>
              </w:rPr>
              <w:t>Відділ земельних ресурсів селищної ради</w:t>
            </w:r>
          </w:p>
          <w:p w:rsidR="00D76787" w:rsidRPr="00534BA5" w:rsidRDefault="00D76787" w:rsidP="00850DE5">
            <w:pPr>
              <w:jc w:val="center"/>
              <w:rPr>
                <w:rFonts w:eastAsia="Calibri"/>
                <w:sz w:val="24"/>
                <w:szCs w:val="24"/>
              </w:rPr>
            </w:pPr>
          </w:p>
        </w:tc>
        <w:tc>
          <w:tcPr>
            <w:tcW w:w="1417" w:type="dxa"/>
            <w:tcBorders>
              <w:top w:val="single" w:sz="4" w:space="0" w:color="auto"/>
              <w:left w:val="single" w:sz="4" w:space="0" w:color="auto"/>
              <w:bottom w:val="single" w:sz="4" w:space="0" w:color="auto"/>
            </w:tcBorders>
            <w:shd w:val="clear" w:color="auto" w:fill="FFFFFF"/>
          </w:tcPr>
          <w:p w:rsidR="00D76787" w:rsidRPr="00534BA5" w:rsidRDefault="00D76787" w:rsidP="00850DE5">
            <w:pPr>
              <w:jc w:val="center"/>
              <w:rPr>
                <w:rFonts w:eastAsia="Calibri"/>
                <w:sz w:val="24"/>
                <w:szCs w:val="24"/>
              </w:rPr>
            </w:pPr>
            <w:proofErr w:type="spellStart"/>
            <w:r w:rsidRPr="00534BA5">
              <w:rPr>
                <w:rFonts w:eastAsia="Calibri"/>
                <w:sz w:val="24"/>
                <w:szCs w:val="24"/>
              </w:rPr>
              <w:t>Протягом</w:t>
            </w:r>
            <w:proofErr w:type="spellEnd"/>
          </w:p>
          <w:p w:rsidR="00D76787" w:rsidRPr="00534BA5" w:rsidRDefault="00D76787" w:rsidP="00850DE5">
            <w:pPr>
              <w:jc w:val="center"/>
              <w:rPr>
                <w:rFonts w:eastAsia="Calibri"/>
                <w:sz w:val="24"/>
                <w:szCs w:val="24"/>
              </w:rPr>
            </w:pPr>
            <w:r w:rsidRPr="00534BA5">
              <w:rPr>
                <w:rFonts w:eastAsia="Calibri"/>
                <w:sz w:val="24"/>
                <w:szCs w:val="24"/>
              </w:rPr>
              <w:t>року</w:t>
            </w:r>
          </w:p>
        </w:tc>
        <w:tc>
          <w:tcPr>
            <w:tcW w:w="2132" w:type="dxa"/>
            <w:tcBorders>
              <w:top w:val="single" w:sz="4" w:space="0" w:color="auto"/>
              <w:left w:val="single" w:sz="4" w:space="0" w:color="auto"/>
              <w:bottom w:val="single" w:sz="4" w:space="0" w:color="auto"/>
              <w:right w:val="single" w:sz="4" w:space="0" w:color="auto"/>
            </w:tcBorders>
            <w:shd w:val="clear" w:color="auto" w:fill="FFFFFF"/>
          </w:tcPr>
          <w:p w:rsidR="00D76787" w:rsidRPr="00534BA5" w:rsidRDefault="00D76787" w:rsidP="00850DE5">
            <w:pPr>
              <w:jc w:val="center"/>
              <w:rPr>
                <w:rFonts w:eastAsia="Calibri"/>
                <w:sz w:val="24"/>
                <w:szCs w:val="24"/>
              </w:rPr>
            </w:pPr>
            <w:proofErr w:type="spellStart"/>
            <w:proofErr w:type="gramStart"/>
            <w:r w:rsidRPr="00534BA5">
              <w:rPr>
                <w:rFonts w:eastAsia="Calibri"/>
                <w:sz w:val="24"/>
                <w:szCs w:val="24"/>
              </w:rPr>
              <w:t>Р</w:t>
            </w:r>
            <w:proofErr w:type="gramEnd"/>
            <w:r w:rsidRPr="00534BA5">
              <w:rPr>
                <w:rFonts w:eastAsia="Calibri"/>
                <w:sz w:val="24"/>
                <w:szCs w:val="24"/>
              </w:rPr>
              <w:t>івень</w:t>
            </w:r>
            <w:proofErr w:type="spellEnd"/>
            <w:r w:rsidRPr="00534BA5">
              <w:rPr>
                <w:rFonts w:eastAsia="Calibri"/>
                <w:sz w:val="24"/>
                <w:szCs w:val="24"/>
              </w:rPr>
              <w:br/>
            </w:r>
            <w:proofErr w:type="spellStart"/>
            <w:r w:rsidRPr="00534BA5">
              <w:rPr>
                <w:rFonts w:eastAsia="Calibri"/>
                <w:sz w:val="24"/>
                <w:szCs w:val="24"/>
              </w:rPr>
              <w:t>виконання</w:t>
            </w:r>
            <w:proofErr w:type="spellEnd"/>
            <w:r w:rsidRPr="00534BA5">
              <w:rPr>
                <w:rFonts w:eastAsia="Calibri"/>
                <w:sz w:val="24"/>
                <w:szCs w:val="24"/>
              </w:rPr>
              <w:br/>
            </w:r>
            <w:proofErr w:type="spellStart"/>
            <w:r w:rsidRPr="00534BA5">
              <w:rPr>
                <w:rFonts w:eastAsia="Calibri"/>
                <w:sz w:val="24"/>
                <w:szCs w:val="24"/>
              </w:rPr>
              <w:t>планових</w:t>
            </w:r>
            <w:proofErr w:type="spellEnd"/>
            <w:r w:rsidRPr="00534BA5">
              <w:rPr>
                <w:rFonts w:eastAsia="Calibri"/>
                <w:sz w:val="24"/>
                <w:szCs w:val="24"/>
              </w:rPr>
              <w:br/>
            </w:r>
            <w:proofErr w:type="spellStart"/>
            <w:r w:rsidRPr="00534BA5">
              <w:rPr>
                <w:rFonts w:eastAsia="Calibri"/>
                <w:sz w:val="24"/>
                <w:szCs w:val="24"/>
              </w:rPr>
              <w:t>показників</w:t>
            </w:r>
            <w:proofErr w:type="spellEnd"/>
            <w:r w:rsidRPr="00534BA5">
              <w:rPr>
                <w:rFonts w:eastAsia="Calibri"/>
                <w:sz w:val="24"/>
                <w:szCs w:val="24"/>
              </w:rPr>
              <w:t xml:space="preserve"> по</w:t>
            </w:r>
            <w:r w:rsidRPr="00534BA5">
              <w:rPr>
                <w:rFonts w:eastAsia="Calibri"/>
                <w:sz w:val="24"/>
                <w:szCs w:val="24"/>
              </w:rPr>
              <w:br/>
            </w:r>
            <w:proofErr w:type="spellStart"/>
            <w:r w:rsidRPr="00534BA5">
              <w:rPr>
                <w:rFonts w:eastAsia="Calibri"/>
                <w:sz w:val="24"/>
                <w:szCs w:val="24"/>
              </w:rPr>
              <w:t>платі</w:t>
            </w:r>
            <w:proofErr w:type="spellEnd"/>
            <w:r w:rsidRPr="00534BA5">
              <w:rPr>
                <w:rFonts w:eastAsia="Calibri"/>
                <w:sz w:val="24"/>
                <w:szCs w:val="24"/>
              </w:rPr>
              <w:t xml:space="preserve"> за землю</w:t>
            </w:r>
            <w:r w:rsidRPr="00534BA5">
              <w:rPr>
                <w:rFonts w:eastAsia="Calibri"/>
                <w:sz w:val="24"/>
                <w:szCs w:val="24"/>
              </w:rPr>
              <w:br/>
              <w:t xml:space="preserve">не </w:t>
            </w:r>
            <w:proofErr w:type="spellStart"/>
            <w:r w:rsidRPr="00534BA5">
              <w:rPr>
                <w:rFonts w:eastAsia="Calibri"/>
                <w:sz w:val="24"/>
                <w:szCs w:val="24"/>
              </w:rPr>
              <w:t>менше</w:t>
            </w:r>
            <w:proofErr w:type="spellEnd"/>
            <w:r w:rsidRPr="00534BA5">
              <w:rPr>
                <w:rFonts w:eastAsia="Calibri"/>
                <w:sz w:val="24"/>
                <w:szCs w:val="24"/>
              </w:rPr>
              <w:t xml:space="preserve"> 100</w:t>
            </w:r>
            <w:r w:rsidRPr="00534BA5">
              <w:rPr>
                <w:rFonts w:eastAsia="Calibri"/>
                <w:sz w:val="24"/>
                <w:szCs w:val="24"/>
              </w:rPr>
              <w:br/>
            </w:r>
            <w:proofErr w:type="spellStart"/>
            <w:r w:rsidRPr="00534BA5">
              <w:rPr>
                <w:rFonts w:eastAsia="Calibri"/>
                <w:sz w:val="24"/>
                <w:szCs w:val="24"/>
              </w:rPr>
              <w:t>відсотків</w:t>
            </w:r>
            <w:proofErr w:type="spellEnd"/>
          </w:p>
        </w:tc>
      </w:tr>
      <w:tr w:rsidR="00D76787" w:rsidRPr="00534BA5" w:rsidTr="00850DE5">
        <w:trPr>
          <w:trHeight w:hRule="exact" w:val="3700"/>
        </w:trPr>
        <w:tc>
          <w:tcPr>
            <w:tcW w:w="686" w:type="dxa"/>
            <w:tcBorders>
              <w:top w:val="single" w:sz="4" w:space="0" w:color="auto"/>
              <w:left w:val="single" w:sz="4" w:space="0" w:color="auto"/>
              <w:bottom w:val="single" w:sz="4" w:space="0" w:color="auto"/>
            </w:tcBorders>
            <w:shd w:val="clear" w:color="auto" w:fill="FFFFFF"/>
          </w:tcPr>
          <w:p w:rsidR="00D76787" w:rsidRPr="00534BA5" w:rsidRDefault="00D76787" w:rsidP="00850DE5">
            <w:pPr>
              <w:jc w:val="center"/>
              <w:rPr>
                <w:rFonts w:eastAsia="Calibri"/>
                <w:sz w:val="24"/>
                <w:szCs w:val="24"/>
              </w:rPr>
            </w:pPr>
            <w:r>
              <w:rPr>
                <w:rFonts w:eastAsia="Calibri"/>
                <w:sz w:val="24"/>
                <w:szCs w:val="24"/>
                <w:lang w:val="uk-UA"/>
              </w:rPr>
              <w:t>6</w:t>
            </w:r>
            <w:r w:rsidRPr="00534BA5">
              <w:rPr>
                <w:rFonts w:eastAsia="Calibri"/>
                <w:sz w:val="24"/>
                <w:szCs w:val="24"/>
              </w:rPr>
              <w:t>.</w:t>
            </w:r>
          </w:p>
        </w:tc>
        <w:tc>
          <w:tcPr>
            <w:tcW w:w="7546" w:type="dxa"/>
            <w:tcBorders>
              <w:top w:val="single" w:sz="4" w:space="0" w:color="auto"/>
              <w:left w:val="single" w:sz="4" w:space="0" w:color="auto"/>
              <w:bottom w:val="single" w:sz="4" w:space="0" w:color="auto"/>
            </w:tcBorders>
            <w:shd w:val="clear" w:color="auto" w:fill="FFFFFF"/>
          </w:tcPr>
          <w:p w:rsidR="00D76787" w:rsidRPr="00534BA5" w:rsidRDefault="00D76787" w:rsidP="00850DE5">
            <w:pPr>
              <w:jc w:val="both"/>
              <w:rPr>
                <w:rFonts w:eastAsia="Calibri"/>
                <w:sz w:val="24"/>
                <w:szCs w:val="24"/>
              </w:rPr>
            </w:pPr>
            <w:r w:rsidRPr="00534BA5">
              <w:rPr>
                <w:rFonts w:eastAsia="Calibri"/>
                <w:sz w:val="24"/>
                <w:szCs w:val="24"/>
              </w:rPr>
              <w:t xml:space="preserve">3 метою </w:t>
            </w:r>
            <w:proofErr w:type="spellStart"/>
            <w:r w:rsidRPr="00534BA5">
              <w:rPr>
                <w:rFonts w:eastAsia="Calibri"/>
                <w:sz w:val="24"/>
                <w:szCs w:val="24"/>
              </w:rPr>
              <w:t>збільшення</w:t>
            </w:r>
            <w:proofErr w:type="spellEnd"/>
            <w:r w:rsidRPr="00534BA5">
              <w:rPr>
                <w:rFonts w:eastAsia="Calibri"/>
                <w:sz w:val="24"/>
                <w:szCs w:val="24"/>
              </w:rPr>
              <w:t xml:space="preserve"> </w:t>
            </w:r>
            <w:proofErr w:type="spellStart"/>
            <w:r w:rsidRPr="00534BA5">
              <w:rPr>
                <w:rFonts w:eastAsia="Calibri"/>
                <w:sz w:val="24"/>
                <w:szCs w:val="24"/>
              </w:rPr>
              <w:t>надходжень</w:t>
            </w:r>
            <w:proofErr w:type="spellEnd"/>
            <w:r w:rsidRPr="00534BA5">
              <w:rPr>
                <w:rFonts w:eastAsia="Calibri"/>
                <w:sz w:val="24"/>
                <w:szCs w:val="24"/>
              </w:rPr>
              <w:t xml:space="preserve"> </w:t>
            </w:r>
            <w:proofErr w:type="gramStart"/>
            <w:r w:rsidRPr="00534BA5">
              <w:rPr>
                <w:rFonts w:eastAsia="Calibri"/>
                <w:sz w:val="24"/>
                <w:szCs w:val="24"/>
              </w:rPr>
              <w:t>до</w:t>
            </w:r>
            <w:proofErr w:type="gramEnd"/>
            <w:r w:rsidRPr="00534BA5">
              <w:rPr>
                <w:rFonts w:eastAsia="Calibri"/>
                <w:sz w:val="24"/>
                <w:szCs w:val="24"/>
              </w:rPr>
              <w:t xml:space="preserve"> бюджету</w:t>
            </w:r>
            <w:r w:rsidRPr="00534BA5">
              <w:rPr>
                <w:rFonts w:eastAsia="Calibri"/>
                <w:sz w:val="24"/>
                <w:szCs w:val="24"/>
              </w:rPr>
              <w:br/>
            </w:r>
            <w:proofErr w:type="spellStart"/>
            <w:r w:rsidRPr="00534BA5">
              <w:rPr>
                <w:rFonts w:eastAsia="Calibri"/>
                <w:sz w:val="24"/>
                <w:szCs w:val="24"/>
              </w:rPr>
              <w:t>забезпечити</w:t>
            </w:r>
            <w:proofErr w:type="spellEnd"/>
            <w:r w:rsidRPr="00534BA5">
              <w:rPr>
                <w:rFonts w:eastAsia="Calibri"/>
                <w:sz w:val="24"/>
                <w:szCs w:val="24"/>
              </w:rPr>
              <w:t>:</w:t>
            </w:r>
          </w:p>
          <w:p w:rsidR="00D76787" w:rsidRPr="00534BA5" w:rsidRDefault="00D76787" w:rsidP="00850DE5">
            <w:pPr>
              <w:jc w:val="both"/>
              <w:rPr>
                <w:rFonts w:eastAsia="Calibri"/>
                <w:sz w:val="24"/>
                <w:szCs w:val="24"/>
              </w:rPr>
            </w:pPr>
            <w:proofErr w:type="spellStart"/>
            <w:r w:rsidRPr="00534BA5">
              <w:rPr>
                <w:rFonts w:eastAsia="Calibri"/>
                <w:sz w:val="24"/>
                <w:szCs w:val="24"/>
              </w:rPr>
              <w:t>ефективне</w:t>
            </w:r>
            <w:proofErr w:type="spellEnd"/>
            <w:r w:rsidRPr="00534BA5">
              <w:rPr>
                <w:rFonts w:eastAsia="Calibri"/>
                <w:sz w:val="24"/>
                <w:szCs w:val="24"/>
              </w:rPr>
              <w:t xml:space="preserve"> </w:t>
            </w:r>
            <w:proofErr w:type="spellStart"/>
            <w:r w:rsidRPr="00534BA5">
              <w:rPr>
                <w:rFonts w:eastAsia="Calibri"/>
                <w:sz w:val="24"/>
                <w:szCs w:val="24"/>
              </w:rPr>
              <w:t>використання</w:t>
            </w:r>
            <w:proofErr w:type="spellEnd"/>
            <w:r w:rsidRPr="00534BA5">
              <w:rPr>
                <w:rFonts w:eastAsia="Calibri"/>
                <w:sz w:val="24"/>
                <w:szCs w:val="24"/>
              </w:rPr>
              <w:t xml:space="preserve"> майна, </w:t>
            </w:r>
            <w:proofErr w:type="spellStart"/>
            <w:r w:rsidRPr="00534BA5">
              <w:rPr>
                <w:rFonts w:eastAsia="Calibri"/>
                <w:sz w:val="24"/>
                <w:szCs w:val="24"/>
              </w:rPr>
              <w:t>що</w:t>
            </w:r>
            <w:proofErr w:type="spellEnd"/>
            <w:r w:rsidRPr="00534BA5">
              <w:rPr>
                <w:rFonts w:eastAsia="Calibri"/>
                <w:sz w:val="24"/>
                <w:szCs w:val="24"/>
              </w:rPr>
              <w:t xml:space="preserve"> </w:t>
            </w:r>
            <w:proofErr w:type="spellStart"/>
            <w:r w:rsidRPr="00534BA5">
              <w:rPr>
                <w:rFonts w:eastAsia="Calibri"/>
                <w:sz w:val="24"/>
                <w:szCs w:val="24"/>
              </w:rPr>
              <w:t>перебуває</w:t>
            </w:r>
            <w:proofErr w:type="spellEnd"/>
            <w:r w:rsidRPr="00534BA5">
              <w:rPr>
                <w:rFonts w:eastAsia="Calibri"/>
                <w:sz w:val="24"/>
                <w:szCs w:val="24"/>
              </w:rPr>
              <w:t xml:space="preserve"> у</w:t>
            </w:r>
            <w:r w:rsidRPr="00534BA5">
              <w:rPr>
                <w:rFonts w:eastAsia="Calibri"/>
                <w:sz w:val="24"/>
                <w:szCs w:val="24"/>
              </w:rPr>
              <w:br/>
            </w:r>
            <w:proofErr w:type="spellStart"/>
            <w:r w:rsidRPr="00534BA5">
              <w:rPr>
                <w:rFonts w:eastAsia="Calibri"/>
                <w:sz w:val="24"/>
                <w:szCs w:val="24"/>
              </w:rPr>
              <w:t>комунальній</w:t>
            </w:r>
            <w:proofErr w:type="spellEnd"/>
            <w:r w:rsidRPr="00534BA5">
              <w:rPr>
                <w:rFonts w:eastAsia="Calibri"/>
                <w:sz w:val="24"/>
                <w:szCs w:val="24"/>
              </w:rPr>
              <w:t xml:space="preserve"> </w:t>
            </w:r>
            <w:proofErr w:type="spellStart"/>
            <w:r w:rsidRPr="00534BA5">
              <w:rPr>
                <w:rFonts w:eastAsia="Calibri"/>
                <w:sz w:val="24"/>
                <w:szCs w:val="24"/>
              </w:rPr>
              <w:t>власності</w:t>
            </w:r>
            <w:proofErr w:type="spellEnd"/>
            <w:r w:rsidRPr="00534BA5">
              <w:rPr>
                <w:rFonts w:eastAsia="Calibri"/>
                <w:sz w:val="24"/>
                <w:szCs w:val="24"/>
              </w:rPr>
              <w:t xml:space="preserve">, передачу </w:t>
            </w:r>
            <w:proofErr w:type="spellStart"/>
            <w:r w:rsidRPr="00534BA5">
              <w:rPr>
                <w:rFonts w:eastAsia="Calibri"/>
                <w:sz w:val="24"/>
                <w:szCs w:val="24"/>
              </w:rPr>
              <w:t>його</w:t>
            </w:r>
            <w:proofErr w:type="spellEnd"/>
            <w:r w:rsidRPr="00534BA5">
              <w:rPr>
                <w:rFonts w:eastAsia="Calibri"/>
                <w:sz w:val="24"/>
                <w:szCs w:val="24"/>
              </w:rPr>
              <w:t xml:space="preserve"> в </w:t>
            </w:r>
            <w:proofErr w:type="spellStart"/>
            <w:r w:rsidRPr="00534BA5">
              <w:rPr>
                <w:rFonts w:eastAsia="Calibri"/>
                <w:sz w:val="24"/>
                <w:szCs w:val="24"/>
              </w:rPr>
              <w:t>оренду</w:t>
            </w:r>
            <w:proofErr w:type="spellEnd"/>
            <w:r w:rsidRPr="00534BA5">
              <w:rPr>
                <w:rFonts w:eastAsia="Calibri"/>
                <w:sz w:val="24"/>
                <w:szCs w:val="24"/>
              </w:rPr>
              <w:t xml:space="preserve"> на</w:t>
            </w:r>
            <w:r w:rsidRPr="00534BA5">
              <w:rPr>
                <w:rFonts w:eastAsia="Calibri"/>
                <w:sz w:val="24"/>
                <w:szCs w:val="24"/>
              </w:rPr>
              <w:br/>
            </w:r>
            <w:proofErr w:type="spellStart"/>
            <w:r w:rsidRPr="00534BA5">
              <w:rPr>
                <w:rFonts w:eastAsia="Calibri"/>
                <w:sz w:val="24"/>
                <w:szCs w:val="24"/>
              </w:rPr>
              <w:t>конкурсних</w:t>
            </w:r>
            <w:proofErr w:type="spellEnd"/>
            <w:r w:rsidRPr="00534BA5">
              <w:rPr>
                <w:rFonts w:eastAsia="Calibri"/>
                <w:sz w:val="24"/>
                <w:szCs w:val="24"/>
              </w:rPr>
              <w:t xml:space="preserve"> засадах </w:t>
            </w:r>
            <w:proofErr w:type="spellStart"/>
            <w:r w:rsidRPr="00534BA5">
              <w:rPr>
                <w:rFonts w:eastAsia="Calibri"/>
                <w:sz w:val="24"/>
                <w:szCs w:val="24"/>
              </w:rPr>
              <w:t>і</w:t>
            </w:r>
            <w:proofErr w:type="spellEnd"/>
            <w:r w:rsidRPr="00534BA5">
              <w:rPr>
                <w:rFonts w:eastAsia="Calibri"/>
                <w:sz w:val="24"/>
                <w:szCs w:val="24"/>
              </w:rPr>
              <w:t xml:space="preserve"> </w:t>
            </w:r>
            <w:r>
              <w:rPr>
                <w:rFonts w:eastAsia="Calibri"/>
                <w:sz w:val="24"/>
                <w:szCs w:val="24"/>
              </w:rPr>
              <w:t xml:space="preserve">за </w:t>
            </w:r>
            <w:proofErr w:type="spellStart"/>
            <w:r>
              <w:rPr>
                <w:rFonts w:eastAsia="Calibri"/>
                <w:sz w:val="24"/>
                <w:szCs w:val="24"/>
              </w:rPr>
              <w:t>ринковими</w:t>
            </w:r>
            <w:proofErr w:type="spellEnd"/>
            <w:r>
              <w:rPr>
                <w:rFonts w:eastAsia="Calibri"/>
                <w:sz w:val="24"/>
                <w:szCs w:val="24"/>
              </w:rPr>
              <w:t xml:space="preserve"> ставками; контроль за </w:t>
            </w:r>
            <w:proofErr w:type="spellStart"/>
            <w:r>
              <w:rPr>
                <w:rFonts w:eastAsia="Calibri"/>
                <w:sz w:val="24"/>
                <w:szCs w:val="24"/>
              </w:rPr>
              <w:t>своєчасним</w:t>
            </w:r>
            <w:proofErr w:type="spellEnd"/>
            <w:r>
              <w:rPr>
                <w:rFonts w:eastAsia="Calibri"/>
                <w:sz w:val="24"/>
                <w:szCs w:val="24"/>
              </w:rPr>
              <w:t xml:space="preserve"> </w:t>
            </w:r>
            <w:proofErr w:type="spellStart"/>
            <w:r w:rsidRPr="00534BA5">
              <w:rPr>
                <w:rFonts w:eastAsia="Calibri"/>
                <w:sz w:val="24"/>
                <w:szCs w:val="24"/>
              </w:rPr>
              <w:t>перерахуванням</w:t>
            </w:r>
            <w:proofErr w:type="spellEnd"/>
            <w:r w:rsidRPr="00534BA5">
              <w:rPr>
                <w:rFonts w:eastAsia="Calibri"/>
                <w:sz w:val="24"/>
                <w:szCs w:val="24"/>
              </w:rPr>
              <w:t xml:space="preserve"> </w:t>
            </w:r>
            <w:proofErr w:type="spellStart"/>
            <w:r w:rsidRPr="00534BA5">
              <w:rPr>
                <w:rFonts w:eastAsia="Calibri"/>
                <w:sz w:val="24"/>
                <w:szCs w:val="24"/>
              </w:rPr>
              <w:t>орендної</w:t>
            </w:r>
            <w:proofErr w:type="spellEnd"/>
            <w:r w:rsidRPr="00534BA5">
              <w:rPr>
                <w:rFonts w:eastAsia="Calibri"/>
                <w:sz w:val="24"/>
                <w:szCs w:val="24"/>
              </w:rPr>
              <w:t xml:space="preserve"> плати до бюджету та</w:t>
            </w:r>
            <w:r w:rsidRPr="00534BA5">
              <w:rPr>
                <w:rFonts w:eastAsia="Calibri"/>
                <w:sz w:val="24"/>
                <w:szCs w:val="24"/>
              </w:rPr>
              <w:br/>
            </w:r>
            <w:proofErr w:type="spellStart"/>
            <w:r w:rsidRPr="00534BA5">
              <w:rPr>
                <w:rFonts w:eastAsia="Calibri"/>
                <w:sz w:val="24"/>
                <w:szCs w:val="24"/>
              </w:rPr>
              <w:t>погашення</w:t>
            </w:r>
            <w:proofErr w:type="spellEnd"/>
            <w:r w:rsidRPr="00534BA5">
              <w:rPr>
                <w:rFonts w:eastAsia="Calibri"/>
                <w:sz w:val="24"/>
                <w:szCs w:val="24"/>
              </w:rPr>
              <w:t xml:space="preserve"> </w:t>
            </w:r>
            <w:proofErr w:type="spellStart"/>
            <w:r w:rsidRPr="00534BA5">
              <w:rPr>
                <w:rFonts w:eastAsia="Calibri"/>
                <w:sz w:val="24"/>
                <w:szCs w:val="24"/>
              </w:rPr>
              <w:t>орендарями</w:t>
            </w:r>
            <w:proofErr w:type="spellEnd"/>
            <w:r w:rsidRPr="00534BA5">
              <w:rPr>
                <w:rFonts w:eastAsia="Calibri"/>
                <w:sz w:val="24"/>
                <w:szCs w:val="24"/>
              </w:rPr>
              <w:t xml:space="preserve"> </w:t>
            </w:r>
            <w:proofErr w:type="spellStart"/>
            <w:r w:rsidRPr="00534BA5">
              <w:rPr>
                <w:rFonts w:eastAsia="Calibri"/>
                <w:sz w:val="24"/>
                <w:szCs w:val="24"/>
              </w:rPr>
              <w:t>заборгованості</w:t>
            </w:r>
            <w:proofErr w:type="spellEnd"/>
            <w:r w:rsidRPr="00534BA5">
              <w:rPr>
                <w:rFonts w:eastAsia="Calibri"/>
                <w:sz w:val="24"/>
                <w:szCs w:val="24"/>
              </w:rPr>
              <w:t xml:space="preserve"> </w:t>
            </w:r>
            <w:proofErr w:type="spellStart"/>
            <w:r w:rsidRPr="00534BA5">
              <w:rPr>
                <w:rFonts w:eastAsia="Calibri"/>
                <w:sz w:val="24"/>
                <w:szCs w:val="24"/>
              </w:rPr>
              <w:t>з</w:t>
            </w:r>
            <w:proofErr w:type="spellEnd"/>
            <w:r w:rsidRPr="00534BA5">
              <w:rPr>
                <w:rFonts w:eastAsia="Calibri"/>
                <w:sz w:val="24"/>
                <w:szCs w:val="24"/>
              </w:rPr>
              <w:t xml:space="preserve"> плати за</w:t>
            </w:r>
            <w:r w:rsidRPr="00534BA5">
              <w:rPr>
                <w:rFonts w:eastAsia="Calibri"/>
                <w:sz w:val="24"/>
                <w:szCs w:val="24"/>
              </w:rPr>
              <w:br/>
            </w:r>
            <w:proofErr w:type="spellStart"/>
            <w:r w:rsidRPr="00534BA5">
              <w:rPr>
                <w:rFonts w:eastAsia="Calibri"/>
                <w:sz w:val="24"/>
                <w:szCs w:val="24"/>
              </w:rPr>
              <w:t>оренду</w:t>
            </w:r>
            <w:proofErr w:type="spellEnd"/>
            <w:r w:rsidRPr="00534BA5">
              <w:rPr>
                <w:rFonts w:eastAsia="Calibri"/>
                <w:sz w:val="24"/>
                <w:szCs w:val="24"/>
              </w:rPr>
              <w:t xml:space="preserve"> майна;</w:t>
            </w:r>
            <w:r>
              <w:rPr>
                <w:rFonts w:eastAsia="Calibri"/>
                <w:sz w:val="24"/>
                <w:szCs w:val="24"/>
              </w:rPr>
              <w:t xml:space="preserve"> </w:t>
            </w:r>
            <w:proofErr w:type="spellStart"/>
            <w:proofErr w:type="gramStart"/>
            <w:r>
              <w:rPr>
                <w:rFonts w:eastAsia="Calibri"/>
                <w:sz w:val="24"/>
                <w:szCs w:val="24"/>
              </w:rPr>
              <w:t>доц</w:t>
            </w:r>
            <w:proofErr w:type="gramEnd"/>
            <w:r>
              <w:rPr>
                <w:rFonts w:eastAsia="Calibri"/>
                <w:sz w:val="24"/>
                <w:szCs w:val="24"/>
              </w:rPr>
              <w:t>ільністі</w:t>
            </w:r>
            <w:proofErr w:type="spellEnd"/>
            <w:r w:rsidRPr="00534BA5">
              <w:rPr>
                <w:rFonts w:eastAsia="Calibri"/>
                <w:sz w:val="24"/>
                <w:szCs w:val="24"/>
              </w:rPr>
              <w:t xml:space="preserve"> </w:t>
            </w:r>
            <w:proofErr w:type="spellStart"/>
            <w:r w:rsidRPr="00534BA5">
              <w:rPr>
                <w:rFonts w:eastAsia="Calibri"/>
                <w:sz w:val="24"/>
                <w:szCs w:val="24"/>
              </w:rPr>
              <w:t>надання</w:t>
            </w:r>
            <w:proofErr w:type="spellEnd"/>
            <w:r w:rsidRPr="00534BA5">
              <w:rPr>
                <w:rFonts w:eastAsia="Calibri"/>
                <w:sz w:val="24"/>
                <w:szCs w:val="24"/>
              </w:rPr>
              <w:t xml:space="preserve"> </w:t>
            </w:r>
            <w:proofErr w:type="spellStart"/>
            <w:r w:rsidRPr="00534BA5">
              <w:rPr>
                <w:rFonts w:eastAsia="Calibri"/>
                <w:sz w:val="24"/>
                <w:szCs w:val="24"/>
              </w:rPr>
              <w:t>пільг</w:t>
            </w:r>
            <w:proofErr w:type="spellEnd"/>
            <w:r w:rsidRPr="00534BA5">
              <w:rPr>
                <w:rFonts w:eastAsia="Calibri"/>
                <w:sz w:val="24"/>
                <w:szCs w:val="24"/>
              </w:rPr>
              <w:t xml:space="preserve"> </w:t>
            </w:r>
            <w:proofErr w:type="spellStart"/>
            <w:r w:rsidRPr="00534BA5">
              <w:rPr>
                <w:rFonts w:eastAsia="Calibri"/>
                <w:sz w:val="24"/>
                <w:szCs w:val="24"/>
              </w:rPr>
              <w:t>зі</w:t>
            </w:r>
            <w:proofErr w:type="spellEnd"/>
            <w:r w:rsidRPr="00534BA5">
              <w:rPr>
                <w:rFonts w:eastAsia="Calibri"/>
                <w:sz w:val="24"/>
                <w:szCs w:val="24"/>
              </w:rPr>
              <w:t xml:space="preserve"> </w:t>
            </w:r>
            <w:proofErr w:type="spellStart"/>
            <w:r w:rsidRPr="00534BA5">
              <w:rPr>
                <w:rFonts w:eastAsia="Calibri"/>
                <w:sz w:val="24"/>
                <w:szCs w:val="24"/>
              </w:rPr>
              <w:t>сплати</w:t>
            </w:r>
            <w:proofErr w:type="spellEnd"/>
            <w:r w:rsidRPr="00534BA5">
              <w:rPr>
                <w:rFonts w:eastAsia="Calibri"/>
                <w:sz w:val="24"/>
                <w:szCs w:val="24"/>
              </w:rPr>
              <w:br/>
            </w:r>
            <w:proofErr w:type="spellStart"/>
            <w:r w:rsidRPr="00534BA5">
              <w:rPr>
                <w:rFonts w:eastAsia="Calibri"/>
                <w:sz w:val="24"/>
                <w:szCs w:val="24"/>
              </w:rPr>
              <w:t>орендної</w:t>
            </w:r>
            <w:proofErr w:type="spellEnd"/>
            <w:r w:rsidRPr="00534BA5">
              <w:rPr>
                <w:rFonts w:eastAsia="Calibri"/>
                <w:sz w:val="24"/>
                <w:szCs w:val="24"/>
              </w:rPr>
              <w:t xml:space="preserve"> плати за </w:t>
            </w:r>
            <w:proofErr w:type="spellStart"/>
            <w:r w:rsidRPr="00534BA5">
              <w:rPr>
                <w:rFonts w:eastAsia="Calibri"/>
                <w:sz w:val="24"/>
                <w:szCs w:val="24"/>
              </w:rPr>
              <w:t>користування</w:t>
            </w:r>
            <w:proofErr w:type="spellEnd"/>
            <w:r w:rsidRPr="00534BA5">
              <w:rPr>
                <w:rFonts w:eastAsia="Calibri"/>
                <w:sz w:val="24"/>
                <w:szCs w:val="24"/>
              </w:rPr>
              <w:t xml:space="preserve"> </w:t>
            </w:r>
            <w:proofErr w:type="spellStart"/>
            <w:r w:rsidRPr="00534BA5">
              <w:rPr>
                <w:rFonts w:eastAsia="Calibri"/>
                <w:sz w:val="24"/>
                <w:szCs w:val="24"/>
              </w:rPr>
              <w:t>комунальним</w:t>
            </w:r>
            <w:proofErr w:type="spellEnd"/>
            <w:r w:rsidRPr="00534BA5">
              <w:rPr>
                <w:rFonts w:eastAsia="Calibri"/>
                <w:sz w:val="24"/>
                <w:szCs w:val="24"/>
              </w:rPr>
              <w:br/>
            </w:r>
            <w:proofErr w:type="spellStart"/>
            <w:r w:rsidRPr="00534BA5">
              <w:rPr>
                <w:rFonts w:eastAsia="Calibri"/>
                <w:sz w:val="24"/>
                <w:szCs w:val="24"/>
              </w:rPr>
              <w:t>майном</w:t>
            </w:r>
            <w:proofErr w:type="spellEnd"/>
            <w:r w:rsidRPr="00534BA5">
              <w:rPr>
                <w:rFonts w:eastAsia="Calibri"/>
                <w:sz w:val="24"/>
                <w:szCs w:val="24"/>
              </w:rPr>
              <w:t>.</w:t>
            </w:r>
          </w:p>
        </w:tc>
        <w:tc>
          <w:tcPr>
            <w:tcW w:w="2835" w:type="dxa"/>
            <w:tcBorders>
              <w:top w:val="single" w:sz="4" w:space="0" w:color="auto"/>
              <w:left w:val="single" w:sz="4" w:space="0" w:color="auto"/>
              <w:bottom w:val="single" w:sz="4" w:space="0" w:color="auto"/>
            </w:tcBorders>
            <w:shd w:val="clear" w:color="auto" w:fill="FFFFFF"/>
          </w:tcPr>
          <w:p w:rsidR="00D76787" w:rsidRDefault="00D76787" w:rsidP="00850DE5">
            <w:pPr>
              <w:jc w:val="center"/>
              <w:rPr>
                <w:rFonts w:eastAsia="Calibri"/>
                <w:sz w:val="24"/>
                <w:szCs w:val="24"/>
                <w:lang w:val="uk-UA"/>
              </w:rPr>
            </w:pPr>
            <w:r w:rsidRPr="004F07F2">
              <w:rPr>
                <w:rFonts w:eastAsia="Calibri"/>
                <w:sz w:val="24"/>
                <w:szCs w:val="24"/>
                <w:lang w:val="uk-UA"/>
              </w:rPr>
              <w:t>Відділ архітектури, містобудування та комунального майна</w:t>
            </w:r>
            <w:r>
              <w:rPr>
                <w:rFonts w:eastAsia="Calibri"/>
                <w:sz w:val="24"/>
                <w:szCs w:val="24"/>
                <w:lang w:val="uk-UA"/>
              </w:rPr>
              <w:t>;</w:t>
            </w:r>
          </w:p>
          <w:p w:rsidR="00D76787" w:rsidRPr="006138A5" w:rsidRDefault="00D76787" w:rsidP="00850DE5">
            <w:pPr>
              <w:jc w:val="center"/>
              <w:rPr>
                <w:rFonts w:eastAsia="Calibri"/>
                <w:sz w:val="24"/>
                <w:szCs w:val="24"/>
                <w:lang w:val="uk-UA"/>
              </w:rPr>
            </w:pPr>
            <w:r>
              <w:rPr>
                <w:rFonts w:eastAsia="Calibri"/>
                <w:sz w:val="24"/>
                <w:szCs w:val="24"/>
                <w:lang w:val="uk-UA"/>
              </w:rPr>
              <w:t>Відділ бухгалтерського обліку та звітності</w:t>
            </w:r>
          </w:p>
        </w:tc>
        <w:tc>
          <w:tcPr>
            <w:tcW w:w="1417" w:type="dxa"/>
            <w:tcBorders>
              <w:top w:val="single" w:sz="4" w:space="0" w:color="auto"/>
              <w:left w:val="single" w:sz="4" w:space="0" w:color="auto"/>
              <w:bottom w:val="single" w:sz="4" w:space="0" w:color="auto"/>
            </w:tcBorders>
            <w:shd w:val="clear" w:color="auto" w:fill="FFFFFF"/>
          </w:tcPr>
          <w:p w:rsidR="00D76787" w:rsidRPr="00534BA5" w:rsidRDefault="00D76787" w:rsidP="00850DE5">
            <w:pPr>
              <w:jc w:val="center"/>
              <w:rPr>
                <w:rFonts w:eastAsia="Calibri"/>
                <w:sz w:val="24"/>
                <w:szCs w:val="24"/>
              </w:rPr>
            </w:pPr>
            <w:proofErr w:type="spellStart"/>
            <w:r w:rsidRPr="00534BA5">
              <w:rPr>
                <w:rFonts w:eastAsia="Calibri"/>
                <w:sz w:val="24"/>
                <w:szCs w:val="24"/>
              </w:rPr>
              <w:t>Протягом</w:t>
            </w:r>
            <w:proofErr w:type="spellEnd"/>
          </w:p>
          <w:p w:rsidR="00D76787" w:rsidRPr="00534BA5" w:rsidRDefault="00D76787" w:rsidP="00850DE5">
            <w:pPr>
              <w:jc w:val="center"/>
              <w:rPr>
                <w:rFonts w:eastAsia="Calibri"/>
                <w:sz w:val="24"/>
                <w:szCs w:val="24"/>
              </w:rPr>
            </w:pPr>
            <w:r w:rsidRPr="00534BA5">
              <w:rPr>
                <w:rFonts w:eastAsia="Calibri"/>
                <w:sz w:val="24"/>
                <w:szCs w:val="24"/>
              </w:rPr>
              <w:t>року</w:t>
            </w:r>
          </w:p>
        </w:tc>
        <w:tc>
          <w:tcPr>
            <w:tcW w:w="2132" w:type="dxa"/>
            <w:tcBorders>
              <w:top w:val="single" w:sz="4" w:space="0" w:color="auto"/>
              <w:left w:val="single" w:sz="4" w:space="0" w:color="auto"/>
              <w:bottom w:val="single" w:sz="4" w:space="0" w:color="auto"/>
              <w:right w:val="single" w:sz="4" w:space="0" w:color="auto"/>
            </w:tcBorders>
            <w:shd w:val="clear" w:color="auto" w:fill="FFFFFF"/>
          </w:tcPr>
          <w:p w:rsidR="00D76787" w:rsidRPr="00534BA5" w:rsidRDefault="00D76787" w:rsidP="00850DE5">
            <w:pPr>
              <w:jc w:val="center"/>
              <w:rPr>
                <w:rFonts w:eastAsia="Calibri"/>
                <w:sz w:val="24"/>
                <w:szCs w:val="24"/>
              </w:rPr>
            </w:pPr>
            <w:proofErr w:type="spellStart"/>
            <w:proofErr w:type="gramStart"/>
            <w:r w:rsidRPr="00534BA5">
              <w:rPr>
                <w:rFonts w:eastAsia="Calibri"/>
                <w:sz w:val="24"/>
                <w:szCs w:val="24"/>
              </w:rPr>
              <w:t>Р</w:t>
            </w:r>
            <w:proofErr w:type="gramEnd"/>
            <w:r w:rsidRPr="00534BA5">
              <w:rPr>
                <w:rFonts w:eastAsia="Calibri"/>
                <w:sz w:val="24"/>
                <w:szCs w:val="24"/>
              </w:rPr>
              <w:t>івень</w:t>
            </w:r>
            <w:proofErr w:type="spellEnd"/>
            <w:r w:rsidRPr="00534BA5">
              <w:rPr>
                <w:rFonts w:eastAsia="Calibri"/>
                <w:sz w:val="24"/>
                <w:szCs w:val="24"/>
              </w:rPr>
              <w:br/>
            </w:r>
            <w:proofErr w:type="spellStart"/>
            <w:r w:rsidRPr="00534BA5">
              <w:rPr>
                <w:rFonts w:eastAsia="Calibri"/>
                <w:sz w:val="24"/>
                <w:szCs w:val="24"/>
              </w:rPr>
              <w:t>виконання</w:t>
            </w:r>
            <w:proofErr w:type="spellEnd"/>
            <w:r w:rsidRPr="00534BA5">
              <w:rPr>
                <w:rFonts w:eastAsia="Calibri"/>
                <w:sz w:val="24"/>
                <w:szCs w:val="24"/>
              </w:rPr>
              <w:br/>
              <w:t>планового</w:t>
            </w:r>
            <w:r w:rsidRPr="00534BA5">
              <w:rPr>
                <w:rFonts w:eastAsia="Calibri"/>
                <w:sz w:val="24"/>
                <w:szCs w:val="24"/>
              </w:rPr>
              <w:br/>
            </w:r>
            <w:proofErr w:type="spellStart"/>
            <w:r w:rsidRPr="00534BA5">
              <w:rPr>
                <w:rFonts w:eastAsia="Calibri"/>
                <w:sz w:val="24"/>
                <w:szCs w:val="24"/>
              </w:rPr>
              <w:t>показника</w:t>
            </w:r>
            <w:proofErr w:type="spellEnd"/>
            <w:r w:rsidRPr="00534BA5">
              <w:rPr>
                <w:rFonts w:eastAsia="Calibri"/>
                <w:sz w:val="24"/>
                <w:szCs w:val="24"/>
              </w:rPr>
              <w:t xml:space="preserve"> по</w:t>
            </w:r>
            <w:r w:rsidRPr="00534BA5">
              <w:rPr>
                <w:rFonts w:eastAsia="Calibri"/>
                <w:sz w:val="24"/>
                <w:szCs w:val="24"/>
              </w:rPr>
              <w:br/>
            </w:r>
            <w:proofErr w:type="spellStart"/>
            <w:r w:rsidRPr="00534BA5">
              <w:rPr>
                <w:rFonts w:eastAsia="Calibri"/>
                <w:sz w:val="24"/>
                <w:szCs w:val="24"/>
              </w:rPr>
              <w:t>орендній</w:t>
            </w:r>
            <w:proofErr w:type="spellEnd"/>
            <w:r w:rsidRPr="00534BA5">
              <w:rPr>
                <w:rFonts w:eastAsia="Calibri"/>
                <w:sz w:val="24"/>
                <w:szCs w:val="24"/>
              </w:rPr>
              <w:t xml:space="preserve"> </w:t>
            </w:r>
            <w:proofErr w:type="spellStart"/>
            <w:r w:rsidRPr="00534BA5">
              <w:rPr>
                <w:rFonts w:eastAsia="Calibri"/>
                <w:sz w:val="24"/>
                <w:szCs w:val="24"/>
              </w:rPr>
              <w:t>платі</w:t>
            </w:r>
            <w:proofErr w:type="spellEnd"/>
            <w:r w:rsidRPr="00534BA5">
              <w:rPr>
                <w:rFonts w:eastAsia="Calibri"/>
                <w:sz w:val="24"/>
                <w:szCs w:val="24"/>
              </w:rPr>
              <w:br/>
              <w:t>за</w:t>
            </w:r>
          </w:p>
          <w:p w:rsidR="00D76787" w:rsidRPr="00534BA5" w:rsidRDefault="00D76787" w:rsidP="00850DE5">
            <w:pPr>
              <w:jc w:val="center"/>
              <w:rPr>
                <w:rFonts w:eastAsia="Calibri"/>
                <w:sz w:val="24"/>
                <w:szCs w:val="24"/>
              </w:rPr>
            </w:pPr>
            <w:proofErr w:type="spellStart"/>
            <w:r w:rsidRPr="00534BA5">
              <w:rPr>
                <w:rFonts w:eastAsia="Calibri"/>
                <w:sz w:val="24"/>
                <w:szCs w:val="24"/>
              </w:rPr>
              <w:t>користування</w:t>
            </w:r>
            <w:proofErr w:type="spellEnd"/>
            <w:r w:rsidRPr="00534BA5">
              <w:rPr>
                <w:rFonts w:eastAsia="Calibri"/>
                <w:sz w:val="24"/>
                <w:szCs w:val="24"/>
              </w:rPr>
              <w:br/>
            </w:r>
            <w:proofErr w:type="spellStart"/>
            <w:r w:rsidRPr="00534BA5">
              <w:rPr>
                <w:rFonts w:eastAsia="Calibri"/>
                <w:sz w:val="24"/>
                <w:szCs w:val="24"/>
              </w:rPr>
              <w:t>майном</w:t>
            </w:r>
            <w:proofErr w:type="spellEnd"/>
            <w:r w:rsidRPr="00534BA5">
              <w:rPr>
                <w:rFonts w:eastAsia="Calibri"/>
                <w:sz w:val="24"/>
                <w:szCs w:val="24"/>
              </w:rPr>
              <w:t xml:space="preserve">, </w:t>
            </w:r>
            <w:proofErr w:type="spellStart"/>
            <w:r w:rsidRPr="00534BA5">
              <w:rPr>
                <w:rFonts w:eastAsia="Calibri"/>
                <w:sz w:val="24"/>
                <w:szCs w:val="24"/>
              </w:rPr>
              <w:t>що</w:t>
            </w:r>
            <w:proofErr w:type="spellEnd"/>
            <w:r w:rsidRPr="00534BA5">
              <w:rPr>
                <w:rFonts w:eastAsia="Calibri"/>
                <w:sz w:val="24"/>
                <w:szCs w:val="24"/>
              </w:rPr>
              <w:br/>
            </w:r>
            <w:proofErr w:type="spellStart"/>
            <w:r w:rsidRPr="00534BA5">
              <w:rPr>
                <w:rFonts w:eastAsia="Calibri"/>
                <w:sz w:val="24"/>
                <w:szCs w:val="24"/>
              </w:rPr>
              <w:t>перебуває</w:t>
            </w:r>
            <w:proofErr w:type="spellEnd"/>
            <w:r w:rsidRPr="00534BA5">
              <w:rPr>
                <w:rFonts w:eastAsia="Calibri"/>
                <w:sz w:val="24"/>
                <w:szCs w:val="24"/>
              </w:rPr>
              <w:t xml:space="preserve"> у</w:t>
            </w:r>
            <w:r w:rsidRPr="00534BA5">
              <w:rPr>
                <w:rFonts w:eastAsia="Calibri"/>
                <w:sz w:val="24"/>
                <w:szCs w:val="24"/>
              </w:rPr>
              <w:br/>
            </w:r>
            <w:proofErr w:type="spellStart"/>
            <w:r w:rsidRPr="00534BA5">
              <w:rPr>
                <w:rFonts w:eastAsia="Calibri"/>
                <w:sz w:val="24"/>
                <w:szCs w:val="24"/>
              </w:rPr>
              <w:t>комунальній</w:t>
            </w:r>
            <w:proofErr w:type="spellEnd"/>
            <w:r w:rsidRPr="00534BA5">
              <w:rPr>
                <w:rFonts w:eastAsia="Calibri"/>
                <w:sz w:val="24"/>
                <w:szCs w:val="24"/>
              </w:rPr>
              <w:br/>
            </w:r>
            <w:proofErr w:type="spellStart"/>
            <w:r w:rsidRPr="00534BA5">
              <w:rPr>
                <w:rFonts w:eastAsia="Calibri"/>
                <w:sz w:val="24"/>
                <w:szCs w:val="24"/>
              </w:rPr>
              <w:t>власності</w:t>
            </w:r>
            <w:proofErr w:type="spellEnd"/>
            <w:r w:rsidRPr="00534BA5">
              <w:rPr>
                <w:rFonts w:eastAsia="Calibri"/>
                <w:sz w:val="24"/>
                <w:szCs w:val="24"/>
              </w:rPr>
              <w:t xml:space="preserve"> не</w:t>
            </w:r>
            <w:r w:rsidRPr="00534BA5">
              <w:rPr>
                <w:rFonts w:eastAsia="Calibri"/>
                <w:sz w:val="24"/>
                <w:szCs w:val="24"/>
              </w:rPr>
              <w:br/>
            </w:r>
            <w:proofErr w:type="spellStart"/>
            <w:r w:rsidRPr="00534BA5">
              <w:rPr>
                <w:rFonts w:eastAsia="Calibri"/>
                <w:sz w:val="24"/>
                <w:szCs w:val="24"/>
              </w:rPr>
              <w:t>менше</w:t>
            </w:r>
            <w:proofErr w:type="spellEnd"/>
            <w:r w:rsidRPr="00534BA5">
              <w:rPr>
                <w:rFonts w:eastAsia="Calibri"/>
                <w:sz w:val="24"/>
                <w:szCs w:val="24"/>
              </w:rPr>
              <w:t xml:space="preserve"> 100</w:t>
            </w:r>
            <w:r w:rsidRPr="00534BA5">
              <w:rPr>
                <w:rFonts w:eastAsia="Calibri"/>
                <w:sz w:val="24"/>
                <w:szCs w:val="24"/>
              </w:rPr>
              <w:br/>
            </w:r>
            <w:proofErr w:type="spellStart"/>
            <w:r w:rsidRPr="00534BA5">
              <w:rPr>
                <w:rFonts w:eastAsia="Calibri"/>
                <w:sz w:val="24"/>
                <w:szCs w:val="24"/>
              </w:rPr>
              <w:t>відсотків</w:t>
            </w:r>
            <w:proofErr w:type="spellEnd"/>
          </w:p>
        </w:tc>
      </w:tr>
      <w:tr w:rsidR="00D76787" w:rsidRPr="00534BA5" w:rsidTr="00850DE5">
        <w:trPr>
          <w:trHeight w:hRule="exact" w:val="2845"/>
        </w:trPr>
        <w:tc>
          <w:tcPr>
            <w:tcW w:w="686" w:type="dxa"/>
            <w:tcBorders>
              <w:top w:val="single" w:sz="4" w:space="0" w:color="auto"/>
              <w:left w:val="single" w:sz="4" w:space="0" w:color="auto"/>
              <w:bottom w:val="single" w:sz="4" w:space="0" w:color="auto"/>
            </w:tcBorders>
            <w:shd w:val="clear" w:color="auto" w:fill="FFFFFF"/>
          </w:tcPr>
          <w:p w:rsidR="00D76787" w:rsidRPr="00534BA5" w:rsidRDefault="00D76787" w:rsidP="00850DE5">
            <w:pPr>
              <w:jc w:val="center"/>
              <w:rPr>
                <w:rFonts w:eastAsia="Calibri"/>
                <w:sz w:val="24"/>
                <w:szCs w:val="24"/>
              </w:rPr>
            </w:pPr>
            <w:r>
              <w:rPr>
                <w:rFonts w:eastAsia="Calibri"/>
                <w:sz w:val="24"/>
                <w:szCs w:val="24"/>
                <w:lang w:val="uk-UA"/>
              </w:rPr>
              <w:t>7</w:t>
            </w:r>
            <w:r w:rsidRPr="00534BA5">
              <w:rPr>
                <w:rFonts w:eastAsia="Calibri"/>
                <w:sz w:val="24"/>
                <w:szCs w:val="24"/>
              </w:rPr>
              <w:t>.</w:t>
            </w:r>
          </w:p>
        </w:tc>
        <w:tc>
          <w:tcPr>
            <w:tcW w:w="7546" w:type="dxa"/>
            <w:tcBorders>
              <w:top w:val="single" w:sz="4" w:space="0" w:color="auto"/>
              <w:left w:val="single" w:sz="4" w:space="0" w:color="auto"/>
              <w:bottom w:val="single" w:sz="4" w:space="0" w:color="auto"/>
            </w:tcBorders>
            <w:shd w:val="clear" w:color="auto" w:fill="FFFFFF"/>
          </w:tcPr>
          <w:p w:rsidR="00D76787" w:rsidRPr="004F07F2" w:rsidRDefault="00D76787" w:rsidP="00850DE5">
            <w:pPr>
              <w:jc w:val="both"/>
              <w:rPr>
                <w:rFonts w:eastAsia="Calibri"/>
                <w:sz w:val="24"/>
                <w:szCs w:val="24"/>
                <w:lang w:val="uk-UA"/>
              </w:rPr>
            </w:pPr>
            <w:r>
              <w:rPr>
                <w:rFonts w:eastAsia="Calibri"/>
                <w:sz w:val="24"/>
                <w:szCs w:val="24"/>
                <w:lang w:val="uk-UA"/>
              </w:rPr>
              <w:t>Посилити контроль за фінансово-господарською діяльністю підприємств, що перебувають у комунальній власності щодо повноти нарахування і сплати податку на прибуток та частини чистого прибутку (доходу) до бюджету</w:t>
            </w:r>
          </w:p>
        </w:tc>
        <w:tc>
          <w:tcPr>
            <w:tcW w:w="2835" w:type="dxa"/>
            <w:tcBorders>
              <w:top w:val="single" w:sz="4" w:space="0" w:color="auto"/>
              <w:left w:val="single" w:sz="4" w:space="0" w:color="auto"/>
              <w:bottom w:val="single" w:sz="4" w:space="0" w:color="auto"/>
            </w:tcBorders>
            <w:shd w:val="clear" w:color="auto" w:fill="FFFFFF"/>
          </w:tcPr>
          <w:p w:rsidR="00D76787" w:rsidRPr="00534BA5" w:rsidRDefault="00D76787" w:rsidP="00850DE5">
            <w:pPr>
              <w:jc w:val="center"/>
              <w:rPr>
                <w:rFonts w:eastAsia="Calibri"/>
                <w:sz w:val="24"/>
                <w:szCs w:val="24"/>
              </w:rPr>
            </w:pPr>
            <w:r>
              <w:rPr>
                <w:rFonts w:eastAsia="Calibri"/>
                <w:sz w:val="24"/>
                <w:szCs w:val="24"/>
                <w:lang w:val="uk-UA"/>
              </w:rPr>
              <w:t>Новоборівська селищна рада</w:t>
            </w:r>
          </w:p>
        </w:tc>
        <w:tc>
          <w:tcPr>
            <w:tcW w:w="1417" w:type="dxa"/>
            <w:tcBorders>
              <w:top w:val="single" w:sz="4" w:space="0" w:color="auto"/>
              <w:left w:val="single" w:sz="4" w:space="0" w:color="auto"/>
              <w:bottom w:val="single" w:sz="4" w:space="0" w:color="auto"/>
            </w:tcBorders>
            <w:shd w:val="clear" w:color="auto" w:fill="FFFFFF"/>
          </w:tcPr>
          <w:p w:rsidR="00D76787" w:rsidRPr="00534BA5" w:rsidRDefault="00D76787" w:rsidP="00850DE5">
            <w:pPr>
              <w:jc w:val="center"/>
              <w:rPr>
                <w:rFonts w:eastAsia="Calibri"/>
                <w:sz w:val="24"/>
                <w:szCs w:val="24"/>
              </w:rPr>
            </w:pPr>
            <w:proofErr w:type="spellStart"/>
            <w:r w:rsidRPr="00534BA5">
              <w:rPr>
                <w:rFonts w:eastAsia="Calibri"/>
                <w:sz w:val="24"/>
                <w:szCs w:val="24"/>
              </w:rPr>
              <w:t>Протягом</w:t>
            </w:r>
            <w:proofErr w:type="spellEnd"/>
          </w:p>
          <w:p w:rsidR="00D76787" w:rsidRPr="00534BA5" w:rsidRDefault="00D76787" w:rsidP="00850DE5">
            <w:pPr>
              <w:jc w:val="center"/>
              <w:rPr>
                <w:rFonts w:eastAsia="Calibri"/>
                <w:sz w:val="24"/>
                <w:szCs w:val="24"/>
              </w:rPr>
            </w:pPr>
            <w:r w:rsidRPr="00534BA5">
              <w:rPr>
                <w:rFonts w:eastAsia="Calibri"/>
                <w:sz w:val="24"/>
                <w:szCs w:val="24"/>
              </w:rPr>
              <w:t>року</w:t>
            </w:r>
          </w:p>
        </w:tc>
        <w:tc>
          <w:tcPr>
            <w:tcW w:w="2132" w:type="dxa"/>
            <w:tcBorders>
              <w:top w:val="single" w:sz="4" w:space="0" w:color="auto"/>
              <w:left w:val="single" w:sz="4" w:space="0" w:color="auto"/>
              <w:bottom w:val="single" w:sz="4" w:space="0" w:color="auto"/>
              <w:right w:val="single" w:sz="4" w:space="0" w:color="auto"/>
            </w:tcBorders>
            <w:shd w:val="clear" w:color="auto" w:fill="FFFFFF"/>
          </w:tcPr>
          <w:p w:rsidR="00D76787" w:rsidRPr="00534BA5" w:rsidRDefault="00D76787" w:rsidP="00850DE5">
            <w:pPr>
              <w:jc w:val="center"/>
              <w:rPr>
                <w:rFonts w:eastAsia="Calibri"/>
                <w:sz w:val="24"/>
                <w:szCs w:val="24"/>
              </w:rPr>
            </w:pPr>
            <w:proofErr w:type="spellStart"/>
            <w:proofErr w:type="gramStart"/>
            <w:r w:rsidRPr="00534BA5">
              <w:rPr>
                <w:rFonts w:eastAsia="Calibri"/>
                <w:sz w:val="24"/>
                <w:szCs w:val="24"/>
              </w:rPr>
              <w:t>Р</w:t>
            </w:r>
            <w:proofErr w:type="gramEnd"/>
            <w:r w:rsidRPr="00534BA5">
              <w:rPr>
                <w:rFonts w:eastAsia="Calibri"/>
                <w:sz w:val="24"/>
                <w:szCs w:val="24"/>
              </w:rPr>
              <w:t>івень</w:t>
            </w:r>
            <w:proofErr w:type="spellEnd"/>
            <w:r w:rsidRPr="00534BA5">
              <w:rPr>
                <w:rFonts w:eastAsia="Calibri"/>
                <w:sz w:val="24"/>
                <w:szCs w:val="24"/>
              </w:rPr>
              <w:br/>
            </w:r>
            <w:proofErr w:type="spellStart"/>
            <w:r w:rsidRPr="00534BA5">
              <w:rPr>
                <w:rFonts w:eastAsia="Calibri"/>
                <w:sz w:val="24"/>
                <w:szCs w:val="24"/>
              </w:rPr>
              <w:t>виконання</w:t>
            </w:r>
            <w:proofErr w:type="spellEnd"/>
            <w:r w:rsidRPr="00534BA5">
              <w:rPr>
                <w:rFonts w:eastAsia="Calibri"/>
                <w:sz w:val="24"/>
                <w:szCs w:val="24"/>
              </w:rPr>
              <w:br/>
              <w:t>планового</w:t>
            </w:r>
            <w:r w:rsidRPr="00534BA5">
              <w:rPr>
                <w:rFonts w:eastAsia="Calibri"/>
                <w:sz w:val="24"/>
                <w:szCs w:val="24"/>
              </w:rPr>
              <w:br/>
            </w:r>
            <w:proofErr w:type="spellStart"/>
            <w:r w:rsidRPr="00534BA5">
              <w:rPr>
                <w:rFonts w:eastAsia="Calibri"/>
                <w:sz w:val="24"/>
                <w:szCs w:val="24"/>
              </w:rPr>
              <w:t>показника</w:t>
            </w:r>
            <w:proofErr w:type="spellEnd"/>
            <w:r w:rsidRPr="00534BA5">
              <w:rPr>
                <w:rFonts w:eastAsia="Calibri"/>
                <w:sz w:val="24"/>
                <w:szCs w:val="24"/>
              </w:rPr>
              <w:t xml:space="preserve"> по</w:t>
            </w:r>
            <w:r w:rsidRPr="00534BA5">
              <w:rPr>
                <w:rFonts w:eastAsia="Calibri"/>
                <w:sz w:val="24"/>
                <w:szCs w:val="24"/>
              </w:rPr>
              <w:br/>
            </w:r>
            <w:r>
              <w:rPr>
                <w:rFonts w:eastAsia="Calibri"/>
                <w:sz w:val="24"/>
                <w:szCs w:val="24"/>
                <w:lang w:val="uk-UA"/>
              </w:rPr>
              <w:t>податку на прибуток та частини чистого прибутку (доходу)</w:t>
            </w:r>
            <w:r>
              <w:rPr>
                <w:rFonts w:eastAsia="Calibri"/>
                <w:sz w:val="24"/>
                <w:szCs w:val="24"/>
              </w:rPr>
              <w:t xml:space="preserve"> не </w:t>
            </w:r>
            <w:proofErr w:type="spellStart"/>
            <w:r w:rsidRPr="00534BA5">
              <w:rPr>
                <w:rFonts w:eastAsia="Calibri"/>
                <w:sz w:val="24"/>
                <w:szCs w:val="24"/>
              </w:rPr>
              <w:t>менше</w:t>
            </w:r>
            <w:proofErr w:type="spellEnd"/>
            <w:r w:rsidRPr="00534BA5">
              <w:rPr>
                <w:rFonts w:eastAsia="Calibri"/>
                <w:sz w:val="24"/>
                <w:szCs w:val="24"/>
              </w:rPr>
              <w:t xml:space="preserve"> 100</w:t>
            </w:r>
            <w:r w:rsidRPr="00534BA5">
              <w:rPr>
                <w:rFonts w:eastAsia="Calibri"/>
                <w:sz w:val="24"/>
                <w:szCs w:val="24"/>
              </w:rPr>
              <w:br/>
            </w:r>
            <w:proofErr w:type="spellStart"/>
            <w:r w:rsidRPr="00534BA5">
              <w:rPr>
                <w:rFonts w:eastAsia="Calibri"/>
                <w:sz w:val="24"/>
                <w:szCs w:val="24"/>
              </w:rPr>
              <w:t>відсотків</w:t>
            </w:r>
            <w:proofErr w:type="spellEnd"/>
          </w:p>
        </w:tc>
      </w:tr>
      <w:tr w:rsidR="00D76787" w:rsidRPr="00534BA5" w:rsidTr="00850DE5">
        <w:trPr>
          <w:trHeight w:hRule="exact" w:val="1415"/>
        </w:trPr>
        <w:tc>
          <w:tcPr>
            <w:tcW w:w="686" w:type="dxa"/>
            <w:tcBorders>
              <w:top w:val="single" w:sz="4" w:space="0" w:color="auto"/>
              <w:left w:val="single" w:sz="4" w:space="0" w:color="auto"/>
              <w:bottom w:val="single" w:sz="4" w:space="0" w:color="auto"/>
            </w:tcBorders>
            <w:shd w:val="clear" w:color="auto" w:fill="FFFFFF"/>
          </w:tcPr>
          <w:p w:rsidR="00D76787" w:rsidRPr="00534BA5" w:rsidRDefault="00D76787" w:rsidP="00850DE5">
            <w:pPr>
              <w:jc w:val="center"/>
              <w:rPr>
                <w:rFonts w:eastAsia="Calibri"/>
                <w:sz w:val="24"/>
                <w:szCs w:val="24"/>
              </w:rPr>
            </w:pPr>
            <w:r>
              <w:rPr>
                <w:rFonts w:eastAsia="Calibri"/>
                <w:sz w:val="24"/>
                <w:szCs w:val="24"/>
                <w:lang w:val="uk-UA"/>
              </w:rPr>
              <w:lastRenderedPageBreak/>
              <w:t>8</w:t>
            </w:r>
            <w:r w:rsidRPr="00534BA5">
              <w:rPr>
                <w:rFonts w:eastAsia="Calibri"/>
                <w:sz w:val="24"/>
                <w:szCs w:val="24"/>
              </w:rPr>
              <w:t>.</w:t>
            </w:r>
          </w:p>
        </w:tc>
        <w:tc>
          <w:tcPr>
            <w:tcW w:w="7546" w:type="dxa"/>
            <w:tcBorders>
              <w:top w:val="single" w:sz="4" w:space="0" w:color="auto"/>
              <w:left w:val="single" w:sz="4" w:space="0" w:color="auto"/>
              <w:bottom w:val="single" w:sz="4" w:space="0" w:color="auto"/>
            </w:tcBorders>
            <w:shd w:val="clear" w:color="auto" w:fill="FFFFFF"/>
          </w:tcPr>
          <w:p w:rsidR="00D76787" w:rsidRPr="004F07F2" w:rsidRDefault="00D76787" w:rsidP="00850DE5">
            <w:pPr>
              <w:jc w:val="both"/>
              <w:rPr>
                <w:rFonts w:eastAsia="Calibri"/>
                <w:sz w:val="24"/>
                <w:szCs w:val="24"/>
                <w:lang w:val="uk-UA"/>
              </w:rPr>
            </w:pPr>
            <w:proofErr w:type="spellStart"/>
            <w:proofErr w:type="gramStart"/>
            <w:r w:rsidRPr="00534BA5">
              <w:rPr>
                <w:rFonts w:eastAsia="Calibri"/>
                <w:sz w:val="24"/>
                <w:szCs w:val="24"/>
              </w:rPr>
              <w:t>Забезпечити</w:t>
            </w:r>
            <w:proofErr w:type="spellEnd"/>
            <w:r w:rsidRPr="00534BA5">
              <w:rPr>
                <w:rFonts w:eastAsia="Calibri"/>
                <w:sz w:val="24"/>
                <w:szCs w:val="24"/>
              </w:rPr>
              <w:t xml:space="preserve"> </w:t>
            </w:r>
            <w:r>
              <w:rPr>
                <w:rFonts w:eastAsia="Calibri"/>
                <w:sz w:val="24"/>
                <w:szCs w:val="24"/>
                <w:lang w:val="uk-UA"/>
              </w:rPr>
              <w:t>ефективне використання тимчасово вільних коштів бюджету селищної територіальної громади шляхом розміщення їх на депозитних рахунках банківських установ</w:t>
            </w:r>
            <w:proofErr w:type="gramEnd"/>
          </w:p>
        </w:tc>
        <w:tc>
          <w:tcPr>
            <w:tcW w:w="2835" w:type="dxa"/>
            <w:tcBorders>
              <w:top w:val="single" w:sz="4" w:space="0" w:color="auto"/>
              <w:left w:val="single" w:sz="4" w:space="0" w:color="auto"/>
              <w:bottom w:val="single" w:sz="4" w:space="0" w:color="auto"/>
            </w:tcBorders>
            <w:shd w:val="clear" w:color="auto" w:fill="FFFFFF"/>
          </w:tcPr>
          <w:p w:rsidR="00D76787" w:rsidRPr="00534BA5" w:rsidRDefault="00D76787" w:rsidP="00850DE5">
            <w:pPr>
              <w:jc w:val="center"/>
              <w:rPr>
                <w:rFonts w:eastAsia="Calibri"/>
                <w:sz w:val="24"/>
                <w:szCs w:val="24"/>
              </w:rPr>
            </w:pPr>
            <w:r>
              <w:rPr>
                <w:rFonts w:eastAsia="Calibri"/>
                <w:sz w:val="24"/>
                <w:szCs w:val="24"/>
                <w:lang w:val="uk-UA"/>
              </w:rPr>
              <w:t>Фінансовий відділ селищної ради</w:t>
            </w:r>
            <w:r w:rsidRPr="00534BA5">
              <w:rPr>
                <w:rFonts w:eastAsia="Calibri"/>
                <w:sz w:val="24"/>
                <w:szCs w:val="24"/>
              </w:rPr>
              <w:t xml:space="preserve"> </w:t>
            </w:r>
          </w:p>
        </w:tc>
        <w:tc>
          <w:tcPr>
            <w:tcW w:w="1417" w:type="dxa"/>
            <w:tcBorders>
              <w:top w:val="single" w:sz="4" w:space="0" w:color="auto"/>
              <w:left w:val="single" w:sz="4" w:space="0" w:color="auto"/>
              <w:bottom w:val="single" w:sz="4" w:space="0" w:color="auto"/>
            </w:tcBorders>
            <w:shd w:val="clear" w:color="auto" w:fill="FFFFFF"/>
          </w:tcPr>
          <w:p w:rsidR="00D76787" w:rsidRPr="00534BA5" w:rsidRDefault="00D76787" w:rsidP="00850DE5">
            <w:pPr>
              <w:jc w:val="center"/>
              <w:rPr>
                <w:rFonts w:eastAsia="Calibri"/>
                <w:sz w:val="24"/>
                <w:szCs w:val="24"/>
              </w:rPr>
            </w:pPr>
            <w:proofErr w:type="spellStart"/>
            <w:r w:rsidRPr="00534BA5">
              <w:rPr>
                <w:rFonts w:eastAsia="Calibri"/>
                <w:sz w:val="24"/>
                <w:szCs w:val="24"/>
              </w:rPr>
              <w:t>Протягом</w:t>
            </w:r>
            <w:proofErr w:type="spellEnd"/>
          </w:p>
          <w:p w:rsidR="00D76787" w:rsidRPr="00534BA5" w:rsidRDefault="00D76787" w:rsidP="00850DE5">
            <w:pPr>
              <w:jc w:val="center"/>
              <w:rPr>
                <w:rFonts w:eastAsia="Calibri"/>
                <w:sz w:val="24"/>
                <w:szCs w:val="24"/>
              </w:rPr>
            </w:pPr>
            <w:r w:rsidRPr="00534BA5">
              <w:rPr>
                <w:rFonts w:eastAsia="Calibri"/>
                <w:sz w:val="24"/>
                <w:szCs w:val="24"/>
              </w:rPr>
              <w:t>року</w:t>
            </w:r>
          </w:p>
        </w:tc>
        <w:tc>
          <w:tcPr>
            <w:tcW w:w="2132" w:type="dxa"/>
            <w:tcBorders>
              <w:top w:val="single" w:sz="4" w:space="0" w:color="auto"/>
              <w:left w:val="single" w:sz="4" w:space="0" w:color="auto"/>
              <w:bottom w:val="single" w:sz="4" w:space="0" w:color="auto"/>
              <w:right w:val="single" w:sz="4" w:space="0" w:color="auto"/>
            </w:tcBorders>
            <w:shd w:val="clear" w:color="auto" w:fill="FFFFFF"/>
          </w:tcPr>
          <w:p w:rsidR="00D76787" w:rsidRPr="00CC135F" w:rsidRDefault="00D76787" w:rsidP="00850DE5">
            <w:pPr>
              <w:jc w:val="center"/>
              <w:rPr>
                <w:rFonts w:eastAsia="Calibri"/>
                <w:sz w:val="24"/>
                <w:szCs w:val="24"/>
                <w:lang w:val="uk-UA"/>
              </w:rPr>
            </w:pPr>
            <w:r>
              <w:rPr>
                <w:rFonts w:eastAsia="Calibri"/>
                <w:sz w:val="24"/>
                <w:szCs w:val="24"/>
                <w:lang w:val="uk-UA"/>
              </w:rPr>
              <w:t>Додаткові надходження до бюджету селищної територіальної громади</w:t>
            </w:r>
          </w:p>
        </w:tc>
      </w:tr>
      <w:tr w:rsidR="00D76787" w:rsidRPr="00534BA5" w:rsidTr="00850DE5">
        <w:trPr>
          <w:trHeight w:hRule="exact" w:val="1422"/>
        </w:trPr>
        <w:tc>
          <w:tcPr>
            <w:tcW w:w="686" w:type="dxa"/>
            <w:tcBorders>
              <w:top w:val="single" w:sz="4" w:space="0" w:color="auto"/>
              <w:left w:val="single" w:sz="4" w:space="0" w:color="auto"/>
              <w:bottom w:val="single" w:sz="4" w:space="0" w:color="auto"/>
            </w:tcBorders>
            <w:shd w:val="clear" w:color="auto" w:fill="FFFFFF"/>
          </w:tcPr>
          <w:p w:rsidR="00D76787" w:rsidRPr="00534BA5" w:rsidRDefault="00D76787" w:rsidP="00850DE5">
            <w:pPr>
              <w:jc w:val="center"/>
              <w:rPr>
                <w:rFonts w:eastAsia="Calibri"/>
                <w:sz w:val="24"/>
                <w:szCs w:val="24"/>
              </w:rPr>
            </w:pPr>
            <w:r>
              <w:rPr>
                <w:rFonts w:eastAsia="Calibri"/>
                <w:sz w:val="24"/>
                <w:szCs w:val="24"/>
                <w:lang w:val="uk-UA"/>
              </w:rPr>
              <w:t>9</w:t>
            </w:r>
            <w:r w:rsidRPr="00534BA5">
              <w:rPr>
                <w:rFonts w:eastAsia="Calibri"/>
                <w:sz w:val="24"/>
                <w:szCs w:val="24"/>
              </w:rPr>
              <w:t>.</w:t>
            </w:r>
          </w:p>
        </w:tc>
        <w:tc>
          <w:tcPr>
            <w:tcW w:w="7546" w:type="dxa"/>
            <w:tcBorders>
              <w:top w:val="single" w:sz="4" w:space="0" w:color="auto"/>
              <w:left w:val="single" w:sz="4" w:space="0" w:color="auto"/>
              <w:bottom w:val="single" w:sz="4" w:space="0" w:color="auto"/>
            </w:tcBorders>
            <w:shd w:val="clear" w:color="auto" w:fill="FFFFFF"/>
          </w:tcPr>
          <w:p w:rsidR="00D76787" w:rsidRPr="00534BA5" w:rsidRDefault="00D76787" w:rsidP="00850DE5">
            <w:pPr>
              <w:jc w:val="both"/>
              <w:rPr>
                <w:rFonts w:eastAsia="Calibri"/>
                <w:sz w:val="24"/>
                <w:szCs w:val="24"/>
              </w:rPr>
            </w:pPr>
            <w:proofErr w:type="spellStart"/>
            <w:r w:rsidRPr="00534BA5">
              <w:rPr>
                <w:rFonts w:eastAsia="Calibri"/>
                <w:sz w:val="24"/>
                <w:szCs w:val="24"/>
              </w:rPr>
              <w:t>Забезпечити</w:t>
            </w:r>
            <w:proofErr w:type="spellEnd"/>
            <w:r w:rsidRPr="00534BA5">
              <w:rPr>
                <w:rFonts w:eastAsia="Calibri"/>
                <w:sz w:val="24"/>
                <w:szCs w:val="24"/>
              </w:rPr>
              <w:t xml:space="preserve"> </w:t>
            </w:r>
            <w:proofErr w:type="spellStart"/>
            <w:r w:rsidRPr="00534BA5">
              <w:rPr>
                <w:rFonts w:eastAsia="Calibri"/>
                <w:sz w:val="24"/>
                <w:szCs w:val="24"/>
              </w:rPr>
              <w:t>розширення</w:t>
            </w:r>
            <w:proofErr w:type="spellEnd"/>
            <w:r w:rsidRPr="00534BA5">
              <w:rPr>
                <w:rFonts w:eastAsia="Calibri"/>
                <w:sz w:val="24"/>
                <w:szCs w:val="24"/>
              </w:rPr>
              <w:t xml:space="preserve"> </w:t>
            </w:r>
            <w:proofErr w:type="spellStart"/>
            <w:r w:rsidRPr="00534BA5">
              <w:rPr>
                <w:rFonts w:eastAsia="Calibri"/>
                <w:sz w:val="24"/>
                <w:szCs w:val="24"/>
              </w:rPr>
              <w:t>джерел</w:t>
            </w:r>
            <w:proofErr w:type="spellEnd"/>
            <w:r w:rsidRPr="00534BA5">
              <w:rPr>
                <w:rFonts w:eastAsia="Calibri"/>
                <w:sz w:val="24"/>
                <w:szCs w:val="24"/>
              </w:rPr>
              <w:t xml:space="preserve"> </w:t>
            </w:r>
            <w:proofErr w:type="spellStart"/>
            <w:r w:rsidRPr="00534BA5">
              <w:rPr>
                <w:rFonts w:eastAsia="Calibri"/>
                <w:sz w:val="24"/>
                <w:szCs w:val="24"/>
              </w:rPr>
              <w:t>фінансування</w:t>
            </w:r>
            <w:proofErr w:type="spellEnd"/>
            <w:r w:rsidRPr="00534BA5">
              <w:rPr>
                <w:rFonts w:eastAsia="Calibri"/>
                <w:sz w:val="24"/>
                <w:szCs w:val="24"/>
              </w:rPr>
              <w:br/>
            </w:r>
            <w:proofErr w:type="spellStart"/>
            <w:r w:rsidRPr="00534BA5">
              <w:rPr>
                <w:rFonts w:eastAsia="Calibri"/>
                <w:sz w:val="24"/>
                <w:szCs w:val="24"/>
              </w:rPr>
              <w:t>закладів</w:t>
            </w:r>
            <w:proofErr w:type="spellEnd"/>
            <w:r w:rsidRPr="00534BA5">
              <w:rPr>
                <w:rFonts w:eastAsia="Calibri"/>
                <w:sz w:val="24"/>
                <w:szCs w:val="24"/>
              </w:rPr>
              <w:t xml:space="preserve"> </w:t>
            </w:r>
            <w:proofErr w:type="spellStart"/>
            <w:r w:rsidRPr="00534BA5">
              <w:rPr>
                <w:rFonts w:eastAsia="Calibri"/>
                <w:sz w:val="24"/>
                <w:szCs w:val="24"/>
              </w:rPr>
              <w:t>бюджетної</w:t>
            </w:r>
            <w:proofErr w:type="spellEnd"/>
            <w:r w:rsidRPr="00534BA5">
              <w:rPr>
                <w:rFonts w:eastAsia="Calibri"/>
                <w:sz w:val="24"/>
                <w:szCs w:val="24"/>
              </w:rPr>
              <w:t xml:space="preserve"> </w:t>
            </w:r>
            <w:proofErr w:type="spellStart"/>
            <w:r w:rsidRPr="00534BA5">
              <w:rPr>
                <w:rFonts w:eastAsia="Calibri"/>
                <w:sz w:val="24"/>
                <w:szCs w:val="24"/>
              </w:rPr>
              <w:t>сфери</w:t>
            </w:r>
            <w:proofErr w:type="spellEnd"/>
            <w:r w:rsidRPr="00534BA5">
              <w:rPr>
                <w:rFonts w:eastAsia="Calibri"/>
                <w:sz w:val="24"/>
                <w:szCs w:val="24"/>
              </w:rPr>
              <w:t xml:space="preserve"> шляхом </w:t>
            </w:r>
            <w:proofErr w:type="spellStart"/>
            <w:r w:rsidRPr="00534BA5">
              <w:rPr>
                <w:rFonts w:eastAsia="Calibri"/>
                <w:sz w:val="24"/>
                <w:szCs w:val="24"/>
              </w:rPr>
              <w:t>удосконалення</w:t>
            </w:r>
            <w:proofErr w:type="spellEnd"/>
            <w:r w:rsidRPr="00534BA5">
              <w:rPr>
                <w:rFonts w:eastAsia="Calibri"/>
                <w:sz w:val="24"/>
                <w:szCs w:val="24"/>
              </w:rPr>
              <w:br/>
            </w:r>
            <w:proofErr w:type="spellStart"/>
            <w:r w:rsidRPr="00534BA5">
              <w:rPr>
                <w:rFonts w:eastAsia="Calibri"/>
                <w:sz w:val="24"/>
                <w:szCs w:val="24"/>
              </w:rPr>
              <w:t>системи</w:t>
            </w:r>
            <w:proofErr w:type="spellEnd"/>
            <w:r w:rsidRPr="00534BA5">
              <w:rPr>
                <w:rFonts w:eastAsia="Calibri"/>
                <w:sz w:val="24"/>
                <w:szCs w:val="24"/>
              </w:rPr>
              <w:t xml:space="preserve"> </w:t>
            </w:r>
            <w:proofErr w:type="spellStart"/>
            <w:r w:rsidRPr="00534BA5">
              <w:rPr>
                <w:rFonts w:eastAsia="Calibri"/>
                <w:sz w:val="24"/>
                <w:szCs w:val="24"/>
              </w:rPr>
              <w:t>надання</w:t>
            </w:r>
            <w:proofErr w:type="spellEnd"/>
            <w:r w:rsidRPr="00534BA5">
              <w:rPr>
                <w:rFonts w:eastAsia="Calibri"/>
                <w:sz w:val="24"/>
                <w:szCs w:val="24"/>
              </w:rPr>
              <w:t xml:space="preserve"> </w:t>
            </w:r>
            <w:proofErr w:type="spellStart"/>
            <w:r w:rsidRPr="00534BA5">
              <w:rPr>
                <w:rFonts w:eastAsia="Calibri"/>
                <w:sz w:val="24"/>
                <w:szCs w:val="24"/>
              </w:rPr>
              <w:t>платних</w:t>
            </w:r>
            <w:proofErr w:type="spellEnd"/>
            <w:r w:rsidRPr="00534BA5">
              <w:rPr>
                <w:rFonts w:eastAsia="Calibri"/>
                <w:sz w:val="24"/>
                <w:szCs w:val="24"/>
              </w:rPr>
              <w:t xml:space="preserve"> </w:t>
            </w:r>
            <w:proofErr w:type="spellStart"/>
            <w:r w:rsidRPr="00534BA5">
              <w:rPr>
                <w:rFonts w:eastAsia="Calibri"/>
                <w:sz w:val="24"/>
                <w:szCs w:val="24"/>
              </w:rPr>
              <w:t>послуг</w:t>
            </w:r>
            <w:proofErr w:type="spellEnd"/>
            <w:r w:rsidRPr="00534BA5">
              <w:rPr>
                <w:rFonts w:eastAsia="Calibri"/>
                <w:sz w:val="24"/>
                <w:szCs w:val="24"/>
              </w:rPr>
              <w:t xml:space="preserve">, </w:t>
            </w:r>
            <w:proofErr w:type="spellStart"/>
            <w:r w:rsidRPr="00534BA5">
              <w:rPr>
                <w:rFonts w:eastAsia="Calibri"/>
                <w:sz w:val="24"/>
                <w:szCs w:val="24"/>
              </w:rPr>
              <w:t>залучення</w:t>
            </w:r>
            <w:proofErr w:type="spellEnd"/>
            <w:r w:rsidRPr="00534BA5">
              <w:rPr>
                <w:rFonts w:eastAsia="Calibri"/>
                <w:sz w:val="24"/>
                <w:szCs w:val="24"/>
              </w:rPr>
              <w:br/>
            </w:r>
            <w:proofErr w:type="spellStart"/>
            <w:r w:rsidRPr="00534BA5">
              <w:rPr>
                <w:rFonts w:eastAsia="Calibri"/>
                <w:sz w:val="24"/>
                <w:szCs w:val="24"/>
              </w:rPr>
              <w:t>благодійної</w:t>
            </w:r>
            <w:proofErr w:type="spellEnd"/>
            <w:r w:rsidRPr="00534BA5">
              <w:rPr>
                <w:rFonts w:eastAsia="Calibri"/>
                <w:sz w:val="24"/>
                <w:szCs w:val="24"/>
              </w:rPr>
              <w:t xml:space="preserve"> та </w:t>
            </w:r>
            <w:proofErr w:type="spellStart"/>
            <w:r w:rsidRPr="00534BA5">
              <w:rPr>
                <w:rFonts w:eastAsia="Calibri"/>
                <w:sz w:val="24"/>
                <w:szCs w:val="24"/>
              </w:rPr>
              <w:t>грантової</w:t>
            </w:r>
            <w:proofErr w:type="spellEnd"/>
            <w:r w:rsidRPr="00534BA5">
              <w:rPr>
                <w:rFonts w:eastAsia="Calibri"/>
                <w:sz w:val="24"/>
                <w:szCs w:val="24"/>
              </w:rPr>
              <w:t xml:space="preserve"> </w:t>
            </w:r>
            <w:proofErr w:type="spellStart"/>
            <w:r w:rsidRPr="00534BA5">
              <w:rPr>
                <w:rFonts w:eastAsia="Calibri"/>
                <w:sz w:val="24"/>
                <w:szCs w:val="24"/>
              </w:rPr>
              <w:t>допомоги</w:t>
            </w:r>
            <w:proofErr w:type="spellEnd"/>
          </w:p>
        </w:tc>
        <w:tc>
          <w:tcPr>
            <w:tcW w:w="2835" w:type="dxa"/>
            <w:tcBorders>
              <w:top w:val="single" w:sz="4" w:space="0" w:color="auto"/>
              <w:left w:val="single" w:sz="4" w:space="0" w:color="auto"/>
              <w:bottom w:val="single" w:sz="4" w:space="0" w:color="auto"/>
            </w:tcBorders>
            <w:shd w:val="clear" w:color="auto" w:fill="FFFFFF"/>
          </w:tcPr>
          <w:p w:rsidR="00D76787" w:rsidRPr="00534BA5" w:rsidRDefault="00D76787" w:rsidP="00850DE5">
            <w:pPr>
              <w:jc w:val="center"/>
              <w:rPr>
                <w:rFonts w:eastAsia="Calibri"/>
                <w:sz w:val="24"/>
                <w:szCs w:val="24"/>
              </w:rPr>
            </w:pPr>
            <w:r>
              <w:rPr>
                <w:rFonts w:eastAsia="Calibri"/>
                <w:sz w:val="24"/>
                <w:szCs w:val="24"/>
                <w:lang w:val="uk-UA"/>
              </w:rPr>
              <w:t>Новоборівська селищна рада</w:t>
            </w:r>
          </w:p>
        </w:tc>
        <w:tc>
          <w:tcPr>
            <w:tcW w:w="1417" w:type="dxa"/>
            <w:tcBorders>
              <w:top w:val="single" w:sz="4" w:space="0" w:color="auto"/>
              <w:left w:val="single" w:sz="4" w:space="0" w:color="auto"/>
              <w:bottom w:val="single" w:sz="4" w:space="0" w:color="auto"/>
            </w:tcBorders>
            <w:shd w:val="clear" w:color="auto" w:fill="FFFFFF"/>
          </w:tcPr>
          <w:p w:rsidR="00D76787" w:rsidRPr="00534BA5" w:rsidRDefault="00D76787" w:rsidP="00850DE5">
            <w:pPr>
              <w:jc w:val="center"/>
              <w:rPr>
                <w:rFonts w:eastAsia="Calibri"/>
                <w:sz w:val="24"/>
                <w:szCs w:val="24"/>
              </w:rPr>
            </w:pPr>
            <w:proofErr w:type="spellStart"/>
            <w:r w:rsidRPr="00534BA5">
              <w:rPr>
                <w:rFonts w:eastAsia="Calibri"/>
                <w:sz w:val="24"/>
                <w:szCs w:val="24"/>
              </w:rPr>
              <w:t>Протягом</w:t>
            </w:r>
            <w:proofErr w:type="spellEnd"/>
          </w:p>
          <w:p w:rsidR="00D76787" w:rsidRPr="00534BA5" w:rsidRDefault="00D76787" w:rsidP="00850DE5">
            <w:pPr>
              <w:jc w:val="center"/>
              <w:rPr>
                <w:rFonts w:eastAsia="Calibri"/>
                <w:sz w:val="24"/>
                <w:szCs w:val="24"/>
              </w:rPr>
            </w:pPr>
            <w:r w:rsidRPr="00534BA5">
              <w:rPr>
                <w:rFonts w:eastAsia="Calibri"/>
                <w:sz w:val="24"/>
                <w:szCs w:val="24"/>
              </w:rPr>
              <w:t>року</w:t>
            </w:r>
          </w:p>
        </w:tc>
        <w:tc>
          <w:tcPr>
            <w:tcW w:w="2132" w:type="dxa"/>
            <w:tcBorders>
              <w:top w:val="single" w:sz="4" w:space="0" w:color="auto"/>
              <w:left w:val="single" w:sz="4" w:space="0" w:color="auto"/>
              <w:bottom w:val="single" w:sz="4" w:space="0" w:color="auto"/>
              <w:right w:val="single" w:sz="4" w:space="0" w:color="auto"/>
            </w:tcBorders>
            <w:shd w:val="clear" w:color="auto" w:fill="FFFFFF"/>
          </w:tcPr>
          <w:p w:rsidR="00D76787" w:rsidRPr="00CC135F" w:rsidRDefault="00D76787" w:rsidP="00850DE5">
            <w:pPr>
              <w:jc w:val="center"/>
              <w:rPr>
                <w:rFonts w:eastAsia="Calibri"/>
                <w:sz w:val="24"/>
                <w:szCs w:val="24"/>
                <w:lang w:val="uk-UA"/>
              </w:rPr>
            </w:pPr>
            <w:r>
              <w:rPr>
                <w:rFonts w:eastAsia="Calibri"/>
                <w:sz w:val="24"/>
                <w:szCs w:val="24"/>
                <w:lang w:val="uk-UA"/>
              </w:rPr>
              <w:t>Додаткові надходження до бюджету селищної територіальної громади</w:t>
            </w:r>
          </w:p>
        </w:tc>
      </w:tr>
    </w:tbl>
    <w:p w:rsidR="00D76787" w:rsidRDefault="00D76787" w:rsidP="00D76787">
      <w:pPr>
        <w:rPr>
          <w:sz w:val="24"/>
          <w:szCs w:val="24"/>
        </w:rPr>
      </w:pPr>
    </w:p>
    <w:p w:rsidR="00D76787" w:rsidRDefault="00D76787" w:rsidP="00D76787">
      <w:pPr>
        <w:rPr>
          <w:sz w:val="24"/>
          <w:szCs w:val="24"/>
        </w:rPr>
      </w:pPr>
    </w:p>
    <w:p w:rsidR="00D76787" w:rsidRDefault="00D76787" w:rsidP="00D76787">
      <w:pPr>
        <w:rPr>
          <w:sz w:val="24"/>
          <w:szCs w:val="24"/>
        </w:rPr>
      </w:pPr>
    </w:p>
    <w:p w:rsidR="00D76787" w:rsidRDefault="00D76787" w:rsidP="00D76787">
      <w:pPr>
        <w:rPr>
          <w:sz w:val="24"/>
          <w:szCs w:val="24"/>
        </w:rPr>
      </w:pPr>
    </w:p>
    <w:p w:rsidR="00D76787" w:rsidRDefault="00D76787" w:rsidP="00D76787">
      <w:pPr>
        <w:rPr>
          <w:sz w:val="24"/>
          <w:szCs w:val="24"/>
        </w:rPr>
      </w:pPr>
    </w:p>
    <w:p w:rsidR="00D76787" w:rsidRDefault="00D76787" w:rsidP="00D76787">
      <w:pPr>
        <w:rPr>
          <w:sz w:val="24"/>
          <w:szCs w:val="24"/>
        </w:rPr>
      </w:pPr>
    </w:p>
    <w:p w:rsidR="00D76787" w:rsidRDefault="00D76787" w:rsidP="00D76787">
      <w:pPr>
        <w:rPr>
          <w:sz w:val="24"/>
          <w:szCs w:val="24"/>
        </w:rPr>
      </w:pPr>
    </w:p>
    <w:p w:rsidR="00D76787" w:rsidRDefault="00D76787" w:rsidP="00D76787">
      <w:pPr>
        <w:rPr>
          <w:sz w:val="24"/>
          <w:szCs w:val="24"/>
        </w:rPr>
      </w:pPr>
    </w:p>
    <w:p w:rsidR="00D76787" w:rsidRDefault="00D76787" w:rsidP="00D76787">
      <w:pPr>
        <w:rPr>
          <w:sz w:val="24"/>
          <w:szCs w:val="24"/>
        </w:rPr>
      </w:pPr>
    </w:p>
    <w:p w:rsidR="00D76787" w:rsidRDefault="00D76787" w:rsidP="00D76787">
      <w:pPr>
        <w:rPr>
          <w:sz w:val="24"/>
          <w:szCs w:val="24"/>
        </w:rPr>
      </w:pPr>
    </w:p>
    <w:p w:rsidR="00D76787" w:rsidRDefault="00D76787" w:rsidP="00D76787">
      <w:pPr>
        <w:rPr>
          <w:sz w:val="24"/>
          <w:szCs w:val="24"/>
        </w:rPr>
      </w:pPr>
    </w:p>
    <w:p w:rsidR="00D76787" w:rsidRDefault="00D76787" w:rsidP="00D76787">
      <w:pPr>
        <w:rPr>
          <w:sz w:val="24"/>
          <w:szCs w:val="24"/>
        </w:rPr>
      </w:pPr>
    </w:p>
    <w:p w:rsidR="00D76787" w:rsidRDefault="00D76787" w:rsidP="00D76787">
      <w:pPr>
        <w:rPr>
          <w:sz w:val="24"/>
          <w:szCs w:val="24"/>
        </w:rPr>
      </w:pPr>
    </w:p>
    <w:p w:rsidR="00D76787" w:rsidRDefault="00D76787" w:rsidP="00D76787">
      <w:pPr>
        <w:rPr>
          <w:sz w:val="24"/>
          <w:szCs w:val="24"/>
        </w:rPr>
      </w:pPr>
    </w:p>
    <w:p w:rsidR="00D92FAB" w:rsidRDefault="00D92FAB" w:rsidP="00D92FAB">
      <w:pPr>
        <w:jc w:val="right"/>
        <w:rPr>
          <w:sz w:val="24"/>
          <w:lang w:val="uk-UA" w:eastAsia="ru-RU"/>
        </w:rPr>
      </w:pPr>
    </w:p>
    <w:p w:rsidR="00D92FAB" w:rsidRDefault="00D92FAB" w:rsidP="00D92FAB">
      <w:pPr>
        <w:jc w:val="right"/>
        <w:rPr>
          <w:sz w:val="24"/>
          <w:lang w:val="uk-UA" w:eastAsia="ru-RU"/>
        </w:rPr>
      </w:pPr>
    </w:p>
    <w:p w:rsidR="00D92FAB" w:rsidRDefault="00D92FAB" w:rsidP="00D92FAB">
      <w:pPr>
        <w:jc w:val="right"/>
        <w:rPr>
          <w:sz w:val="24"/>
          <w:lang w:val="uk-UA" w:eastAsia="ru-RU"/>
        </w:rPr>
      </w:pPr>
    </w:p>
    <w:p w:rsidR="00D92FAB" w:rsidRDefault="00D92FAB" w:rsidP="00D92FAB">
      <w:pPr>
        <w:jc w:val="right"/>
        <w:rPr>
          <w:sz w:val="24"/>
          <w:lang w:val="uk-UA" w:eastAsia="ru-RU"/>
        </w:rPr>
      </w:pPr>
    </w:p>
    <w:p w:rsidR="00D92FAB" w:rsidRDefault="00D92FAB" w:rsidP="00D92FAB">
      <w:pPr>
        <w:jc w:val="right"/>
        <w:rPr>
          <w:sz w:val="24"/>
          <w:lang w:val="uk-UA" w:eastAsia="ru-RU"/>
        </w:rPr>
      </w:pPr>
    </w:p>
    <w:p w:rsidR="00D92FAB" w:rsidRDefault="00D92FAB" w:rsidP="00D92FAB">
      <w:pPr>
        <w:jc w:val="right"/>
        <w:rPr>
          <w:sz w:val="24"/>
          <w:lang w:val="uk-UA" w:eastAsia="ru-RU"/>
        </w:rPr>
      </w:pPr>
    </w:p>
    <w:p w:rsidR="00D92FAB" w:rsidRDefault="00D92FAB" w:rsidP="00D92FAB">
      <w:pPr>
        <w:jc w:val="right"/>
        <w:rPr>
          <w:sz w:val="24"/>
          <w:lang w:val="uk-UA" w:eastAsia="ru-RU"/>
        </w:rPr>
      </w:pPr>
    </w:p>
    <w:p w:rsidR="00D92FAB" w:rsidRDefault="00D92FAB" w:rsidP="00D92FAB">
      <w:pPr>
        <w:jc w:val="right"/>
        <w:rPr>
          <w:sz w:val="24"/>
          <w:lang w:val="uk-UA" w:eastAsia="ru-RU"/>
        </w:rPr>
      </w:pPr>
    </w:p>
    <w:p w:rsidR="00D92FAB" w:rsidRDefault="00D92FAB" w:rsidP="00D92FAB">
      <w:pPr>
        <w:jc w:val="right"/>
        <w:rPr>
          <w:sz w:val="24"/>
          <w:lang w:val="uk-UA" w:eastAsia="ru-RU"/>
        </w:rPr>
      </w:pPr>
    </w:p>
    <w:p w:rsidR="00D92FAB" w:rsidRDefault="00D92FAB" w:rsidP="00D92FAB">
      <w:pPr>
        <w:jc w:val="right"/>
        <w:rPr>
          <w:sz w:val="24"/>
          <w:lang w:val="uk-UA" w:eastAsia="ru-RU"/>
        </w:rPr>
      </w:pPr>
    </w:p>
    <w:p w:rsidR="00D92FAB" w:rsidRDefault="00D92FAB" w:rsidP="00D92FAB">
      <w:pPr>
        <w:jc w:val="right"/>
        <w:rPr>
          <w:sz w:val="24"/>
          <w:lang w:val="uk-UA" w:eastAsia="ru-RU"/>
        </w:rPr>
      </w:pPr>
    </w:p>
    <w:p w:rsidR="00D92FAB" w:rsidRDefault="00D92FAB" w:rsidP="00D92FAB">
      <w:pPr>
        <w:jc w:val="right"/>
        <w:rPr>
          <w:sz w:val="24"/>
          <w:lang w:val="uk-UA" w:eastAsia="ru-RU"/>
        </w:rPr>
      </w:pPr>
    </w:p>
    <w:p w:rsidR="00D92FAB" w:rsidRDefault="00D92FAB" w:rsidP="00D92FAB">
      <w:pPr>
        <w:jc w:val="right"/>
        <w:rPr>
          <w:sz w:val="24"/>
          <w:lang w:val="uk-UA" w:eastAsia="ru-RU"/>
        </w:rPr>
      </w:pPr>
    </w:p>
    <w:p w:rsidR="00D92FAB" w:rsidRDefault="00D92FAB" w:rsidP="00D92FAB">
      <w:pPr>
        <w:jc w:val="right"/>
        <w:rPr>
          <w:sz w:val="24"/>
          <w:lang w:val="uk-UA" w:eastAsia="ru-RU"/>
        </w:rPr>
      </w:pPr>
    </w:p>
    <w:p w:rsidR="00D92FAB" w:rsidRDefault="00D92FAB" w:rsidP="00D92FAB">
      <w:pPr>
        <w:jc w:val="right"/>
        <w:rPr>
          <w:sz w:val="24"/>
          <w:lang w:val="uk-UA" w:eastAsia="ru-RU"/>
        </w:rPr>
      </w:pPr>
    </w:p>
    <w:p w:rsidR="00D92FAB" w:rsidRDefault="00D92FAB" w:rsidP="00D92FAB">
      <w:pPr>
        <w:jc w:val="right"/>
        <w:rPr>
          <w:sz w:val="24"/>
          <w:lang w:val="uk-UA" w:eastAsia="ru-RU"/>
        </w:rPr>
      </w:pPr>
      <w:r w:rsidRPr="009C6F8C">
        <w:rPr>
          <w:sz w:val="24"/>
          <w:lang w:val="uk-UA" w:eastAsia="ru-RU"/>
        </w:rPr>
        <w:lastRenderedPageBreak/>
        <w:t xml:space="preserve">ЗАТВЕРДЖЕНО </w:t>
      </w:r>
    </w:p>
    <w:p w:rsidR="00D92FAB" w:rsidRDefault="00D92FAB" w:rsidP="00D92FAB">
      <w:pPr>
        <w:jc w:val="right"/>
        <w:rPr>
          <w:sz w:val="24"/>
          <w:lang w:val="uk-UA" w:eastAsia="ru-RU"/>
        </w:rPr>
      </w:pPr>
      <w:r w:rsidRPr="009C6F8C">
        <w:rPr>
          <w:sz w:val="24"/>
          <w:lang w:val="uk-UA" w:eastAsia="ru-RU"/>
        </w:rPr>
        <w:t xml:space="preserve">рішенням виконкому </w:t>
      </w:r>
    </w:p>
    <w:p w:rsidR="00D76787" w:rsidRPr="00D92FAB" w:rsidRDefault="00D92FAB" w:rsidP="00D92FAB">
      <w:pPr>
        <w:jc w:val="right"/>
        <w:rPr>
          <w:sz w:val="24"/>
          <w:lang w:val="uk-UA" w:eastAsia="ru-RU"/>
        </w:rPr>
      </w:pPr>
      <w:r w:rsidRPr="009C6F8C">
        <w:rPr>
          <w:sz w:val="24"/>
          <w:lang w:val="uk-UA" w:eastAsia="ru-RU"/>
        </w:rPr>
        <w:t xml:space="preserve">№ </w:t>
      </w:r>
      <w:r>
        <w:rPr>
          <w:sz w:val="24"/>
          <w:lang w:val="uk-UA" w:eastAsia="ru-RU"/>
        </w:rPr>
        <w:t xml:space="preserve">120 </w:t>
      </w:r>
      <w:r w:rsidRPr="009C6F8C">
        <w:rPr>
          <w:sz w:val="24"/>
          <w:lang w:val="uk-UA" w:eastAsia="ru-RU"/>
        </w:rPr>
        <w:t xml:space="preserve">від </w:t>
      </w:r>
      <w:r>
        <w:rPr>
          <w:sz w:val="24"/>
          <w:lang w:val="uk-UA" w:eastAsia="ru-RU"/>
        </w:rPr>
        <w:t>14.04.2021</w:t>
      </w:r>
    </w:p>
    <w:p w:rsidR="00D76787" w:rsidRPr="000E2094" w:rsidRDefault="00D76787" w:rsidP="00D76787">
      <w:pPr>
        <w:jc w:val="center"/>
        <w:rPr>
          <w:b/>
          <w:sz w:val="24"/>
          <w:lang w:val="uk-UA"/>
        </w:rPr>
      </w:pPr>
      <w:r>
        <w:rPr>
          <w:lang w:val="uk-UA" w:eastAsia="ru-RU"/>
        </w:rPr>
        <w:tab/>
      </w:r>
      <w:r>
        <w:rPr>
          <w:b/>
          <w:sz w:val="24"/>
          <w:lang w:val="uk-UA"/>
        </w:rPr>
        <w:t>ПЛАН ЗАХОДІВ</w:t>
      </w:r>
      <w:r w:rsidRPr="000E2094">
        <w:rPr>
          <w:b/>
          <w:sz w:val="24"/>
          <w:lang w:val="uk-UA"/>
        </w:rPr>
        <w:t xml:space="preserve"> </w:t>
      </w:r>
    </w:p>
    <w:p w:rsidR="00D76787" w:rsidRDefault="00D76787" w:rsidP="00D76787">
      <w:pPr>
        <w:jc w:val="center"/>
        <w:rPr>
          <w:sz w:val="24"/>
          <w:szCs w:val="28"/>
          <w:lang w:val="uk-UA"/>
        </w:rPr>
      </w:pPr>
      <w:r w:rsidRPr="00CC6B13">
        <w:rPr>
          <w:sz w:val="24"/>
          <w:szCs w:val="28"/>
          <w:lang w:val="uk-UA"/>
        </w:rPr>
        <w:t>щодо забезпечення ефективного  в</w:t>
      </w:r>
      <w:r>
        <w:rPr>
          <w:sz w:val="24"/>
          <w:szCs w:val="28"/>
          <w:lang w:val="uk-UA"/>
        </w:rPr>
        <w:t>икористання бюджетних коштів на 2021 рік</w:t>
      </w:r>
    </w:p>
    <w:p w:rsidR="00D76787" w:rsidRPr="00CC135F" w:rsidRDefault="00D76787" w:rsidP="00D76787">
      <w:pPr>
        <w:jc w:val="center"/>
        <w:rPr>
          <w:sz w:val="24"/>
          <w:szCs w:val="28"/>
          <w:lang w:val="uk-UA"/>
        </w:rPr>
      </w:pPr>
    </w:p>
    <w:tbl>
      <w:tblPr>
        <w:tblStyle w:val="ae"/>
        <w:tblW w:w="0" w:type="auto"/>
        <w:tblLook w:val="04A0"/>
      </w:tblPr>
      <w:tblGrid>
        <w:gridCol w:w="817"/>
        <w:gridCol w:w="6237"/>
        <w:gridCol w:w="3969"/>
        <w:gridCol w:w="1973"/>
        <w:gridCol w:w="1985"/>
      </w:tblGrid>
      <w:tr w:rsidR="00D76787" w:rsidTr="00850DE5">
        <w:tc>
          <w:tcPr>
            <w:tcW w:w="817" w:type="dxa"/>
            <w:vAlign w:val="bottom"/>
          </w:tcPr>
          <w:p w:rsidR="00D76787" w:rsidRPr="00534BA5" w:rsidRDefault="00D76787" w:rsidP="00850DE5">
            <w:pPr>
              <w:jc w:val="center"/>
              <w:rPr>
                <w:sz w:val="24"/>
                <w:szCs w:val="24"/>
              </w:rPr>
            </w:pPr>
            <w:r w:rsidRPr="00534BA5">
              <w:rPr>
                <w:rFonts w:eastAsia="Calibri"/>
                <w:sz w:val="24"/>
                <w:szCs w:val="24"/>
              </w:rPr>
              <w:t>№</w:t>
            </w:r>
          </w:p>
          <w:p w:rsidR="00D76787" w:rsidRPr="00534BA5" w:rsidRDefault="00D76787" w:rsidP="00850DE5">
            <w:pPr>
              <w:jc w:val="center"/>
              <w:rPr>
                <w:sz w:val="24"/>
                <w:szCs w:val="24"/>
              </w:rPr>
            </w:pPr>
            <w:proofErr w:type="spellStart"/>
            <w:r w:rsidRPr="00534BA5">
              <w:rPr>
                <w:sz w:val="24"/>
                <w:szCs w:val="24"/>
              </w:rPr>
              <w:t>з</w:t>
            </w:r>
            <w:proofErr w:type="spellEnd"/>
            <w:r w:rsidRPr="00534BA5">
              <w:rPr>
                <w:sz w:val="24"/>
                <w:szCs w:val="24"/>
              </w:rPr>
              <w:t>/</w:t>
            </w:r>
            <w:proofErr w:type="spellStart"/>
            <w:proofErr w:type="gramStart"/>
            <w:r w:rsidRPr="00534BA5">
              <w:rPr>
                <w:sz w:val="24"/>
                <w:szCs w:val="24"/>
              </w:rPr>
              <w:t>п</w:t>
            </w:r>
            <w:proofErr w:type="spellEnd"/>
            <w:proofErr w:type="gramEnd"/>
          </w:p>
        </w:tc>
        <w:tc>
          <w:tcPr>
            <w:tcW w:w="6237" w:type="dxa"/>
            <w:vAlign w:val="center"/>
          </w:tcPr>
          <w:p w:rsidR="00D76787" w:rsidRPr="00534BA5" w:rsidRDefault="00D76787" w:rsidP="00850DE5">
            <w:pPr>
              <w:jc w:val="center"/>
              <w:rPr>
                <w:sz w:val="24"/>
                <w:szCs w:val="24"/>
              </w:rPr>
            </w:pPr>
            <w:proofErr w:type="spellStart"/>
            <w:r w:rsidRPr="00534BA5">
              <w:rPr>
                <w:sz w:val="24"/>
                <w:szCs w:val="24"/>
              </w:rPr>
              <w:t>Змі</w:t>
            </w:r>
            <w:proofErr w:type="gramStart"/>
            <w:r w:rsidRPr="00534BA5">
              <w:rPr>
                <w:sz w:val="24"/>
                <w:szCs w:val="24"/>
              </w:rPr>
              <w:t>ст</w:t>
            </w:r>
            <w:proofErr w:type="spellEnd"/>
            <w:proofErr w:type="gramEnd"/>
            <w:r w:rsidRPr="00534BA5">
              <w:rPr>
                <w:sz w:val="24"/>
                <w:szCs w:val="24"/>
              </w:rPr>
              <w:t xml:space="preserve"> </w:t>
            </w:r>
            <w:proofErr w:type="spellStart"/>
            <w:r w:rsidRPr="00534BA5">
              <w:rPr>
                <w:sz w:val="24"/>
                <w:szCs w:val="24"/>
              </w:rPr>
              <w:t>заходів</w:t>
            </w:r>
            <w:proofErr w:type="spellEnd"/>
          </w:p>
        </w:tc>
        <w:tc>
          <w:tcPr>
            <w:tcW w:w="3969" w:type="dxa"/>
            <w:vAlign w:val="center"/>
          </w:tcPr>
          <w:p w:rsidR="00D76787" w:rsidRPr="00534BA5" w:rsidRDefault="00D76787" w:rsidP="00850DE5">
            <w:pPr>
              <w:jc w:val="center"/>
              <w:rPr>
                <w:sz w:val="24"/>
                <w:szCs w:val="24"/>
              </w:rPr>
            </w:pPr>
            <w:proofErr w:type="spellStart"/>
            <w:r w:rsidRPr="00534BA5">
              <w:rPr>
                <w:sz w:val="24"/>
                <w:szCs w:val="24"/>
              </w:rPr>
              <w:t>Виконавці</w:t>
            </w:r>
            <w:proofErr w:type="spellEnd"/>
          </w:p>
        </w:tc>
        <w:tc>
          <w:tcPr>
            <w:tcW w:w="1973" w:type="dxa"/>
            <w:vAlign w:val="bottom"/>
          </w:tcPr>
          <w:p w:rsidR="00D76787" w:rsidRPr="00534BA5" w:rsidRDefault="00D76787" w:rsidP="00850DE5">
            <w:pPr>
              <w:jc w:val="center"/>
              <w:rPr>
                <w:sz w:val="24"/>
                <w:szCs w:val="24"/>
              </w:rPr>
            </w:pPr>
            <w:proofErr w:type="spellStart"/>
            <w:r w:rsidRPr="00534BA5">
              <w:rPr>
                <w:sz w:val="24"/>
                <w:szCs w:val="24"/>
              </w:rPr>
              <w:t>Терміни</w:t>
            </w:r>
            <w:proofErr w:type="spellEnd"/>
          </w:p>
          <w:p w:rsidR="00D76787" w:rsidRPr="00534BA5" w:rsidRDefault="00D76787" w:rsidP="00850DE5">
            <w:pPr>
              <w:jc w:val="center"/>
              <w:rPr>
                <w:sz w:val="24"/>
                <w:szCs w:val="24"/>
              </w:rPr>
            </w:pPr>
            <w:proofErr w:type="spellStart"/>
            <w:r w:rsidRPr="00534BA5">
              <w:rPr>
                <w:sz w:val="24"/>
                <w:szCs w:val="24"/>
              </w:rPr>
              <w:t>виконання</w:t>
            </w:r>
            <w:proofErr w:type="spellEnd"/>
          </w:p>
        </w:tc>
        <w:tc>
          <w:tcPr>
            <w:tcW w:w="1985" w:type="dxa"/>
            <w:vAlign w:val="bottom"/>
          </w:tcPr>
          <w:p w:rsidR="00D76787" w:rsidRPr="00534BA5" w:rsidRDefault="00D76787" w:rsidP="00850DE5">
            <w:pPr>
              <w:jc w:val="center"/>
              <w:rPr>
                <w:sz w:val="24"/>
                <w:szCs w:val="24"/>
              </w:rPr>
            </w:pPr>
            <w:proofErr w:type="spellStart"/>
            <w:r w:rsidRPr="00534BA5">
              <w:rPr>
                <w:sz w:val="24"/>
                <w:szCs w:val="24"/>
              </w:rPr>
              <w:t>Очікувані</w:t>
            </w:r>
            <w:proofErr w:type="spellEnd"/>
          </w:p>
          <w:p w:rsidR="00D76787" w:rsidRPr="00534BA5" w:rsidRDefault="00D76787" w:rsidP="00850DE5">
            <w:pPr>
              <w:jc w:val="center"/>
              <w:rPr>
                <w:sz w:val="24"/>
                <w:szCs w:val="24"/>
              </w:rPr>
            </w:pPr>
            <w:proofErr w:type="spellStart"/>
            <w:r w:rsidRPr="00534BA5">
              <w:rPr>
                <w:sz w:val="24"/>
                <w:szCs w:val="24"/>
              </w:rPr>
              <w:t>результати</w:t>
            </w:r>
            <w:proofErr w:type="spellEnd"/>
          </w:p>
        </w:tc>
      </w:tr>
      <w:tr w:rsidR="00D76787" w:rsidTr="00850DE5">
        <w:tc>
          <w:tcPr>
            <w:tcW w:w="817" w:type="dxa"/>
          </w:tcPr>
          <w:p w:rsidR="00D76787" w:rsidRPr="005B1032" w:rsidRDefault="00D76787" w:rsidP="00850DE5">
            <w:pPr>
              <w:jc w:val="center"/>
              <w:rPr>
                <w:rFonts w:eastAsia="Calibri"/>
                <w:sz w:val="24"/>
                <w:szCs w:val="24"/>
                <w:lang w:val="uk-UA"/>
              </w:rPr>
            </w:pPr>
            <w:r>
              <w:rPr>
                <w:rFonts w:eastAsia="Calibri"/>
                <w:sz w:val="24"/>
                <w:szCs w:val="24"/>
                <w:lang w:val="uk-UA"/>
              </w:rPr>
              <w:t>1</w:t>
            </w:r>
          </w:p>
        </w:tc>
        <w:tc>
          <w:tcPr>
            <w:tcW w:w="6237" w:type="dxa"/>
          </w:tcPr>
          <w:p w:rsidR="00D76787" w:rsidRPr="005B1032" w:rsidRDefault="00D76787" w:rsidP="00850DE5">
            <w:pPr>
              <w:jc w:val="both"/>
              <w:rPr>
                <w:sz w:val="24"/>
              </w:rPr>
            </w:pPr>
            <w:proofErr w:type="spellStart"/>
            <w:r w:rsidRPr="005B1032">
              <w:rPr>
                <w:rFonts w:eastAsia="Calibri"/>
                <w:sz w:val="24"/>
              </w:rPr>
              <w:t>Забезпечити</w:t>
            </w:r>
            <w:proofErr w:type="spellEnd"/>
            <w:r w:rsidRPr="005B1032">
              <w:rPr>
                <w:rFonts w:eastAsia="Calibri"/>
                <w:sz w:val="24"/>
              </w:rPr>
              <w:t xml:space="preserve"> в </w:t>
            </w:r>
            <w:proofErr w:type="spellStart"/>
            <w:r w:rsidRPr="005B1032">
              <w:rPr>
                <w:rFonts w:eastAsia="Calibri"/>
                <w:sz w:val="24"/>
              </w:rPr>
              <w:t>повному</w:t>
            </w:r>
            <w:proofErr w:type="spellEnd"/>
            <w:r w:rsidRPr="005B1032">
              <w:rPr>
                <w:rFonts w:eastAsia="Calibri"/>
                <w:sz w:val="24"/>
              </w:rPr>
              <w:t xml:space="preserve"> </w:t>
            </w:r>
            <w:proofErr w:type="spellStart"/>
            <w:r w:rsidRPr="005B1032">
              <w:rPr>
                <w:rFonts w:eastAsia="Calibri"/>
                <w:sz w:val="24"/>
              </w:rPr>
              <w:t>обсязі</w:t>
            </w:r>
            <w:proofErr w:type="spellEnd"/>
            <w:r w:rsidRPr="005B1032">
              <w:rPr>
                <w:rFonts w:eastAsia="Calibri"/>
                <w:sz w:val="24"/>
              </w:rPr>
              <w:t xml:space="preserve"> </w:t>
            </w:r>
            <w:proofErr w:type="spellStart"/>
            <w:r w:rsidRPr="005B1032">
              <w:rPr>
                <w:rFonts w:eastAsia="Calibri"/>
                <w:sz w:val="24"/>
              </w:rPr>
              <w:t>обґрунтовану</w:t>
            </w:r>
            <w:proofErr w:type="spellEnd"/>
            <w:r w:rsidRPr="005B1032">
              <w:rPr>
                <w:rFonts w:eastAsia="Calibri"/>
                <w:sz w:val="24"/>
              </w:rPr>
              <w:br/>
              <w:t>потр</w:t>
            </w:r>
            <w:r>
              <w:rPr>
                <w:rFonts w:eastAsia="Calibri"/>
                <w:sz w:val="24"/>
              </w:rPr>
              <w:t xml:space="preserve">ебу </w:t>
            </w:r>
            <w:proofErr w:type="spellStart"/>
            <w:r>
              <w:rPr>
                <w:rFonts w:eastAsia="Calibri"/>
                <w:sz w:val="24"/>
              </w:rPr>
              <w:t>бюджетної</w:t>
            </w:r>
            <w:proofErr w:type="spellEnd"/>
            <w:r>
              <w:rPr>
                <w:rFonts w:eastAsia="Calibri"/>
                <w:sz w:val="24"/>
              </w:rPr>
              <w:t xml:space="preserve"> </w:t>
            </w:r>
            <w:proofErr w:type="spellStart"/>
            <w:r>
              <w:rPr>
                <w:rFonts w:eastAsia="Calibri"/>
                <w:sz w:val="24"/>
              </w:rPr>
              <w:t>сфери</w:t>
            </w:r>
            <w:proofErr w:type="spellEnd"/>
            <w:r>
              <w:rPr>
                <w:rFonts w:eastAsia="Calibri"/>
                <w:sz w:val="24"/>
              </w:rPr>
              <w:t xml:space="preserve"> в коштах на</w:t>
            </w:r>
            <w:r>
              <w:rPr>
                <w:rFonts w:eastAsia="Calibri"/>
                <w:sz w:val="24"/>
                <w:lang w:val="uk-UA"/>
              </w:rPr>
              <w:t xml:space="preserve"> </w:t>
            </w:r>
            <w:proofErr w:type="spellStart"/>
            <w:r w:rsidRPr="005B1032">
              <w:rPr>
                <w:rFonts w:eastAsia="Calibri"/>
                <w:sz w:val="24"/>
              </w:rPr>
              <w:t>вип</w:t>
            </w:r>
            <w:r>
              <w:rPr>
                <w:rFonts w:eastAsia="Calibri"/>
                <w:sz w:val="24"/>
              </w:rPr>
              <w:t>лату</w:t>
            </w:r>
            <w:proofErr w:type="spellEnd"/>
            <w:r>
              <w:rPr>
                <w:rFonts w:eastAsia="Calibri"/>
                <w:sz w:val="24"/>
              </w:rPr>
              <w:t xml:space="preserve"> </w:t>
            </w:r>
            <w:proofErr w:type="spellStart"/>
            <w:r>
              <w:rPr>
                <w:rFonts w:eastAsia="Calibri"/>
                <w:sz w:val="24"/>
              </w:rPr>
              <w:t>заробітної</w:t>
            </w:r>
            <w:proofErr w:type="spellEnd"/>
            <w:r>
              <w:rPr>
                <w:rFonts w:eastAsia="Calibri"/>
                <w:sz w:val="24"/>
              </w:rPr>
              <w:t xml:space="preserve"> плати та оплату</w:t>
            </w:r>
            <w:r>
              <w:rPr>
                <w:rFonts w:eastAsia="Calibri"/>
                <w:sz w:val="24"/>
                <w:lang w:val="uk-UA"/>
              </w:rPr>
              <w:t xml:space="preserve"> </w:t>
            </w:r>
            <w:proofErr w:type="spellStart"/>
            <w:r w:rsidRPr="005B1032">
              <w:rPr>
                <w:rFonts w:eastAsia="Calibri"/>
                <w:sz w:val="24"/>
              </w:rPr>
              <w:t>комунальних</w:t>
            </w:r>
            <w:proofErr w:type="spellEnd"/>
            <w:r w:rsidRPr="005B1032">
              <w:rPr>
                <w:rFonts w:eastAsia="Calibri"/>
                <w:sz w:val="24"/>
              </w:rPr>
              <w:t xml:space="preserve"> </w:t>
            </w:r>
            <w:proofErr w:type="spellStart"/>
            <w:r w:rsidRPr="005B1032">
              <w:rPr>
                <w:rFonts w:eastAsia="Calibri"/>
                <w:sz w:val="24"/>
              </w:rPr>
              <w:t>послуг</w:t>
            </w:r>
            <w:proofErr w:type="spellEnd"/>
            <w:r w:rsidRPr="005B1032">
              <w:rPr>
                <w:rFonts w:eastAsia="Calibri"/>
                <w:sz w:val="24"/>
              </w:rPr>
              <w:t xml:space="preserve"> </w:t>
            </w:r>
            <w:proofErr w:type="spellStart"/>
            <w:r w:rsidRPr="005B1032">
              <w:rPr>
                <w:rFonts w:eastAsia="Calibri"/>
                <w:sz w:val="24"/>
              </w:rPr>
              <w:t>і</w:t>
            </w:r>
            <w:proofErr w:type="spellEnd"/>
            <w:r w:rsidRPr="005B1032">
              <w:rPr>
                <w:rFonts w:eastAsia="Calibri"/>
                <w:sz w:val="24"/>
              </w:rPr>
              <w:t xml:space="preserve"> </w:t>
            </w:r>
            <w:proofErr w:type="spellStart"/>
            <w:r w:rsidRPr="005B1032">
              <w:rPr>
                <w:rFonts w:eastAsia="Calibri"/>
                <w:sz w:val="24"/>
              </w:rPr>
              <w:t>енергоносії</w:t>
            </w:r>
            <w:proofErr w:type="gramStart"/>
            <w:r w:rsidRPr="005B1032">
              <w:rPr>
                <w:rFonts w:eastAsia="Calibri"/>
                <w:sz w:val="24"/>
              </w:rPr>
              <w:t>в</w:t>
            </w:r>
            <w:proofErr w:type="spellEnd"/>
            <w:proofErr w:type="gramEnd"/>
          </w:p>
        </w:tc>
        <w:tc>
          <w:tcPr>
            <w:tcW w:w="3969" w:type="dxa"/>
          </w:tcPr>
          <w:p w:rsidR="00D76787" w:rsidRPr="005B1032" w:rsidRDefault="00D76787" w:rsidP="00850DE5">
            <w:pPr>
              <w:jc w:val="center"/>
              <w:rPr>
                <w:sz w:val="24"/>
                <w:szCs w:val="24"/>
                <w:lang w:val="uk-UA"/>
              </w:rPr>
            </w:pPr>
            <w:r>
              <w:rPr>
                <w:sz w:val="24"/>
                <w:szCs w:val="24"/>
                <w:lang w:val="uk-UA"/>
              </w:rPr>
              <w:t>Головні розпорядники коштів бюджету селищної територіальної громади</w:t>
            </w:r>
          </w:p>
        </w:tc>
        <w:tc>
          <w:tcPr>
            <w:tcW w:w="1973" w:type="dxa"/>
          </w:tcPr>
          <w:p w:rsidR="00D76787" w:rsidRPr="005B1032" w:rsidRDefault="00D76787" w:rsidP="00850DE5">
            <w:pPr>
              <w:jc w:val="center"/>
              <w:rPr>
                <w:sz w:val="24"/>
                <w:szCs w:val="24"/>
                <w:lang w:val="uk-UA"/>
              </w:rPr>
            </w:pPr>
            <w:r>
              <w:rPr>
                <w:sz w:val="24"/>
                <w:szCs w:val="24"/>
                <w:lang w:val="uk-UA"/>
              </w:rPr>
              <w:t>Протягом року</w:t>
            </w:r>
          </w:p>
        </w:tc>
        <w:tc>
          <w:tcPr>
            <w:tcW w:w="1985" w:type="dxa"/>
          </w:tcPr>
          <w:p w:rsidR="00D76787" w:rsidRPr="005B1032" w:rsidRDefault="00D76787" w:rsidP="00850DE5">
            <w:pPr>
              <w:jc w:val="center"/>
              <w:rPr>
                <w:sz w:val="24"/>
              </w:rPr>
            </w:pPr>
            <w:r w:rsidRPr="005B1032">
              <w:rPr>
                <w:rStyle w:val="24"/>
                <w:sz w:val="24"/>
              </w:rPr>
              <w:t>Відсутність</w:t>
            </w:r>
            <w:r w:rsidRPr="005B1032">
              <w:rPr>
                <w:rStyle w:val="24"/>
                <w:sz w:val="24"/>
              </w:rPr>
              <w:br/>
              <w:t>простроченої</w:t>
            </w:r>
            <w:r w:rsidRPr="005B1032">
              <w:rPr>
                <w:rStyle w:val="24"/>
                <w:sz w:val="24"/>
              </w:rPr>
              <w:br/>
              <w:t>кредиторської</w:t>
            </w:r>
            <w:r w:rsidRPr="005B1032">
              <w:rPr>
                <w:rStyle w:val="24"/>
                <w:sz w:val="24"/>
              </w:rPr>
              <w:br/>
              <w:t>заборгованості з</w:t>
            </w:r>
            <w:r w:rsidRPr="005B1032">
              <w:rPr>
                <w:rStyle w:val="24"/>
                <w:sz w:val="24"/>
              </w:rPr>
              <w:br/>
              <w:t>указаних видатків</w:t>
            </w:r>
          </w:p>
        </w:tc>
      </w:tr>
      <w:tr w:rsidR="00D76787" w:rsidTr="00850DE5">
        <w:tc>
          <w:tcPr>
            <w:tcW w:w="817" w:type="dxa"/>
          </w:tcPr>
          <w:p w:rsidR="00D76787" w:rsidRDefault="00D76787" w:rsidP="00850DE5">
            <w:pPr>
              <w:jc w:val="center"/>
              <w:rPr>
                <w:rFonts w:eastAsia="Calibri"/>
                <w:sz w:val="24"/>
                <w:szCs w:val="24"/>
                <w:lang w:val="uk-UA"/>
              </w:rPr>
            </w:pPr>
            <w:r>
              <w:rPr>
                <w:rFonts w:eastAsia="Calibri"/>
                <w:sz w:val="24"/>
                <w:szCs w:val="24"/>
                <w:lang w:val="uk-UA"/>
              </w:rPr>
              <w:t>2</w:t>
            </w:r>
          </w:p>
        </w:tc>
        <w:tc>
          <w:tcPr>
            <w:tcW w:w="6237" w:type="dxa"/>
          </w:tcPr>
          <w:p w:rsidR="00D76787" w:rsidRPr="005B1032" w:rsidRDefault="00D76787" w:rsidP="00850DE5">
            <w:pPr>
              <w:jc w:val="both"/>
              <w:rPr>
                <w:sz w:val="24"/>
              </w:rPr>
            </w:pPr>
            <w:r w:rsidRPr="005B1032">
              <w:rPr>
                <w:sz w:val="24"/>
                <w:lang w:val="uk-UA"/>
              </w:rPr>
              <w:t>Планувати видатки, пов’язані із</w:t>
            </w:r>
            <w:r w:rsidRPr="005B1032">
              <w:rPr>
                <w:sz w:val="24"/>
                <w:lang w:val="uk-UA"/>
              </w:rPr>
              <w:br/>
              <w:t>стимулюванням працівників бюджетних</w:t>
            </w:r>
            <w:r>
              <w:rPr>
                <w:sz w:val="24"/>
                <w:lang w:val="uk-UA"/>
              </w:rPr>
              <w:t xml:space="preserve"> </w:t>
            </w:r>
            <w:r w:rsidRPr="005B1032">
              <w:rPr>
                <w:sz w:val="24"/>
                <w:lang w:val="uk-UA"/>
              </w:rPr>
              <w:t>установ, в</w:t>
            </w:r>
            <w:r>
              <w:rPr>
                <w:sz w:val="24"/>
                <w:lang w:val="uk-UA"/>
              </w:rPr>
              <w:t xml:space="preserve">становленням окладів, доплат та </w:t>
            </w:r>
            <w:r w:rsidRPr="005B1032">
              <w:rPr>
                <w:sz w:val="24"/>
                <w:lang w:val="uk-UA"/>
              </w:rPr>
              <w:t xml:space="preserve">надбавок </w:t>
            </w:r>
            <w:r>
              <w:rPr>
                <w:sz w:val="24"/>
                <w:lang w:val="uk-UA"/>
              </w:rPr>
              <w:t xml:space="preserve">у підвищених розмірах, за умови </w:t>
            </w:r>
            <w:r w:rsidRPr="005B1032">
              <w:rPr>
                <w:sz w:val="24"/>
                <w:lang w:val="uk-UA"/>
              </w:rPr>
              <w:t>забезпеч</w:t>
            </w:r>
            <w:r>
              <w:rPr>
                <w:sz w:val="24"/>
                <w:lang w:val="uk-UA"/>
              </w:rPr>
              <w:t xml:space="preserve">ення у повному обсязі потреби в </w:t>
            </w:r>
            <w:r w:rsidRPr="005B1032">
              <w:rPr>
                <w:sz w:val="24"/>
                <w:lang w:val="uk-UA"/>
              </w:rPr>
              <w:t>обов’язкових виплатах, видатків на</w:t>
            </w:r>
            <w:r w:rsidRPr="005B1032">
              <w:rPr>
                <w:sz w:val="24"/>
                <w:lang w:val="uk-UA"/>
              </w:rPr>
              <w:br/>
              <w:t>прове</w:t>
            </w:r>
            <w:r>
              <w:rPr>
                <w:sz w:val="24"/>
                <w:lang w:val="uk-UA"/>
              </w:rPr>
              <w:t xml:space="preserve">дення розрахунків за комунальні </w:t>
            </w:r>
            <w:r w:rsidRPr="005B1032">
              <w:rPr>
                <w:sz w:val="24"/>
                <w:lang w:val="uk-UA"/>
              </w:rPr>
              <w:t>послуг</w:t>
            </w:r>
            <w:r>
              <w:rPr>
                <w:sz w:val="24"/>
                <w:lang w:val="uk-UA"/>
              </w:rPr>
              <w:t xml:space="preserve">и та енергоносії всіх бюджетних </w:t>
            </w:r>
            <w:r w:rsidRPr="005B1032">
              <w:rPr>
                <w:sz w:val="24"/>
                <w:lang w:val="uk-UA"/>
              </w:rPr>
              <w:t xml:space="preserve">закладів, </w:t>
            </w:r>
            <w:r>
              <w:rPr>
                <w:sz w:val="24"/>
                <w:lang w:val="uk-UA"/>
              </w:rPr>
              <w:t xml:space="preserve">що належать до сфери управління </w:t>
            </w:r>
            <w:r w:rsidRPr="005B1032">
              <w:rPr>
                <w:sz w:val="24"/>
                <w:lang w:val="uk-UA"/>
              </w:rPr>
              <w:t>відповідного розпорядника бюджетних</w:t>
            </w:r>
            <w:r w:rsidRPr="005B1032">
              <w:rPr>
                <w:sz w:val="24"/>
                <w:lang w:val="uk-UA"/>
              </w:rPr>
              <w:br/>
              <w:t xml:space="preserve">коштів. </w:t>
            </w:r>
            <w:proofErr w:type="spellStart"/>
            <w:r w:rsidRPr="005B1032">
              <w:rPr>
                <w:sz w:val="24"/>
              </w:rPr>
              <w:t>Забезпечити</w:t>
            </w:r>
            <w:proofErr w:type="spellEnd"/>
            <w:r w:rsidRPr="005B1032">
              <w:rPr>
                <w:sz w:val="24"/>
              </w:rPr>
              <w:t xml:space="preserve"> </w:t>
            </w:r>
            <w:proofErr w:type="spellStart"/>
            <w:r w:rsidRPr="005B1032">
              <w:rPr>
                <w:sz w:val="24"/>
              </w:rPr>
              <w:t>утримання</w:t>
            </w:r>
            <w:proofErr w:type="spellEnd"/>
            <w:r w:rsidRPr="005B1032">
              <w:rPr>
                <w:sz w:val="24"/>
              </w:rPr>
              <w:t xml:space="preserve"> </w:t>
            </w:r>
            <w:proofErr w:type="spellStart"/>
            <w:r w:rsidRPr="005B1032">
              <w:rPr>
                <w:sz w:val="24"/>
              </w:rPr>
              <w:t>чисельності</w:t>
            </w:r>
            <w:proofErr w:type="spellEnd"/>
            <w:r w:rsidRPr="005B1032">
              <w:rPr>
                <w:sz w:val="24"/>
              </w:rPr>
              <w:br/>
            </w:r>
            <w:proofErr w:type="spellStart"/>
            <w:r w:rsidRPr="005B1032">
              <w:rPr>
                <w:sz w:val="24"/>
              </w:rPr>
              <w:t>працівників</w:t>
            </w:r>
            <w:proofErr w:type="spellEnd"/>
            <w:r>
              <w:rPr>
                <w:sz w:val="24"/>
              </w:rPr>
              <w:t xml:space="preserve">, </w:t>
            </w:r>
            <w:proofErr w:type="spellStart"/>
            <w:r>
              <w:rPr>
                <w:sz w:val="24"/>
              </w:rPr>
              <w:t>здійснення</w:t>
            </w:r>
            <w:proofErr w:type="spellEnd"/>
            <w:r>
              <w:rPr>
                <w:sz w:val="24"/>
              </w:rPr>
              <w:t xml:space="preserve"> </w:t>
            </w:r>
            <w:proofErr w:type="spellStart"/>
            <w:r>
              <w:rPr>
                <w:sz w:val="24"/>
              </w:rPr>
              <w:t>фактичних</w:t>
            </w:r>
            <w:proofErr w:type="spellEnd"/>
            <w:r>
              <w:rPr>
                <w:sz w:val="24"/>
              </w:rPr>
              <w:t xml:space="preserve"> </w:t>
            </w:r>
            <w:proofErr w:type="spellStart"/>
            <w:r>
              <w:rPr>
                <w:sz w:val="24"/>
              </w:rPr>
              <w:t>видатків</w:t>
            </w:r>
            <w:proofErr w:type="spellEnd"/>
            <w:r>
              <w:rPr>
                <w:sz w:val="24"/>
                <w:lang w:val="uk-UA"/>
              </w:rPr>
              <w:t xml:space="preserve"> </w:t>
            </w:r>
            <w:r>
              <w:rPr>
                <w:sz w:val="24"/>
              </w:rPr>
              <w:t xml:space="preserve">на </w:t>
            </w:r>
            <w:proofErr w:type="spellStart"/>
            <w:r>
              <w:rPr>
                <w:sz w:val="24"/>
              </w:rPr>
              <w:t>заробітну</w:t>
            </w:r>
            <w:proofErr w:type="spellEnd"/>
            <w:r>
              <w:rPr>
                <w:sz w:val="24"/>
              </w:rPr>
              <w:t xml:space="preserve"> плату </w:t>
            </w:r>
            <w:proofErr w:type="spellStart"/>
            <w:r>
              <w:rPr>
                <w:sz w:val="24"/>
              </w:rPr>
              <w:t>лише</w:t>
            </w:r>
            <w:proofErr w:type="spellEnd"/>
            <w:r>
              <w:rPr>
                <w:sz w:val="24"/>
              </w:rPr>
              <w:t xml:space="preserve"> в межах</w:t>
            </w:r>
            <w:r>
              <w:rPr>
                <w:sz w:val="24"/>
                <w:lang w:val="uk-UA"/>
              </w:rPr>
              <w:t xml:space="preserve"> </w:t>
            </w:r>
            <w:proofErr w:type="spellStart"/>
            <w:r w:rsidRPr="005B1032">
              <w:rPr>
                <w:sz w:val="24"/>
              </w:rPr>
              <w:t>затвердженого</w:t>
            </w:r>
            <w:proofErr w:type="spellEnd"/>
            <w:r w:rsidRPr="005B1032">
              <w:rPr>
                <w:sz w:val="24"/>
              </w:rPr>
              <w:t xml:space="preserve"> фонду </w:t>
            </w:r>
            <w:proofErr w:type="spellStart"/>
            <w:r w:rsidRPr="005B1032">
              <w:rPr>
                <w:sz w:val="24"/>
              </w:rPr>
              <w:t>заробітної</w:t>
            </w:r>
            <w:proofErr w:type="spellEnd"/>
            <w:r w:rsidRPr="005B1032">
              <w:rPr>
                <w:sz w:val="24"/>
              </w:rPr>
              <w:t xml:space="preserve"> плати</w:t>
            </w:r>
          </w:p>
        </w:tc>
        <w:tc>
          <w:tcPr>
            <w:tcW w:w="3969" w:type="dxa"/>
          </w:tcPr>
          <w:p w:rsidR="00D76787" w:rsidRPr="005B1032" w:rsidRDefault="00D76787" w:rsidP="00850DE5">
            <w:pPr>
              <w:jc w:val="center"/>
              <w:rPr>
                <w:sz w:val="24"/>
                <w:szCs w:val="24"/>
                <w:lang w:val="uk-UA"/>
              </w:rPr>
            </w:pPr>
            <w:r>
              <w:rPr>
                <w:sz w:val="24"/>
                <w:szCs w:val="24"/>
                <w:lang w:val="uk-UA"/>
              </w:rPr>
              <w:t>Головні розпорядники коштів бюджету селищної територіальної громади</w:t>
            </w:r>
          </w:p>
        </w:tc>
        <w:tc>
          <w:tcPr>
            <w:tcW w:w="1973" w:type="dxa"/>
          </w:tcPr>
          <w:p w:rsidR="00D76787" w:rsidRPr="005B1032" w:rsidRDefault="00D76787" w:rsidP="00850DE5">
            <w:pPr>
              <w:jc w:val="center"/>
              <w:rPr>
                <w:sz w:val="24"/>
                <w:szCs w:val="24"/>
                <w:lang w:val="uk-UA"/>
              </w:rPr>
            </w:pPr>
            <w:r>
              <w:rPr>
                <w:sz w:val="24"/>
                <w:szCs w:val="24"/>
                <w:lang w:val="uk-UA"/>
              </w:rPr>
              <w:t>Протягом року</w:t>
            </w:r>
          </w:p>
        </w:tc>
        <w:tc>
          <w:tcPr>
            <w:tcW w:w="1985" w:type="dxa"/>
          </w:tcPr>
          <w:p w:rsidR="00D76787" w:rsidRPr="005B1032" w:rsidRDefault="00D76787" w:rsidP="00850DE5">
            <w:pPr>
              <w:jc w:val="center"/>
              <w:rPr>
                <w:sz w:val="24"/>
              </w:rPr>
            </w:pPr>
            <w:r w:rsidRPr="005B1032">
              <w:rPr>
                <w:rStyle w:val="24"/>
                <w:sz w:val="24"/>
              </w:rPr>
              <w:t>Відсутність</w:t>
            </w:r>
            <w:r w:rsidRPr="005B1032">
              <w:rPr>
                <w:rStyle w:val="24"/>
                <w:sz w:val="24"/>
              </w:rPr>
              <w:br/>
              <w:t>простроченої</w:t>
            </w:r>
            <w:r w:rsidRPr="005B1032">
              <w:rPr>
                <w:rStyle w:val="24"/>
                <w:sz w:val="24"/>
              </w:rPr>
              <w:br/>
              <w:t>кредиторської</w:t>
            </w:r>
            <w:r w:rsidRPr="005B1032">
              <w:rPr>
                <w:rStyle w:val="24"/>
                <w:sz w:val="24"/>
              </w:rPr>
              <w:br/>
              <w:t>заборгованості з</w:t>
            </w:r>
            <w:r w:rsidRPr="005B1032">
              <w:rPr>
                <w:rStyle w:val="24"/>
                <w:sz w:val="24"/>
              </w:rPr>
              <w:br/>
              <w:t>указаних видатків</w:t>
            </w:r>
          </w:p>
        </w:tc>
      </w:tr>
      <w:tr w:rsidR="00D76787" w:rsidTr="00850DE5">
        <w:tc>
          <w:tcPr>
            <w:tcW w:w="817" w:type="dxa"/>
          </w:tcPr>
          <w:p w:rsidR="00D76787" w:rsidRDefault="00D76787" w:rsidP="00850DE5">
            <w:pPr>
              <w:jc w:val="center"/>
              <w:rPr>
                <w:rFonts w:eastAsia="Calibri"/>
                <w:sz w:val="24"/>
                <w:szCs w:val="24"/>
                <w:lang w:val="uk-UA"/>
              </w:rPr>
            </w:pPr>
            <w:r>
              <w:rPr>
                <w:rFonts w:eastAsia="Calibri"/>
                <w:sz w:val="24"/>
                <w:szCs w:val="24"/>
                <w:lang w:val="uk-UA"/>
              </w:rPr>
              <w:t>3</w:t>
            </w:r>
          </w:p>
        </w:tc>
        <w:tc>
          <w:tcPr>
            <w:tcW w:w="6237" w:type="dxa"/>
          </w:tcPr>
          <w:p w:rsidR="00D76787" w:rsidRPr="00BC17C8" w:rsidRDefault="00D76787" w:rsidP="00850DE5">
            <w:pPr>
              <w:jc w:val="both"/>
              <w:rPr>
                <w:lang w:val="uk-UA"/>
              </w:rPr>
            </w:pPr>
            <w:r w:rsidRPr="00BC17C8">
              <w:rPr>
                <w:rFonts w:eastAsia="Calibri"/>
                <w:sz w:val="24"/>
                <w:lang w:val="uk-UA"/>
              </w:rPr>
              <w:t>Здійснювати у разі не забезпечення в</w:t>
            </w:r>
            <w:r w:rsidRPr="00BC17C8">
              <w:rPr>
                <w:rFonts w:eastAsia="Calibri"/>
                <w:sz w:val="24"/>
                <w:lang w:val="uk-UA"/>
              </w:rPr>
              <w:br/>
              <w:t>повному обсязі обґрунтованої потреби</w:t>
            </w:r>
            <w:r w:rsidRPr="00BC17C8">
              <w:rPr>
                <w:rFonts w:eastAsia="Calibri"/>
                <w:sz w:val="24"/>
                <w:lang w:val="uk-UA"/>
              </w:rPr>
              <w:br/>
              <w:t>бюджетної сфери в коштах на виплату</w:t>
            </w:r>
            <w:r w:rsidRPr="00BC17C8">
              <w:rPr>
                <w:rFonts w:eastAsia="Calibri"/>
                <w:sz w:val="24"/>
                <w:lang w:val="uk-UA"/>
              </w:rPr>
              <w:br/>
              <w:t>заробітної плати та оплату комунальних</w:t>
            </w:r>
            <w:r w:rsidRPr="00BC17C8">
              <w:rPr>
                <w:rFonts w:eastAsia="Calibri"/>
                <w:sz w:val="24"/>
                <w:lang w:val="uk-UA"/>
              </w:rPr>
              <w:br/>
              <w:t>послуг і енергоносіїв першочергове</w:t>
            </w:r>
            <w:r w:rsidRPr="00BC17C8">
              <w:rPr>
                <w:rFonts w:eastAsia="Calibri"/>
                <w:sz w:val="24"/>
                <w:lang w:val="uk-UA"/>
              </w:rPr>
              <w:br/>
              <w:t>спрямування вільних залишків бюджетних</w:t>
            </w:r>
            <w:r w:rsidRPr="00BC17C8">
              <w:rPr>
                <w:rFonts w:eastAsia="Calibri"/>
                <w:sz w:val="24"/>
                <w:lang w:val="uk-UA"/>
              </w:rPr>
              <w:br/>
              <w:t>коштів, понадпланових надходжень та коштів,</w:t>
            </w:r>
            <w:r w:rsidRPr="00BC17C8">
              <w:rPr>
                <w:rFonts w:eastAsia="Calibri"/>
                <w:sz w:val="24"/>
                <w:lang w:val="uk-UA"/>
              </w:rPr>
              <w:br/>
              <w:t>що вивільняються у разі скорочення видатків,</w:t>
            </w:r>
            <w:r w:rsidRPr="00BC17C8">
              <w:rPr>
                <w:rFonts w:eastAsia="Calibri"/>
                <w:sz w:val="24"/>
                <w:lang w:val="uk-UA"/>
              </w:rPr>
              <w:br/>
              <w:t xml:space="preserve">які не </w:t>
            </w:r>
            <w:r w:rsidRPr="00BC17C8">
              <w:rPr>
                <w:sz w:val="24"/>
                <w:lang w:val="uk-UA"/>
              </w:rPr>
              <w:t xml:space="preserve">є </w:t>
            </w:r>
            <w:r w:rsidRPr="00BC17C8">
              <w:rPr>
                <w:rFonts w:eastAsia="Calibri"/>
                <w:sz w:val="24"/>
                <w:lang w:val="uk-UA"/>
              </w:rPr>
              <w:t>першочерговими, на виплату</w:t>
            </w:r>
            <w:r w:rsidRPr="00BC17C8">
              <w:rPr>
                <w:rFonts w:eastAsia="Calibri"/>
                <w:sz w:val="24"/>
                <w:lang w:val="uk-UA"/>
              </w:rPr>
              <w:br/>
              <w:t>заробітної плати працівникам бюджетних</w:t>
            </w:r>
            <w:r w:rsidRPr="00BC17C8">
              <w:rPr>
                <w:rFonts w:eastAsia="Calibri"/>
                <w:sz w:val="24"/>
                <w:lang w:val="uk-UA"/>
              </w:rPr>
              <w:br/>
              <w:t>установ та оплату енергоносіїв і комунальних</w:t>
            </w:r>
            <w:r w:rsidRPr="00BC17C8">
              <w:rPr>
                <w:rFonts w:eastAsia="Calibri"/>
                <w:sz w:val="24"/>
                <w:lang w:val="uk-UA"/>
              </w:rPr>
              <w:br/>
              <w:t>послуг</w:t>
            </w:r>
          </w:p>
        </w:tc>
        <w:tc>
          <w:tcPr>
            <w:tcW w:w="3969" w:type="dxa"/>
          </w:tcPr>
          <w:p w:rsidR="00D76787" w:rsidRPr="005B1032" w:rsidRDefault="00D76787" w:rsidP="00850DE5">
            <w:pPr>
              <w:jc w:val="center"/>
              <w:rPr>
                <w:sz w:val="24"/>
                <w:szCs w:val="24"/>
                <w:lang w:val="uk-UA"/>
              </w:rPr>
            </w:pPr>
            <w:r>
              <w:rPr>
                <w:rFonts w:eastAsia="Calibri"/>
                <w:sz w:val="24"/>
                <w:szCs w:val="24"/>
                <w:lang w:val="uk-UA"/>
              </w:rPr>
              <w:t>Фінансовий відділ селищної ради</w:t>
            </w:r>
          </w:p>
        </w:tc>
        <w:tc>
          <w:tcPr>
            <w:tcW w:w="1973" w:type="dxa"/>
          </w:tcPr>
          <w:p w:rsidR="00D76787" w:rsidRPr="005B1032" w:rsidRDefault="00D76787" w:rsidP="00850DE5">
            <w:pPr>
              <w:jc w:val="center"/>
              <w:rPr>
                <w:sz w:val="24"/>
                <w:szCs w:val="24"/>
                <w:lang w:val="uk-UA"/>
              </w:rPr>
            </w:pPr>
            <w:r>
              <w:rPr>
                <w:sz w:val="24"/>
                <w:szCs w:val="24"/>
                <w:lang w:val="uk-UA"/>
              </w:rPr>
              <w:t>Протягом року</w:t>
            </w:r>
          </w:p>
        </w:tc>
        <w:tc>
          <w:tcPr>
            <w:tcW w:w="1985" w:type="dxa"/>
          </w:tcPr>
          <w:p w:rsidR="00D76787" w:rsidRPr="005B1032" w:rsidRDefault="00D76787" w:rsidP="00850DE5">
            <w:pPr>
              <w:jc w:val="center"/>
              <w:rPr>
                <w:sz w:val="24"/>
                <w:szCs w:val="24"/>
                <w:lang w:val="uk-UA"/>
              </w:rPr>
            </w:pPr>
            <w:r w:rsidRPr="005B1032">
              <w:rPr>
                <w:rStyle w:val="24"/>
                <w:rFonts w:eastAsia="Calibri"/>
                <w:sz w:val="24"/>
              </w:rPr>
              <w:t>Збільшення видатків</w:t>
            </w:r>
            <w:r w:rsidRPr="005B1032">
              <w:rPr>
                <w:rStyle w:val="24"/>
                <w:rFonts w:eastAsia="Calibri"/>
                <w:sz w:val="24"/>
              </w:rPr>
              <w:br/>
              <w:t>на заробітну плату та</w:t>
            </w:r>
            <w:r w:rsidRPr="005B1032">
              <w:rPr>
                <w:rStyle w:val="24"/>
                <w:rFonts w:eastAsia="Calibri"/>
                <w:sz w:val="24"/>
              </w:rPr>
              <w:br/>
              <w:t>розрахунки за</w:t>
            </w:r>
            <w:r w:rsidRPr="005B1032">
              <w:rPr>
                <w:rStyle w:val="24"/>
                <w:rFonts w:eastAsia="Calibri"/>
                <w:sz w:val="24"/>
              </w:rPr>
              <w:br/>
              <w:t>комунальних послуг і</w:t>
            </w:r>
            <w:r w:rsidRPr="005B1032">
              <w:rPr>
                <w:rStyle w:val="24"/>
                <w:rFonts w:eastAsia="Calibri"/>
                <w:sz w:val="24"/>
              </w:rPr>
              <w:br/>
              <w:t>енергоносіїв,</w:t>
            </w:r>
            <w:r w:rsidRPr="005B1032">
              <w:rPr>
                <w:rStyle w:val="24"/>
                <w:rFonts w:eastAsia="Calibri"/>
                <w:sz w:val="24"/>
              </w:rPr>
              <w:br/>
              <w:t>відсутність</w:t>
            </w:r>
            <w:r w:rsidRPr="005B1032">
              <w:rPr>
                <w:rStyle w:val="24"/>
                <w:rFonts w:eastAsia="Calibri"/>
                <w:sz w:val="24"/>
              </w:rPr>
              <w:br/>
              <w:t>простроченої</w:t>
            </w:r>
            <w:r w:rsidRPr="005B1032">
              <w:rPr>
                <w:rStyle w:val="24"/>
                <w:rFonts w:eastAsia="Calibri"/>
                <w:sz w:val="24"/>
              </w:rPr>
              <w:br/>
              <w:t>кредиторської</w:t>
            </w:r>
            <w:r w:rsidRPr="005B1032">
              <w:rPr>
                <w:rStyle w:val="24"/>
                <w:rFonts w:eastAsia="Calibri"/>
                <w:sz w:val="24"/>
              </w:rPr>
              <w:br/>
              <w:t>заборгованості з</w:t>
            </w:r>
            <w:r w:rsidRPr="005B1032">
              <w:rPr>
                <w:rStyle w:val="24"/>
                <w:rFonts w:eastAsia="Calibri"/>
                <w:sz w:val="24"/>
              </w:rPr>
              <w:br/>
              <w:t xml:space="preserve">указаних </w:t>
            </w:r>
            <w:r w:rsidRPr="005B1032">
              <w:rPr>
                <w:rStyle w:val="24"/>
                <w:rFonts w:eastAsia="Calibri"/>
                <w:sz w:val="24"/>
              </w:rPr>
              <w:lastRenderedPageBreak/>
              <w:t>видатків</w:t>
            </w:r>
          </w:p>
        </w:tc>
      </w:tr>
      <w:tr w:rsidR="00D76787" w:rsidRPr="00001E50" w:rsidTr="00850DE5">
        <w:tc>
          <w:tcPr>
            <w:tcW w:w="817" w:type="dxa"/>
          </w:tcPr>
          <w:p w:rsidR="00D76787" w:rsidRDefault="00D76787" w:rsidP="00850DE5">
            <w:pPr>
              <w:jc w:val="center"/>
              <w:rPr>
                <w:rFonts w:eastAsia="Calibri"/>
                <w:sz w:val="24"/>
                <w:szCs w:val="24"/>
                <w:lang w:val="uk-UA"/>
              </w:rPr>
            </w:pPr>
            <w:r>
              <w:rPr>
                <w:rFonts w:eastAsia="Calibri"/>
                <w:sz w:val="24"/>
                <w:szCs w:val="24"/>
                <w:lang w:val="uk-UA"/>
              </w:rPr>
              <w:lastRenderedPageBreak/>
              <w:t>4</w:t>
            </w:r>
          </w:p>
        </w:tc>
        <w:tc>
          <w:tcPr>
            <w:tcW w:w="6237" w:type="dxa"/>
          </w:tcPr>
          <w:p w:rsidR="00D76787" w:rsidRPr="005B1032" w:rsidRDefault="00D76787" w:rsidP="00850DE5">
            <w:pPr>
              <w:jc w:val="both"/>
              <w:rPr>
                <w:sz w:val="24"/>
                <w:szCs w:val="24"/>
                <w:lang w:val="uk-UA"/>
              </w:rPr>
            </w:pPr>
            <w:r w:rsidRPr="005B1032">
              <w:rPr>
                <w:rStyle w:val="24"/>
                <w:rFonts w:eastAsia="Calibri"/>
                <w:sz w:val="24"/>
              </w:rPr>
              <w:t>Продовжити роботу з оптимізації мережі</w:t>
            </w:r>
            <w:r w:rsidRPr="005B1032">
              <w:rPr>
                <w:rStyle w:val="24"/>
                <w:rFonts w:eastAsia="Calibri"/>
                <w:sz w:val="24"/>
              </w:rPr>
              <w:br/>
              <w:t>закладів загальної середньої освіти шляхом</w:t>
            </w:r>
            <w:r w:rsidRPr="005B1032">
              <w:rPr>
                <w:rStyle w:val="24"/>
                <w:rFonts w:eastAsia="Calibri"/>
                <w:sz w:val="24"/>
              </w:rPr>
              <w:br/>
              <w:t>об’єднання малокомплектних шкіл, зміни їх</w:t>
            </w:r>
            <w:r w:rsidRPr="005B1032">
              <w:rPr>
                <w:rStyle w:val="24"/>
                <w:rFonts w:eastAsia="Calibri"/>
                <w:sz w:val="24"/>
              </w:rPr>
              <w:br/>
              <w:t>типу (ступеня) тощо</w:t>
            </w:r>
          </w:p>
        </w:tc>
        <w:tc>
          <w:tcPr>
            <w:tcW w:w="3969" w:type="dxa"/>
          </w:tcPr>
          <w:p w:rsidR="00D76787" w:rsidRPr="005B1032" w:rsidRDefault="00D76787" w:rsidP="00850DE5">
            <w:pPr>
              <w:jc w:val="center"/>
              <w:rPr>
                <w:sz w:val="24"/>
                <w:szCs w:val="24"/>
                <w:lang w:val="uk-UA"/>
              </w:rPr>
            </w:pPr>
            <w:r>
              <w:rPr>
                <w:sz w:val="24"/>
                <w:szCs w:val="24"/>
                <w:lang w:val="uk-UA"/>
              </w:rPr>
              <w:t>Відділ освіти, охорони здоров’я і соціально-культурної сфери</w:t>
            </w:r>
          </w:p>
        </w:tc>
        <w:tc>
          <w:tcPr>
            <w:tcW w:w="1973" w:type="dxa"/>
          </w:tcPr>
          <w:p w:rsidR="00D76787" w:rsidRPr="005B1032" w:rsidRDefault="00D76787" w:rsidP="00850DE5">
            <w:pPr>
              <w:jc w:val="center"/>
              <w:rPr>
                <w:sz w:val="24"/>
                <w:szCs w:val="24"/>
                <w:lang w:val="uk-UA"/>
              </w:rPr>
            </w:pPr>
            <w:r>
              <w:rPr>
                <w:sz w:val="24"/>
                <w:szCs w:val="24"/>
                <w:lang w:val="uk-UA"/>
              </w:rPr>
              <w:t>до 01 червня</w:t>
            </w:r>
          </w:p>
        </w:tc>
        <w:tc>
          <w:tcPr>
            <w:tcW w:w="1985" w:type="dxa"/>
          </w:tcPr>
          <w:p w:rsidR="00D76787" w:rsidRPr="005B1032" w:rsidRDefault="00D76787" w:rsidP="00850DE5">
            <w:pPr>
              <w:jc w:val="center"/>
              <w:rPr>
                <w:sz w:val="24"/>
                <w:szCs w:val="24"/>
                <w:lang w:val="uk-UA"/>
              </w:rPr>
            </w:pPr>
            <w:r w:rsidRPr="005B1032">
              <w:rPr>
                <w:rStyle w:val="24"/>
                <w:rFonts w:eastAsia="Calibri"/>
                <w:sz w:val="24"/>
              </w:rPr>
              <w:t>Підвищення рівня</w:t>
            </w:r>
            <w:r w:rsidRPr="005B1032">
              <w:rPr>
                <w:rStyle w:val="24"/>
                <w:rFonts w:eastAsia="Calibri"/>
                <w:sz w:val="24"/>
              </w:rPr>
              <w:br/>
              <w:t>якості освітніх</w:t>
            </w:r>
            <w:r w:rsidRPr="005B1032">
              <w:rPr>
                <w:rStyle w:val="24"/>
                <w:rFonts w:eastAsia="Calibri"/>
                <w:sz w:val="24"/>
              </w:rPr>
              <w:br/>
              <w:t>послуг та</w:t>
            </w:r>
            <w:r w:rsidRPr="005B1032">
              <w:rPr>
                <w:rStyle w:val="24"/>
                <w:rFonts w:eastAsia="Calibri"/>
                <w:sz w:val="24"/>
              </w:rPr>
              <w:br/>
              <w:t>наповнюваності</w:t>
            </w:r>
            <w:r w:rsidRPr="005B1032">
              <w:rPr>
                <w:rStyle w:val="24"/>
                <w:rFonts w:eastAsia="Calibri"/>
                <w:sz w:val="24"/>
              </w:rPr>
              <w:br/>
              <w:t>класів, поліпшення</w:t>
            </w:r>
            <w:r w:rsidRPr="005B1032">
              <w:rPr>
                <w:rStyle w:val="24"/>
                <w:rFonts w:eastAsia="Calibri"/>
                <w:sz w:val="24"/>
              </w:rPr>
              <w:br/>
            </w:r>
            <w:proofErr w:type="spellStart"/>
            <w:r w:rsidRPr="005B1032">
              <w:rPr>
                <w:rStyle w:val="24"/>
                <w:rFonts w:eastAsia="Calibri"/>
                <w:sz w:val="24"/>
              </w:rPr>
              <w:t>матеріально-</w:t>
            </w:r>
            <w:proofErr w:type="spellEnd"/>
            <w:r w:rsidRPr="005B1032">
              <w:rPr>
                <w:rStyle w:val="24"/>
                <w:rFonts w:eastAsia="Calibri"/>
                <w:sz w:val="24"/>
              </w:rPr>
              <w:br/>
              <w:t>технічного</w:t>
            </w:r>
            <w:r w:rsidRPr="005B1032">
              <w:rPr>
                <w:rStyle w:val="24"/>
                <w:rFonts w:eastAsia="Calibri"/>
                <w:sz w:val="24"/>
              </w:rPr>
              <w:br/>
              <w:t>забезпечення</w:t>
            </w:r>
            <w:r w:rsidRPr="005B1032">
              <w:rPr>
                <w:rStyle w:val="24"/>
                <w:rFonts w:eastAsia="Calibri"/>
                <w:sz w:val="24"/>
              </w:rPr>
              <w:br/>
              <w:t>закладів</w:t>
            </w:r>
          </w:p>
        </w:tc>
      </w:tr>
      <w:tr w:rsidR="00D76787" w:rsidTr="00850DE5">
        <w:tc>
          <w:tcPr>
            <w:tcW w:w="817" w:type="dxa"/>
          </w:tcPr>
          <w:p w:rsidR="00D76787" w:rsidRDefault="00D76787" w:rsidP="00850DE5">
            <w:pPr>
              <w:jc w:val="center"/>
              <w:rPr>
                <w:rFonts w:eastAsia="Calibri"/>
                <w:sz w:val="24"/>
                <w:szCs w:val="24"/>
                <w:lang w:val="uk-UA"/>
              </w:rPr>
            </w:pPr>
            <w:r>
              <w:rPr>
                <w:rFonts w:eastAsia="Calibri"/>
                <w:sz w:val="24"/>
                <w:szCs w:val="24"/>
                <w:lang w:val="uk-UA"/>
              </w:rPr>
              <w:t>5</w:t>
            </w:r>
          </w:p>
        </w:tc>
        <w:tc>
          <w:tcPr>
            <w:tcW w:w="6237" w:type="dxa"/>
          </w:tcPr>
          <w:p w:rsidR="00D76787" w:rsidRPr="00A32502" w:rsidRDefault="00D76787" w:rsidP="00850DE5">
            <w:pPr>
              <w:jc w:val="both"/>
              <w:rPr>
                <w:rStyle w:val="24"/>
                <w:rFonts w:eastAsia="Calibri"/>
                <w:sz w:val="24"/>
              </w:rPr>
            </w:pPr>
            <w:r w:rsidRPr="00A32502">
              <w:rPr>
                <w:rStyle w:val="24"/>
                <w:rFonts w:eastAsia="Calibri"/>
                <w:sz w:val="24"/>
              </w:rPr>
              <w:t>Проводити подальше реформування системи</w:t>
            </w:r>
            <w:r w:rsidRPr="00A32502">
              <w:rPr>
                <w:rStyle w:val="24"/>
                <w:rFonts w:eastAsia="Calibri"/>
                <w:sz w:val="24"/>
              </w:rPr>
              <w:br/>
              <w:t>забезпечення населення культурними</w:t>
            </w:r>
            <w:r w:rsidRPr="00A32502">
              <w:rPr>
                <w:rStyle w:val="24"/>
                <w:rFonts w:eastAsia="Calibri"/>
                <w:sz w:val="24"/>
              </w:rPr>
              <w:br/>
              <w:t>послугами та оптимізацію закладів культури,</w:t>
            </w:r>
            <w:r w:rsidRPr="00A32502">
              <w:rPr>
                <w:rStyle w:val="24"/>
                <w:rFonts w:eastAsia="Calibri"/>
                <w:sz w:val="24"/>
              </w:rPr>
              <w:br/>
              <w:t>розширення джерел їх фінансування шляхом</w:t>
            </w:r>
            <w:r w:rsidRPr="00A32502">
              <w:rPr>
                <w:rStyle w:val="24"/>
                <w:rFonts w:eastAsia="Calibri"/>
                <w:sz w:val="24"/>
              </w:rPr>
              <w:br/>
              <w:t>залучення позабюджетного фінансування</w:t>
            </w:r>
          </w:p>
        </w:tc>
        <w:tc>
          <w:tcPr>
            <w:tcW w:w="3969" w:type="dxa"/>
          </w:tcPr>
          <w:p w:rsidR="00D76787" w:rsidRDefault="00D76787" w:rsidP="00850DE5">
            <w:pPr>
              <w:jc w:val="center"/>
              <w:rPr>
                <w:sz w:val="24"/>
                <w:szCs w:val="24"/>
                <w:lang w:val="uk-UA"/>
              </w:rPr>
            </w:pPr>
            <w:r>
              <w:rPr>
                <w:sz w:val="24"/>
                <w:szCs w:val="24"/>
                <w:lang w:val="uk-UA"/>
              </w:rPr>
              <w:t>Відділ освіти, охорони здоров’я і соціально-культурної сфери</w:t>
            </w:r>
          </w:p>
        </w:tc>
        <w:tc>
          <w:tcPr>
            <w:tcW w:w="1973" w:type="dxa"/>
          </w:tcPr>
          <w:p w:rsidR="00D76787" w:rsidRPr="00A32502" w:rsidRDefault="00D76787" w:rsidP="00850DE5">
            <w:pPr>
              <w:spacing w:after="120" w:line="260" w:lineRule="exact"/>
              <w:ind w:left="200"/>
              <w:jc w:val="center"/>
              <w:rPr>
                <w:sz w:val="24"/>
              </w:rPr>
            </w:pPr>
            <w:r w:rsidRPr="00A32502">
              <w:rPr>
                <w:rStyle w:val="24"/>
                <w:rFonts w:eastAsia="Calibri"/>
                <w:sz w:val="24"/>
              </w:rPr>
              <w:t>Протягом</w:t>
            </w:r>
          </w:p>
          <w:p w:rsidR="00D76787" w:rsidRPr="00A32502" w:rsidRDefault="00D76787" w:rsidP="00850DE5">
            <w:pPr>
              <w:spacing w:before="120" w:line="260" w:lineRule="exact"/>
              <w:jc w:val="center"/>
              <w:rPr>
                <w:sz w:val="24"/>
              </w:rPr>
            </w:pPr>
            <w:r w:rsidRPr="00A32502">
              <w:rPr>
                <w:rStyle w:val="24"/>
                <w:rFonts w:eastAsia="Calibri"/>
                <w:sz w:val="24"/>
              </w:rPr>
              <w:t>року</w:t>
            </w:r>
          </w:p>
        </w:tc>
        <w:tc>
          <w:tcPr>
            <w:tcW w:w="1985" w:type="dxa"/>
          </w:tcPr>
          <w:p w:rsidR="00D76787" w:rsidRPr="00A32502" w:rsidRDefault="00D76787" w:rsidP="00850DE5">
            <w:pPr>
              <w:jc w:val="center"/>
              <w:rPr>
                <w:sz w:val="24"/>
              </w:rPr>
            </w:pPr>
            <w:r w:rsidRPr="00A32502">
              <w:rPr>
                <w:rStyle w:val="24"/>
                <w:rFonts w:eastAsia="Calibri"/>
                <w:sz w:val="24"/>
              </w:rPr>
              <w:t>Підвищення рівня</w:t>
            </w:r>
            <w:r w:rsidRPr="00A32502">
              <w:rPr>
                <w:rStyle w:val="24"/>
                <w:rFonts w:eastAsia="Calibri"/>
                <w:sz w:val="24"/>
              </w:rPr>
              <w:br/>
              <w:t>якості культурних</w:t>
            </w:r>
            <w:r w:rsidRPr="00A32502">
              <w:rPr>
                <w:rStyle w:val="24"/>
                <w:rFonts w:eastAsia="Calibri"/>
                <w:sz w:val="24"/>
              </w:rPr>
              <w:br/>
              <w:t>послуг</w:t>
            </w:r>
          </w:p>
        </w:tc>
      </w:tr>
      <w:tr w:rsidR="00D76787" w:rsidTr="00850DE5">
        <w:tc>
          <w:tcPr>
            <w:tcW w:w="817" w:type="dxa"/>
          </w:tcPr>
          <w:p w:rsidR="00D76787" w:rsidRDefault="00D76787" w:rsidP="00850DE5">
            <w:pPr>
              <w:jc w:val="center"/>
              <w:rPr>
                <w:rFonts w:eastAsia="Calibri"/>
                <w:sz w:val="24"/>
                <w:szCs w:val="24"/>
                <w:lang w:val="uk-UA"/>
              </w:rPr>
            </w:pPr>
            <w:r>
              <w:rPr>
                <w:rFonts w:eastAsia="Calibri"/>
                <w:sz w:val="24"/>
                <w:szCs w:val="24"/>
                <w:lang w:val="uk-UA"/>
              </w:rPr>
              <w:t>6</w:t>
            </w:r>
          </w:p>
        </w:tc>
        <w:tc>
          <w:tcPr>
            <w:tcW w:w="6237" w:type="dxa"/>
          </w:tcPr>
          <w:p w:rsidR="00D76787" w:rsidRPr="00A32502" w:rsidRDefault="00D76787" w:rsidP="00850DE5">
            <w:pPr>
              <w:jc w:val="both"/>
              <w:rPr>
                <w:sz w:val="24"/>
                <w:lang w:val="uk-UA"/>
              </w:rPr>
            </w:pPr>
            <w:r w:rsidRPr="00A32502">
              <w:rPr>
                <w:rStyle w:val="24"/>
                <w:rFonts w:eastAsia="Calibri"/>
                <w:sz w:val="24"/>
              </w:rPr>
              <w:t>Забезпечити осучаснення регіонального</w:t>
            </w:r>
            <w:r w:rsidRPr="00A32502">
              <w:rPr>
                <w:rStyle w:val="24"/>
                <w:rFonts w:eastAsia="Calibri"/>
                <w:sz w:val="24"/>
              </w:rPr>
              <w:br/>
              <w:t>замовлення на підготовку, перепідготовку та</w:t>
            </w:r>
            <w:r w:rsidRPr="00A32502">
              <w:rPr>
                <w:rStyle w:val="24"/>
                <w:rFonts w:eastAsia="Calibri"/>
                <w:sz w:val="24"/>
              </w:rPr>
              <w:br/>
              <w:t>підвищення кваліфікації фахівців освіти,</w:t>
            </w:r>
            <w:r w:rsidRPr="00A32502">
              <w:rPr>
                <w:rStyle w:val="24"/>
                <w:rFonts w:eastAsia="Calibri"/>
                <w:sz w:val="24"/>
              </w:rPr>
              <w:br/>
              <w:t>охорони здоров’я, культури і мистецтв,</w:t>
            </w:r>
            <w:r w:rsidRPr="00A32502">
              <w:rPr>
                <w:rStyle w:val="24"/>
                <w:rFonts w:eastAsia="Calibri"/>
                <w:sz w:val="24"/>
              </w:rPr>
              <w:br/>
              <w:t>підвищення кваліфікації фахівців</w:t>
            </w:r>
            <w:r w:rsidRPr="00A32502">
              <w:rPr>
                <w:rStyle w:val="24"/>
                <w:rFonts w:eastAsia="Calibri"/>
                <w:sz w:val="24"/>
              </w:rPr>
              <w:br/>
              <w:t>державного управління та підготовку</w:t>
            </w:r>
            <w:r w:rsidRPr="00A32502">
              <w:rPr>
                <w:rStyle w:val="24"/>
                <w:rFonts w:eastAsia="Calibri"/>
                <w:sz w:val="24"/>
              </w:rPr>
              <w:br/>
              <w:t>робітничих кадрів (фахівців) відповідно до</w:t>
            </w:r>
            <w:r w:rsidRPr="00A32502">
              <w:rPr>
                <w:rStyle w:val="24"/>
                <w:rFonts w:eastAsia="Calibri"/>
                <w:sz w:val="24"/>
              </w:rPr>
              <w:br/>
              <w:t>змін законодавства, демографічних та</w:t>
            </w:r>
            <w:r w:rsidRPr="00A32502">
              <w:rPr>
                <w:rStyle w:val="24"/>
                <w:rFonts w:eastAsia="Calibri"/>
                <w:sz w:val="24"/>
              </w:rPr>
              <w:br/>
              <w:t>статистичних показників, прогнозу</w:t>
            </w:r>
            <w:r w:rsidRPr="00A32502">
              <w:rPr>
                <w:rStyle w:val="24"/>
                <w:rFonts w:eastAsia="Calibri"/>
                <w:sz w:val="24"/>
              </w:rPr>
              <w:br/>
              <w:t>реформування мережі установ і закладів</w:t>
            </w:r>
            <w:r w:rsidRPr="00A32502">
              <w:rPr>
                <w:rStyle w:val="24"/>
                <w:rFonts w:eastAsia="Calibri"/>
                <w:sz w:val="24"/>
              </w:rPr>
              <w:br/>
              <w:t>бюджетної сфери та реальних потреб галузей</w:t>
            </w:r>
            <w:r w:rsidRPr="00A32502">
              <w:rPr>
                <w:rStyle w:val="24"/>
                <w:rFonts w:eastAsia="Calibri"/>
                <w:sz w:val="24"/>
              </w:rPr>
              <w:br/>
              <w:t>економіки області на 3 роки</w:t>
            </w:r>
          </w:p>
        </w:tc>
        <w:tc>
          <w:tcPr>
            <w:tcW w:w="3969" w:type="dxa"/>
          </w:tcPr>
          <w:p w:rsidR="00D76787" w:rsidRDefault="00D76787" w:rsidP="00850DE5">
            <w:pPr>
              <w:jc w:val="center"/>
              <w:rPr>
                <w:rFonts w:eastAsia="Calibri"/>
                <w:sz w:val="24"/>
                <w:szCs w:val="24"/>
                <w:lang w:val="uk-UA"/>
              </w:rPr>
            </w:pPr>
            <w:r>
              <w:rPr>
                <w:sz w:val="24"/>
                <w:szCs w:val="24"/>
                <w:lang w:val="uk-UA"/>
              </w:rPr>
              <w:t>Відділ освіти, охорони здоров’я і соціально-культурної сфери</w:t>
            </w:r>
          </w:p>
          <w:p w:rsidR="00D76787" w:rsidRDefault="00D76787" w:rsidP="00850DE5">
            <w:pPr>
              <w:jc w:val="center"/>
              <w:rPr>
                <w:sz w:val="24"/>
                <w:szCs w:val="24"/>
                <w:lang w:val="uk-UA"/>
              </w:rPr>
            </w:pPr>
            <w:r>
              <w:rPr>
                <w:rFonts w:eastAsia="Calibri"/>
                <w:sz w:val="24"/>
                <w:szCs w:val="24"/>
                <w:lang w:val="uk-UA"/>
              </w:rPr>
              <w:t>Фінансовий відділ селищної ради</w:t>
            </w:r>
          </w:p>
        </w:tc>
        <w:tc>
          <w:tcPr>
            <w:tcW w:w="1973" w:type="dxa"/>
          </w:tcPr>
          <w:p w:rsidR="00D76787" w:rsidRPr="00A32502" w:rsidRDefault="00D76787" w:rsidP="00850DE5">
            <w:pPr>
              <w:spacing w:after="120" w:line="260" w:lineRule="exact"/>
              <w:ind w:left="200"/>
              <w:jc w:val="center"/>
              <w:rPr>
                <w:rStyle w:val="24"/>
                <w:rFonts w:eastAsia="Calibri"/>
                <w:sz w:val="24"/>
              </w:rPr>
            </w:pPr>
            <w:r>
              <w:rPr>
                <w:rStyle w:val="24"/>
                <w:rFonts w:eastAsia="Calibri"/>
                <w:sz w:val="24"/>
              </w:rPr>
              <w:t>Згідно із встановленими термінами</w:t>
            </w:r>
          </w:p>
        </w:tc>
        <w:tc>
          <w:tcPr>
            <w:tcW w:w="1985" w:type="dxa"/>
          </w:tcPr>
          <w:p w:rsidR="00D76787" w:rsidRPr="00A32502" w:rsidRDefault="00D76787" w:rsidP="00850DE5">
            <w:pPr>
              <w:jc w:val="center"/>
              <w:rPr>
                <w:rStyle w:val="24"/>
                <w:rFonts w:eastAsia="Calibri"/>
                <w:sz w:val="24"/>
              </w:rPr>
            </w:pPr>
            <w:r>
              <w:rPr>
                <w:rStyle w:val="24"/>
                <w:rFonts w:eastAsia="Calibri"/>
                <w:sz w:val="24"/>
              </w:rPr>
              <w:t>Ефективний розподіл регіонального замовлення та бюджетних коштів на його виконання</w:t>
            </w:r>
          </w:p>
        </w:tc>
      </w:tr>
      <w:tr w:rsidR="00D76787" w:rsidTr="00850DE5">
        <w:tc>
          <w:tcPr>
            <w:tcW w:w="817" w:type="dxa"/>
          </w:tcPr>
          <w:p w:rsidR="00D76787" w:rsidRDefault="00D76787" w:rsidP="00850DE5">
            <w:pPr>
              <w:jc w:val="center"/>
              <w:rPr>
                <w:rFonts w:eastAsia="Calibri"/>
                <w:sz w:val="24"/>
                <w:szCs w:val="24"/>
                <w:lang w:val="uk-UA"/>
              </w:rPr>
            </w:pPr>
            <w:r>
              <w:rPr>
                <w:rFonts w:eastAsia="Calibri"/>
                <w:sz w:val="24"/>
                <w:szCs w:val="24"/>
                <w:lang w:val="uk-UA"/>
              </w:rPr>
              <w:t>7</w:t>
            </w:r>
          </w:p>
        </w:tc>
        <w:tc>
          <w:tcPr>
            <w:tcW w:w="6237" w:type="dxa"/>
            <w:vAlign w:val="bottom"/>
          </w:tcPr>
          <w:p w:rsidR="00D76787" w:rsidRPr="00A32502" w:rsidRDefault="00D76787" w:rsidP="00850DE5">
            <w:pPr>
              <w:jc w:val="both"/>
              <w:rPr>
                <w:sz w:val="24"/>
              </w:rPr>
            </w:pPr>
            <w:r w:rsidRPr="00A32502">
              <w:rPr>
                <w:rStyle w:val="24"/>
                <w:sz w:val="24"/>
              </w:rPr>
              <w:t>Забезпечити економне використання</w:t>
            </w:r>
            <w:r w:rsidRPr="00A32502">
              <w:rPr>
                <w:rStyle w:val="24"/>
                <w:sz w:val="24"/>
              </w:rPr>
              <w:br/>
              <w:t>бюджетних коштів для проведення заходів</w:t>
            </w:r>
            <w:r w:rsidRPr="00A32502">
              <w:rPr>
                <w:rStyle w:val="24"/>
                <w:sz w:val="24"/>
              </w:rPr>
              <w:br/>
              <w:t>(участі у заходах) з відзначення свят,</w:t>
            </w:r>
            <w:r w:rsidRPr="00A32502">
              <w:rPr>
                <w:rStyle w:val="24"/>
                <w:sz w:val="24"/>
              </w:rPr>
              <w:br/>
              <w:t>пам'ятних та історичних дат, ювілеїв і</w:t>
            </w:r>
            <w:r w:rsidRPr="00A32502">
              <w:rPr>
                <w:rStyle w:val="24"/>
                <w:sz w:val="24"/>
              </w:rPr>
              <w:br/>
              <w:t>вшанування пам'яті видатних осіб, інших</w:t>
            </w:r>
            <w:r w:rsidRPr="00A32502">
              <w:rPr>
                <w:rStyle w:val="24"/>
                <w:sz w:val="24"/>
              </w:rPr>
              <w:br/>
              <w:t>подій, виставок, ярмарків, з’їздів,</w:t>
            </w:r>
            <w:r w:rsidRPr="00A32502">
              <w:rPr>
                <w:rStyle w:val="24"/>
                <w:sz w:val="24"/>
              </w:rPr>
              <w:br/>
              <w:t>симпозіумів, конгр</w:t>
            </w:r>
            <w:r>
              <w:rPr>
                <w:rStyle w:val="24"/>
                <w:sz w:val="24"/>
              </w:rPr>
              <w:t>есів та максимальне</w:t>
            </w:r>
            <w:r>
              <w:rPr>
                <w:rStyle w:val="24"/>
                <w:sz w:val="24"/>
              </w:rPr>
              <w:br/>
              <w:t>залучення</w:t>
            </w:r>
            <w:r w:rsidRPr="00A32502">
              <w:rPr>
                <w:rStyle w:val="24"/>
                <w:sz w:val="24"/>
              </w:rPr>
              <w:t xml:space="preserve"> для проведення зазначених</w:t>
            </w:r>
            <w:r w:rsidRPr="00A32502">
              <w:rPr>
                <w:rStyle w:val="24"/>
                <w:sz w:val="24"/>
              </w:rPr>
              <w:br/>
              <w:t>заходів внесків їх учасників, спонсорів,</w:t>
            </w:r>
            <w:r w:rsidRPr="00A32502">
              <w:rPr>
                <w:rStyle w:val="24"/>
                <w:sz w:val="24"/>
              </w:rPr>
              <w:br/>
              <w:t>коштів спеціального фонду кошторису</w:t>
            </w:r>
            <w:r w:rsidRPr="00A32502">
              <w:rPr>
                <w:rStyle w:val="24"/>
                <w:sz w:val="24"/>
              </w:rPr>
              <w:br/>
            </w:r>
            <w:r w:rsidRPr="00A32502">
              <w:rPr>
                <w:rStyle w:val="24"/>
                <w:sz w:val="24"/>
              </w:rPr>
              <w:lastRenderedPageBreak/>
              <w:t>бюджетних установ, які беруть у них участь,</w:t>
            </w:r>
            <w:r w:rsidRPr="00A32502">
              <w:rPr>
                <w:rStyle w:val="24"/>
                <w:sz w:val="24"/>
              </w:rPr>
              <w:br/>
              <w:t>та інших джерел, не заборонених</w:t>
            </w:r>
          </w:p>
        </w:tc>
        <w:tc>
          <w:tcPr>
            <w:tcW w:w="3969" w:type="dxa"/>
          </w:tcPr>
          <w:p w:rsidR="00D76787" w:rsidRDefault="00D76787" w:rsidP="00850DE5">
            <w:pPr>
              <w:jc w:val="center"/>
              <w:rPr>
                <w:sz w:val="24"/>
                <w:szCs w:val="24"/>
                <w:lang w:val="uk-UA"/>
              </w:rPr>
            </w:pPr>
            <w:r>
              <w:rPr>
                <w:sz w:val="24"/>
                <w:szCs w:val="24"/>
                <w:lang w:val="uk-UA"/>
              </w:rPr>
              <w:lastRenderedPageBreak/>
              <w:t>Головні розпорядники коштів бюджету селищної територіальної громади</w:t>
            </w:r>
          </w:p>
        </w:tc>
        <w:tc>
          <w:tcPr>
            <w:tcW w:w="1973" w:type="dxa"/>
          </w:tcPr>
          <w:p w:rsidR="00D76787" w:rsidRPr="00A32502" w:rsidRDefault="00D76787" w:rsidP="00850DE5">
            <w:pPr>
              <w:spacing w:after="120" w:line="260" w:lineRule="exact"/>
              <w:ind w:left="200"/>
              <w:jc w:val="center"/>
              <w:rPr>
                <w:rStyle w:val="24"/>
                <w:rFonts w:eastAsia="Calibri"/>
                <w:sz w:val="24"/>
              </w:rPr>
            </w:pPr>
            <w:r>
              <w:rPr>
                <w:rStyle w:val="24"/>
                <w:rFonts w:eastAsia="Calibri"/>
                <w:sz w:val="24"/>
              </w:rPr>
              <w:t>Протягом року</w:t>
            </w:r>
          </w:p>
        </w:tc>
        <w:tc>
          <w:tcPr>
            <w:tcW w:w="1985" w:type="dxa"/>
          </w:tcPr>
          <w:p w:rsidR="00D76787" w:rsidRPr="00A32502" w:rsidRDefault="00D76787" w:rsidP="00850DE5">
            <w:pPr>
              <w:jc w:val="center"/>
              <w:rPr>
                <w:rStyle w:val="24"/>
                <w:rFonts w:eastAsia="Calibri"/>
                <w:sz w:val="24"/>
              </w:rPr>
            </w:pPr>
            <w:r>
              <w:rPr>
                <w:rStyle w:val="24"/>
                <w:rFonts w:eastAsia="Calibri"/>
                <w:sz w:val="24"/>
              </w:rPr>
              <w:t>Економне використання бюджетних коштів</w:t>
            </w:r>
          </w:p>
        </w:tc>
      </w:tr>
      <w:tr w:rsidR="00D76787" w:rsidTr="00850DE5">
        <w:tc>
          <w:tcPr>
            <w:tcW w:w="817" w:type="dxa"/>
          </w:tcPr>
          <w:p w:rsidR="00D76787" w:rsidRDefault="00D76787" w:rsidP="00850DE5">
            <w:pPr>
              <w:jc w:val="center"/>
              <w:rPr>
                <w:rFonts w:eastAsia="Calibri"/>
                <w:sz w:val="24"/>
                <w:szCs w:val="24"/>
                <w:lang w:val="uk-UA"/>
              </w:rPr>
            </w:pPr>
            <w:r>
              <w:rPr>
                <w:rFonts w:eastAsia="Calibri"/>
                <w:sz w:val="24"/>
                <w:szCs w:val="24"/>
                <w:lang w:val="uk-UA"/>
              </w:rPr>
              <w:lastRenderedPageBreak/>
              <w:t>8</w:t>
            </w:r>
          </w:p>
        </w:tc>
        <w:tc>
          <w:tcPr>
            <w:tcW w:w="6237" w:type="dxa"/>
          </w:tcPr>
          <w:p w:rsidR="00D76787" w:rsidRPr="00A32502" w:rsidRDefault="00D76787" w:rsidP="00850DE5">
            <w:pPr>
              <w:jc w:val="both"/>
              <w:rPr>
                <w:rStyle w:val="24"/>
                <w:sz w:val="24"/>
              </w:rPr>
            </w:pPr>
            <w:r w:rsidRPr="00A32502">
              <w:rPr>
                <w:rStyle w:val="24"/>
                <w:rFonts w:eastAsia="Calibri"/>
                <w:sz w:val="24"/>
              </w:rPr>
              <w:t>Забезпечити мінімізацію обсягу фінансової</w:t>
            </w:r>
            <w:r w:rsidRPr="00A32502">
              <w:rPr>
                <w:rStyle w:val="24"/>
                <w:rFonts w:eastAsia="Calibri"/>
                <w:sz w:val="24"/>
              </w:rPr>
              <w:br/>
              <w:t xml:space="preserve">підтримки </w:t>
            </w:r>
            <w:proofErr w:type="spellStart"/>
            <w:r w:rsidRPr="00A32502">
              <w:rPr>
                <w:rStyle w:val="24"/>
                <w:rFonts w:eastAsia="Calibri"/>
                <w:sz w:val="24"/>
              </w:rPr>
              <w:t>небюджетних</w:t>
            </w:r>
            <w:proofErr w:type="spellEnd"/>
            <w:r w:rsidRPr="00A32502">
              <w:rPr>
                <w:rStyle w:val="24"/>
                <w:rFonts w:eastAsia="Calibri"/>
                <w:sz w:val="24"/>
              </w:rPr>
              <w:t xml:space="preserve"> організацій за</w:t>
            </w:r>
            <w:r w:rsidRPr="00A32502">
              <w:rPr>
                <w:rStyle w:val="24"/>
                <w:rFonts w:eastAsia="Calibri"/>
                <w:sz w:val="24"/>
              </w:rPr>
              <w:br/>
              <w:t>рахунок бюджетних коштів</w:t>
            </w:r>
          </w:p>
        </w:tc>
        <w:tc>
          <w:tcPr>
            <w:tcW w:w="3969" w:type="dxa"/>
          </w:tcPr>
          <w:p w:rsidR="00D76787" w:rsidRDefault="00D76787" w:rsidP="00850DE5">
            <w:pPr>
              <w:jc w:val="center"/>
              <w:rPr>
                <w:sz w:val="24"/>
                <w:szCs w:val="24"/>
                <w:lang w:val="uk-UA"/>
              </w:rPr>
            </w:pPr>
            <w:r>
              <w:rPr>
                <w:sz w:val="24"/>
                <w:szCs w:val="24"/>
                <w:lang w:val="uk-UA"/>
              </w:rPr>
              <w:t>Головний розпорядник коштів селищного бюджету</w:t>
            </w:r>
          </w:p>
        </w:tc>
        <w:tc>
          <w:tcPr>
            <w:tcW w:w="1973" w:type="dxa"/>
          </w:tcPr>
          <w:p w:rsidR="00D76787" w:rsidRPr="00A32502" w:rsidRDefault="00D76787" w:rsidP="00850DE5">
            <w:pPr>
              <w:spacing w:after="120" w:line="260" w:lineRule="exact"/>
              <w:ind w:left="200"/>
              <w:jc w:val="center"/>
              <w:rPr>
                <w:rStyle w:val="24"/>
                <w:rFonts w:eastAsia="Calibri"/>
                <w:sz w:val="24"/>
              </w:rPr>
            </w:pPr>
            <w:r>
              <w:rPr>
                <w:rStyle w:val="24"/>
                <w:rFonts w:eastAsia="Calibri"/>
                <w:sz w:val="24"/>
              </w:rPr>
              <w:t>Протягом року</w:t>
            </w:r>
          </w:p>
        </w:tc>
        <w:tc>
          <w:tcPr>
            <w:tcW w:w="1985" w:type="dxa"/>
          </w:tcPr>
          <w:p w:rsidR="00D76787" w:rsidRPr="00A32502" w:rsidRDefault="00D76787" w:rsidP="00850DE5">
            <w:pPr>
              <w:jc w:val="center"/>
              <w:rPr>
                <w:rStyle w:val="24"/>
                <w:rFonts w:eastAsia="Calibri"/>
                <w:sz w:val="24"/>
              </w:rPr>
            </w:pPr>
            <w:r>
              <w:rPr>
                <w:rStyle w:val="24"/>
                <w:rFonts w:eastAsia="Calibri"/>
                <w:sz w:val="24"/>
              </w:rPr>
              <w:t>Економне використання бюджетних коштів</w:t>
            </w:r>
          </w:p>
        </w:tc>
      </w:tr>
      <w:tr w:rsidR="00D76787" w:rsidTr="00850DE5">
        <w:tc>
          <w:tcPr>
            <w:tcW w:w="817" w:type="dxa"/>
          </w:tcPr>
          <w:p w:rsidR="00D76787" w:rsidRDefault="00D76787" w:rsidP="00850DE5">
            <w:pPr>
              <w:jc w:val="center"/>
              <w:rPr>
                <w:rFonts w:eastAsia="Calibri"/>
                <w:sz w:val="24"/>
                <w:szCs w:val="24"/>
                <w:lang w:val="uk-UA"/>
              </w:rPr>
            </w:pPr>
            <w:r>
              <w:rPr>
                <w:rFonts w:eastAsia="Calibri"/>
                <w:sz w:val="24"/>
                <w:szCs w:val="24"/>
                <w:lang w:val="uk-UA"/>
              </w:rPr>
              <w:t>9</w:t>
            </w:r>
          </w:p>
        </w:tc>
        <w:tc>
          <w:tcPr>
            <w:tcW w:w="6237" w:type="dxa"/>
            <w:vAlign w:val="bottom"/>
          </w:tcPr>
          <w:p w:rsidR="00D76787" w:rsidRPr="0069045E" w:rsidRDefault="00D76787" w:rsidP="00850DE5">
            <w:pPr>
              <w:spacing w:line="302" w:lineRule="exact"/>
              <w:jc w:val="both"/>
              <w:rPr>
                <w:sz w:val="24"/>
                <w:lang w:val="uk-UA"/>
              </w:rPr>
            </w:pPr>
            <w:r w:rsidRPr="0069045E">
              <w:rPr>
                <w:rStyle w:val="24"/>
                <w:rFonts w:eastAsia="Calibri"/>
                <w:sz w:val="24"/>
              </w:rPr>
              <w:t>Забезпечити вжиття інших заходів щодо</w:t>
            </w:r>
            <w:r w:rsidRPr="0069045E">
              <w:rPr>
                <w:rStyle w:val="24"/>
                <w:rFonts w:eastAsia="Calibri"/>
                <w:sz w:val="24"/>
              </w:rPr>
              <w:br/>
              <w:t xml:space="preserve">скорочення </w:t>
            </w:r>
            <w:proofErr w:type="spellStart"/>
            <w:r w:rsidRPr="0069045E">
              <w:rPr>
                <w:rStyle w:val="24"/>
                <w:rFonts w:eastAsia="Calibri"/>
                <w:sz w:val="24"/>
              </w:rPr>
              <w:t>непершочергових</w:t>
            </w:r>
            <w:proofErr w:type="spellEnd"/>
            <w:r w:rsidRPr="0069045E">
              <w:rPr>
                <w:rStyle w:val="24"/>
                <w:rFonts w:eastAsia="Calibri"/>
                <w:sz w:val="24"/>
              </w:rPr>
              <w:br/>
              <w:t>(непріоритетних) видатків, інших заходів з</w:t>
            </w:r>
            <w:r w:rsidRPr="0069045E">
              <w:rPr>
                <w:rStyle w:val="24"/>
                <w:rFonts w:eastAsia="Calibri"/>
                <w:sz w:val="24"/>
              </w:rPr>
              <w:br/>
              <w:t>економного і раціонального використання</w:t>
            </w:r>
            <w:r w:rsidRPr="0069045E">
              <w:rPr>
                <w:rStyle w:val="24"/>
                <w:rFonts w:eastAsia="Calibri"/>
                <w:sz w:val="24"/>
              </w:rPr>
              <w:br/>
              <w:t>бюджетних коштів, енергоносіїв,</w:t>
            </w:r>
            <w:r w:rsidRPr="0069045E">
              <w:rPr>
                <w:rStyle w:val="24"/>
                <w:rFonts w:eastAsia="Calibri"/>
                <w:sz w:val="24"/>
              </w:rPr>
              <w:br/>
              <w:t>удосконалення мережі бюджетних установ</w:t>
            </w:r>
            <w:r w:rsidRPr="0069045E">
              <w:rPr>
                <w:rStyle w:val="24"/>
                <w:rFonts w:eastAsia="Calibri"/>
                <w:sz w:val="24"/>
              </w:rPr>
              <w:br/>
              <w:t>та упорядкування штатної чисельності</w:t>
            </w:r>
            <w:r w:rsidRPr="0069045E">
              <w:rPr>
                <w:rStyle w:val="24"/>
                <w:rFonts w:eastAsia="Calibri"/>
                <w:sz w:val="24"/>
              </w:rPr>
              <w:br/>
              <w:t>працівників</w:t>
            </w:r>
          </w:p>
        </w:tc>
        <w:tc>
          <w:tcPr>
            <w:tcW w:w="3969" w:type="dxa"/>
          </w:tcPr>
          <w:p w:rsidR="00D76787" w:rsidRDefault="00D76787" w:rsidP="00850DE5">
            <w:pPr>
              <w:jc w:val="center"/>
            </w:pPr>
            <w:r>
              <w:rPr>
                <w:sz w:val="24"/>
                <w:szCs w:val="24"/>
                <w:lang w:val="uk-UA"/>
              </w:rPr>
              <w:t>Головні розпорядники коштів бюджету селищної територіальної громади</w:t>
            </w:r>
          </w:p>
        </w:tc>
        <w:tc>
          <w:tcPr>
            <w:tcW w:w="1973" w:type="dxa"/>
          </w:tcPr>
          <w:p w:rsidR="00D76787" w:rsidRDefault="00D76787" w:rsidP="00850DE5">
            <w:r w:rsidRPr="00F007E7">
              <w:rPr>
                <w:rStyle w:val="24"/>
                <w:rFonts w:eastAsia="Calibri"/>
                <w:sz w:val="24"/>
              </w:rPr>
              <w:t>Протягом року</w:t>
            </w:r>
          </w:p>
        </w:tc>
        <w:tc>
          <w:tcPr>
            <w:tcW w:w="1985" w:type="dxa"/>
          </w:tcPr>
          <w:p w:rsidR="00D76787" w:rsidRPr="0069045E" w:rsidRDefault="00D76787" w:rsidP="00850DE5">
            <w:pPr>
              <w:jc w:val="center"/>
              <w:rPr>
                <w:rStyle w:val="24"/>
                <w:rFonts w:eastAsia="Calibri"/>
                <w:sz w:val="24"/>
              </w:rPr>
            </w:pPr>
            <w:r>
              <w:rPr>
                <w:rStyle w:val="24"/>
                <w:rFonts w:eastAsia="Calibri"/>
                <w:sz w:val="24"/>
              </w:rPr>
              <w:t>Ефективне використання бюджетних коштів</w:t>
            </w:r>
          </w:p>
        </w:tc>
      </w:tr>
      <w:tr w:rsidR="00D76787" w:rsidTr="00850DE5">
        <w:tc>
          <w:tcPr>
            <w:tcW w:w="817" w:type="dxa"/>
          </w:tcPr>
          <w:p w:rsidR="00D76787" w:rsidRDefault="00D76787" w:rsidP="00850DE5">
            <w:pPr>
              <w:jc w:val="center"/>
              <w:rPr>
                <w:rFonts w:eastAsia="Calibri"/>
                <w:sz w:val="24"/>
                <w:szCs w:val="24"/>
                <w:lang w:val="uk-UA"/>
              </w:rPr>
            </w:pPr>
            <w:r>
              <w:rPr>
                <w:rFonts w:eastAsia="Calibri"/>
                <w:sz w:val="24"/>
                <w:szCs w:val="24"/>
                <w:lang w:val="uk-UA"/>
              </w:rPr>
              <w:t>10</w:t>
            </w:r>
          </w:p>
        </w:tc>
        <w:tc>
          <w:tcPr>
            <w:tcW w:w="6237" w:type="dxa"/>
          </w:tcPr>
          <w:p w:rsidR="00D76787" w:rsidRPr="0069045E" w:rsidRDefault="00D76787" w:rsidP="00850DE5">
            <w:pPr>
              <w:spacing w:line="307" w:lineRule="exact"/>
              <w:jc w:val="both"/>
              <w:rPr>
                <w:sz w:val="24"/>
              </w:rPr>
            </w:pPr>
            <w:r w:rsidRPr="0069045E">
              <w:rPr>
                <w:rStyle w:val="24"/>
                <w:rFonts w:eastAsia="Calibri"/>
                <w:sz w:val="24"/>
              </w:rPr>
              <w:t>Здійснювати закупівлі товарів, робіт та</w:t>
            </w:r>
            <w:r w:rsidRPr="0069045E">
              <w:rPr>
                <w:rStyle w:val="24"/>
                <w:rFonts w:eastAsia="Calibri"/>
                <w:sz w:val="24"/>
              </w:rPr>
              <w:br/>
              <w:t xml:space="preserve">послуг </w:t>
            </w:r>
            <w:r w:rsidRPr="0069045E">
              <w:rPr>
                <w:rStyle w:val="24"/>
                <w:sz w:val="24"/>
              </w:rPr>
              <w:t xml:space="preserve">з </w:t>
            </w:r>
            <w:r w:rsidRPr="0069045E">
              <w:rPr>
                <w:rStyle w:val="24"/>
                <w:rFonts w:eastAsia="Calibri"/>
                <w:sz w:val="24"/>
              </w:rPr>
              <w:t>обов’язковим використанням</w:t>
            </w:r>
            <w:r w:rsidRPr="0069045E">
              <w:rPr>
                <w:rStyle w:val="24"/>
                <w:rFonts w:eastAsia="Calibri"/>
                <w:sz w:val="24"/>
              </w:rPr>
              <w:br/>
              <w:t>сис</w:t>
            </w:r>
            <w:r>
              <w:rPr>
                <w:rStyle w:val="24"/>
                <w:rFonts w:eastAsia="Calibri"/>
                <w:sz w:val="24"/>
              </w:rPr>
              <w:t xml:space="preserve">теми електронних закупівель </w:t>
            </w:r>
            <w:proofErr w:type="spellStart"/>
            <w:r>
              <w:rPr>
                <w:rStyle w:val="24"/>
                <w:rFonts w:eastAsia="Calibri"/>
                <w:sz w:val="24"/>
              </w:rPr>
              <w:t>Рго</w:t>
            </w:r>
            <w:proofErr w:type="spellEnd"/>
            <w:r>
              <w:rPr>
                <w:rStyle w:val="24"/>
                <w:rFonts w:eastAsia="Calibri"/>
                <w:sz w:val="24"/>
                <w:lang w:val="en-US"/>
              </w:rPr>
              <w:t>z</w:t>
            </w:r>
            <w:proofErr w:type="spellStart"/>
            <w:r w:rsidRPr="0069045E">
              <w:rPr>
                <w:rStyle w:val="24"/>
                <w:rFonts w:eastAsia="Calibri"/>
                <w:sz w:val="24"/>
              </w:rPr>
              <w:t>огго</w:t>
            </w:r>
            <w:proofErr w:type="spellEnd"/>
          </w:p>
        </w:tc>
        <w:tc>
          <w:tcPr>
            <w:tcW w:w="3969" w:type="dxa"/>
          </w:tcPr>
          <w:p w:rsidR="00D76787" w:rsidRDefault="00D76787" w:rsidP="00850DE5">
            <w:pPr>
              <w:jc w:val="center"/>
            </w:pPr>
            <w:r>
              <w:rPr>
                <w:sz w:val="24"/>
                <w:szCs w:val="24"/>
                <w:lang w:val="uk-UA"/>
              </w:rPr>
              <w:t>Головні розпорядники коштів бюджету селищної територіальної громади</w:t>
            </w:r>
          </w:p>
        </w:tc>
        <w:tc>
          <w:tcPr>
            <w:tcW w:w="1973" w:type="dxa"/>
          </w:tcPr>
          <w:p w:rsidR="00D76787" w:rsidRDefault="00D76787" w:rsidP="00850DE5">
            <w:r w:rsidRPr="00F007E7">
              <w:rPr>
                <w:rStyle w:val="24"/>
                <w:rFonts w:eastAsia="Calibri"/>
                <w:sz w:val="24"/>
              </w:rPr>
              <w:t>Протягом року</w:t>
            </w:r>
          </w:p>
        </w:tc>
        <w:tc>
          <w:tcPr>
            <w:tcW w:w="1985" w:type="dxa"/>
          </w:tcPr>
          <w:p w:rsidR="00D76787" w:rsidRDefault="00D76787" w:rsidP="00850DE5">
            <w:pPr>
              <w:jc w:val="center"/>
              <w:rPr>
                <w:rStyle w:val="24"/>
                <w:rFonts w:eastAsia="Calibri"/>
                <w:sz w:val="24"/>
              </w:rPr>
            </w:pPr>
            <w:r>
              <w:rPr>
                <w:rStyle w:val="24"/>
                <w:rFonts w:eastAsia="Calibri"/>
                <w:sz w:val="24"/>
              </w:rPr>
              <w:t>Економне та прозоре використання бюджетних коштів</w:t>
            </w:r>
          </w:p>
        </w:tc>
      </w:tr>
      <w:tr w:rsidR="00D76787" w:rsidTr="00850DE5">
        <w:tc>
          <w:tcPr>
            <w:tcW w:w="817" w:type="dxa"/>
          </w:tcPr>
          <w:p w:rsidR="00D76787" w:rsidRDefault="00D76787" w:rsidP="00850DE5">
            <w:pPr>
              <w:jc w:val="center"/>
              <w:rPr>
                <w:rFonts w:eastAsia="Calibri"/>
                <w:sz w:val="24"/>
                <w:szCs w:val="24"/>
                <w:lang w:val="uk-UA"/>
              </w:rPr>
            </w:pPr>
            <w:r>
              <w:rPr>
                <w:rFonts w:eastAsia="Calibri"/>
                <w:sz w:val="24"/>
                <w:szCs w:val="24"/>
                <w:lang w:val="uk-UA"/>
              </w:rPr>
              <w:t>11</w:t>
            </w:r>
          </w:p>
        </w:tc>
        <w:tc>
          <w:tcPr>
            <w:tcW w:w="6237" w:type="dxa"/>
            <w:vAlign w:val="bottom"/>
          </w:tcPr>
          <w:p w:rsidR="00D76787" w:rsidRPr="0069045E" w:rsidRDefault="00D76787" w:rsidP="00850DE5">
            <w:pPr>
              <w:spacing w:line="298" w:lineRule="exact"/>
              <w:jc w:val="both"/>
              <w:rPr>
                <w:sz w:val="24"/>
                <w:lang w:val="uk-UA"/>
              </w:rPr>
            </w:pPr>
            <w:r w:rsidRPr="0069045E">
              <w:rPr>
                <w:rStyle w:val="24"/>
                <w:rFonts w:eastAsia="Calibri"/>
                <w:sz w:val="24"/>
              </w:rPr>
              <w:t>Посилити роз’яснювальну роботу з</w:t>
            </w:r>
            <w:r w:rsidRPr="0069045E">
              <w:rPr>
                <w:rStyle w:val="24"/>
                <w:rFonts w:eastAsia="Calibri"/>
                <w:sz w:val="24"/>
              </w:rPr>
              <w:br/>
              <w:t>розпорядниками (одержувачами) бюджетних</w:t>
            </w:r>
            <w:r w:rsidRPr="0069045E">
              <w:rPr>
                <w:rStyle w:val="24"/>
                <w:rFonts w:eastAsia="Calibri"/>
                <w:sz w:val="24"/>
              </w:rPr>
              <w:br/>
              <w:t>коштів і запобігати порушенням, що</w:t>
            </w:r>
            <w:r w:rsidRPr="0069045E">
              <w:rPr>
                <w:rStyle w:val="24"/>
                <w:rFonts w:eastAsia="Calibri"/>
                <w:sz w:val="24"/>
              </w:rPr>
              <w:br/>
              <w:t>призводять до втрат фінансових ресурсів і</w:t>
            </w:r>
            <w:r w:rsidRPr="0069045E">
              <w:rPr>
                <w:rStyle w:val="24"/>
                <w:rFonts w:eastAsia="Calibri"/>
                <w:sz w:val="24"/>
              </w:rPr>
              <w:br/>
              <w:t>майна, та встановити контроль за</w:t>
            </w:r>
            <w:r w:rsidRPr="0069045E">
              <w:rPr>
                <w:rStyle w:val="24"/>
                <w:rFonts w:eastAsia="Calibri"/>
                <w:sz w:val="24"/>
              </w:rPr>
              <w:br/>
              <w:t>ефективним, результативним, цільовим і</w:t>
            </w:r>
            <w:r w:rsidRPr="0069045E">
              <w:rPr>
                <w:rStyle w:val="24"/>
                <w:rFonts w:eastAsia="Calibri"/>
                <w:sz w:val="24"/>
              </w:rPr>
              <w:br/>
              <w:t>економним використанням бюджетних</w:t>
            </w:r>
            <w:r w:rsidRPr="0069045E">
              <w:rPr>
                <w:rStyle w:val="24"/>
                <w:rFonts w:eastAsia="Calibri"/>
                <w:sz w:val="24"/>
              </w:rPr>
              <w:br/>
              <w:t>коштів, забезпечити дотримання суворої</w:t>
            </w:r>
            <w:r w:rsidRPr="0069045E">
              <w:rPr>
                <w:rStyle w:val="24"/>
                <w:rFonts w:eastAsia="Calibri"/>
                <w:sz w:val="24"/>
              </w:rPr>
              <w:br/>
              <w:t>фінансово-бюджетної дисципліни,</w:t>
            </w:r>
            <w:r w:rsidRPr="0069045E">
              <w:rPr>
                <w:rStyle w:val="24"/>
                <w:rFonts w:eastAsia="Calibri"/>
                <w:sz w:val="24"/>
              </w:rPr>
              <w:br/>
              <w:t>встановити дієвий внутрішній контроль за повнотою надходжень, взяттям бюджетних</w:t>
            </w:r>
            <w:r w:rsidRPr="0069045E">
              <w:rPr>
                <w:rStyle w:val="24"/>
                <w:rFonts w:eastAsia="Calibri"/>
                <w:sz w:val="24"/>
              </w:rPr>
              <w:br/>
              <w:t>зобов’язань розпорядниками (одержувачами)</w:t>
            </w:r>
            <w:r w:rsidRPr="0069045E">
              <w:rPr>
                <w:rStyle w:val="24"/>
                <w:rFonts w:eastAsia="Calibri"/>
                <w:sz w:val="24"/>
              </w:rPr>
              <w:br/>
              <w:t>бюджетних коштів нижчого рівня і</w:t>
            </w:r>
            <w:r w:rsidRPr="0069045E">
              <w:rPr>
                <w:rStyle w:val="24"/>
                <w:rFonts w:eastAsia="Calibri"/>
                <w:sz w:val="24"/>
              </w:rPr>
              <w:br/>
              <w:t>витрачанням ними бюджетних коштів.</w:t>
            </w:r>
            <w:r w:rsidRPr="0069045E">
              <w:rPr>
                <w:rStyle w:val="24"/>
                <w:rFonts w:eastAsia="Calibri"/>
                <w:sz w:val="24"/>
              </w:rPr>
              <w:br/>
              <w:t>Заслуховувати на засіданнях колегій</w:t>
            </w:r>
            <w:r w:rsidRPr="0069045E">
              <w:rPr>
                <w:rStyle w:val="24"/>
                <w:rFonts w:eastAsia="Calibri"/>
                <w:sz w:val="24"/>
              </w:rPr>
              <w:br/>
              <w:t>головних розпорядників бюджетних коштів</w:t>
            </w:r>
            <w:r w:rsidRPr="0069045E">
              <w:rPr>
                <w:rStyle w:val="24"/>
                <w:rFonts w:eastAsia="Calibri"/>
                <w:sz w:val="24"/>
              </w:rPr>
              <w:br/>
              <w:t>питання щодо ефективного використання</w:t>
            </w:r>
            <w:r w:rsidRPr="0069045E">
              <w:rPr>
                <w:rStyle w:val="24"/>
                <w:rFonts w:eastAsia="Calibri"/>
                <w:sz w:val="24"/>
              </w:rPr>
              <w:br/>
              <w:t>коштів та дотримання фінансово-бюджетної</w:t>
            </w:r>
            <w:r w:rsidRPr="0069045E">
              <w:rPr>
                <w:rStyle w:val="24"/>
                <w:rFonts w:eastAsia="Calibri"/>
                <w:sz w:val="24"/>
              </w:rPr>
              <w:br/>
            </w:r>
            <w:r w:rsidRPr="0069045E">
              <w:rPr>
                <w:rStyle w:val="24"/>
                <w:rFonts w:eastAsia="Calibri"/>
                <w:sz w:val="24"/>
              </w:rPr>
              <w:lastRenderedPageBreak/>
              <w:t>дисципліни</w:t>
            </w:r>
          </w:p>
        </w:tc>
        <w:tc>
          <w:tcPr>
            <w:tcW w:w="3969" w:type="dxa"/>
          </w:tcPr>
          <w:p w:rsidR="00D76787" w:rsidRDefault="00D76787" w:rsidP="00850DE5">
            <w:pPr>
              <w:jc w:val="center"/>
              <w:rPr>
                <w:sz w:val="24"/>
                <w:szCs w:val="24"/>
                <w:lang w:val="uk-UA"/>
              </w:rPr>
            </w:pPr>
            <w:r>
              <w:rPr>
                <w:sz w:val="24"/>
                <w:szCs w:val="24"/>
                <w:lang w:val="uk-UA"/>
              </w:rPr>
              <w:lastRenderedPageBreak/>
              <w:t>Головні розпорядники коштів бюджету селищної територіальної громади</w:t>
            </w:r>
          </w:p>
        </w:tc>
        <w:tc>
          <w:tcPr>
            <w:tcW w:w="1973" w:type="dxa"/>
          </w:tcPr>
          <w:p w:rsidR="00D76787" w:rsidRDefault="00D76787" w:rsidP="00850DE5">
            <w:r w:rsidRPr="00F007E7">
              <w:rPr>
                <w:rStyle w:val="24"/>
                <w:rFonts w:eastAsia="Calibri"/>
                <w:sz w:val="24"/>
              </w:rPr>
              <w:t>Протягом року</w:t>
            </w:r>
          </w:p>
        </w:tc>
        <w:tc>
          <w:tcPr>
            <w:tcW w:w="1985" w:type="dxa"/>
          </w:tcPr>
          <w:p w:rsidR="00D76787" w:rsidRDefault="00D76787" w:rsidP="00850DE5">
            <w:pPr>
              <w:jc w:val="center"/>
              <w:rPr>
                <w:rStyle w:val="24"/>
                <w:rFonts w:eastAsia="Calibri"/>
                <w:sz w:val="24"/>
              </w:rPr>
            </w:pPr>
            <w:r>
              <w:rPr>
                <w:rStyle w:val="24"/>
                <w:rFonts w:eastAsia="Calibri"/>
                <w:sz w:val="24"/>
              </w:rPr>
              <w:t>Мінімізація порушень та втрат бюджетів</w:t>
            </w:r>
          </w:p>
        </w:tc>
      </w:tr>
      <w:tr w:rsidR="00D76787" w:rsidTr="00850DE5">
        <w:tc>
          <w:tcPr>
            <w:tcW w:w="817" w:type="dxa"/>
          </w:tcPr>
          <w:p w:rsidR="00D76787" w:rsidRDefault="00D76787" w:rsidP="00850DE5">
            <w:pPr>
              <w:jc w:val="center"/>
              <w:rPr>
                <w:rFonts w:eastAsia="Calibri"/>
                <w:sz w:val="24"/>
                <w:szCs w:val="24"/>
                <w:lang w:val="uk-UA"/>
              </w:rPr>
            </w:pPr>
            <w:r>
              <w:rPr>
                <w:rFonts w:eastAsia="Calibri"/>
                <w:sz w:val="24"/>
                <w:szCs w:val="24"/>
                <w:lang w:val="uk-UA"/>
              </w:rPr>
              <w:lastRenderedPageBreak/>
              <w:t>12</w:t>
            </w:r>
          </w:p>
        </w:tc>
        <w:tc>
          <w:tcPr>
            <w:tcW w:w="6237" w:type="dxa"/>
          </w:tcPr>
          <w:p w:rsidR="00D76787" w:rsidRPr="0069045E" w:rsidRDefault="00D76787" w:rsidP="00850DE5">
            <w:pPr>
              <w:spacing w:line="302" w:lineRule="exact"/>
              <w:jc w:val="both"/>
              <w:rPr>
                <w:sz w:val="24"/>
                <w:lang w:val="uk-UA"/>
              </w:rPr>
            </w:pPr>
            <w:r w:rsidRPr="0069045E">
              <w:rPr>
                <w:rStyle w:val="24"/>
                <w:rFonts w:eastAsia="Calibri"/>
                <w:sz w:val="24"/>
              </w:rPr>
              <w:t>Забезпечити своєчасне вжиття заходів щодо</w:t>
            </w:r>
            <w:r w:rsidRPr="0069045E">
              <w:rPr>
                <w:rStyle w:val="24"/>
                <w:rFonts w:eastAsia="Calibri"/>
                <w:sz w:val="24"/>
              </w:rPr>
              <w:br/>
              <w:t>повного усунення порушень та недоліків,</w:t>
            </w:r>
            <w:r w:rsidRPr="0069045E">
              <w:rPr>
                <w:rStyle w:val="24"/>
                <w:rFonts w:eastAsia="Calibri"/>
                <w:sz w:val="24"/>
              </w:rPr>
              <w:br/>
              <w:t>відшкодування втрат, виявлених під час</w:t>
            </w:r>
            <w:r w:rsidRPr="0069045E">
              <w:rPr>
                <w:rStyle w:val="24"/>
                <w:rFonts w:eastAsia="Calibri"/>
                <w:sz w:val="24"/>
              </w:rPr>
              <w:br/>
              <w:t>перевірок, з метою організації належного</w:t>
            </w:r>
            <w:r w:rsidRPr="0069045E">
              <w:rPr>
                <w:rStyle w:val="24"/>
                <w:rFonts w:eastAsia="Calibri"/>
                <w:sz w:val="24"/>
              </w:rPr>
              <w:br/>
              <w:t>використання та збереження комунальних</w:t>
            </w:r>
            <w:r w:rsidRPr="0069045E">
              <w:rPr>
                <w:rStyle w:val="24"/>
                <w:rFonts w:eastAsia="Calibri"/>
                <w:sz w:val="24"/>
              </w:rPr>
              <w:br/>
              <w:t>ресурсів</w:t>
            </w:r>
          </w:p>
        </w:tc>
        <w:tc>
          <w:tcPr>
            <w:tcW w:w="3969" w:type="dxa"/>
          </w:tcPr>
          <w:p w:rsidR="00D76787" w:rsidRDefault="00D76787" w:rsidP="00850DE5">
            <w:pPr>
              <w:jc w:val="center"/>
            </w:pPr>
            <w:r>
              <w:rPr>
                <w:sz w:val="24"/>
                <w:szCs w:val="24"/>
                <w:lang w:val="uk-UA"/>
              </w:rPr>
              <w:t>Головні розпорядники коштів бюджету селищної територіальної громади</w:t>
            </w:r>
          </w:p>
        </w:tc>
        <w:tc>
          <w:tcPr>
            <w:tcW w:w="1973" w:type="dxa"/>
          </w:tcPr>
          <w:p w:rsidR="00D76787" w:rsidRPr="00F007E7" w:rsidRDefault="00D76787" w:rsidP="00850DE5">
            <w:pPr>
              <w:jc w:val="center"/>
              <w:rPr>
                <w:rStyle w:val="24"/>
                <w:rFonts w:eastAsia="Calibri"/>
                <w:sz w:val="24"/>
              </w:rPr>
            </w:pPr>
            <w:r>
              <w:rPr>
                <w:rStyle w:val="24"/>
                <w:rFonts w:eastAsia="Calibri"/>
                <w:sz w:val="24"/>
              </w:rPr>
              <w:t>Невідкладно ( у разі виявлення)</w:t>
            </w:r>
          </w:p>
        </w:tc>
        <w:tc>
          <w:tcPr>
            <w:tcW w:w="1985" w:type="dxa"/>
          </w:tcPr>
          <w:p w:rsidR="00D76787" w:rsidRDefault="00D76787" w:rsidP="00850DE5">
            <w:pPr>
              <w:jc w:val="center"/>
              <w:rPr>
                <w:rStyle w:val="24"/>
                <w:rFonts w:eastAsia="Calibri"/>
                <w:sz w:val="24"/>
              </w:rPr>
            </w:pPr>
            <w:r>
              <w:rPr>
                <w:rStyle w:val="24"/>
                <w:rFonts w:eastAsia="Calibri"/>
                <w:sz w:val="24"/>
              </w:rPr>
              <w:t>Усунення виявлених недоліків та порушень, відшкодування втрат</w:t>
            </w:r>
          </w:p>
        </w:tc>
      </w:tr>
      <w:tr w:rsidR="00D76787" w:rsidTr="00850DE5">
        <w:tc>
          <w:tcPr>
            <w:tcW w:w="817" w:type="dxa"/>
          </w:tcPr>
          <w:p w:rsidR="00D76787" w:rsidRDefault="00D76787" w:rsidP="00850DE5">
            <w:pPr>
              <w:jc w:val="center"/>
              <w:rPr>
                <w:rFonts w:eastAsia="Calibri"/>
                <w:sz w:val="24"/>
                <w:szCs w:val="24"/>
                <w:lang w:val="uk-UA"/>
              </w:rPr>
            </w:pPr>
            <w:r>
              <w:rPr>
                <w:rFonts w:eastAsia="Calibri"/>
                <w:sz w:val="24"/>
                <w:szCs w:val="24"/>
                <w:lang w:val="uk-UA"/>
              </w:rPr>
              <w:t>13</w:t>
            </w:r>
          </w:p>
        </w:tc>
        <w:tc>
          <w:tcPr>
            <w:tcW w:w="6237" w:type="dxa"/>
          </w:tcPr>
          <w:p w:rsidR="00D76787" w:rsidRPr="0069045E" w:rsidRDefault="00D76787" w:rsidP="00850DE5">
            <w:pPr>
              <w:spacing w:line="302" w:lineRule="exact"/>
              <w:jc w:val="both"/>
              <w:rPr>
                <w:sz w:val="24"/>
              </w:rPr>
            </w:pPr>
            <w:r w:rsidRPr="0069045E">
              <w:rPr>
                <w:rStyle w:val="24"/>
                <w:rFonts w:eastAsia="Calibri"/>
                <w:sz w:val="24"/>
              </w:rPr>
              <w:t>Забезпечити покращення співпраці між усіма</w:t>
            </w:r>
            <w:r w:rsidRPr="0069045E">
              <w:rPr>
                <w:rStyle w:val="24"/>
                <w:rFonts w:eastAsia="Calibri"/>
                <w:sz w:val="24"/>
              </w:rPr>
              <w:br/>
              <w:t>учасниками бюджетного процесу на всіх його</w:t>
            </w:r>
            <w:r w:rsidRPr="0069045E">
              <w:rPr>
                <w:rStyle w:val="24"/>
                <w:rFonts w:eastAsia="Calibri"/>
                <w:sz w:val="24"/>
              </w:rPr>
              <w:br/>
              <w:t>стадіях, вжиття заходів щодо належного</w:t>
            </w:r>
            <w:r w:rsidRPr="0069045E">
              <w:rPr>
                <w:rStyle w:val="24"/>
                <w:rFonts w:eastAsia="Calibri"/>
                <w:sz w:val="24"/>
              </w:rPr>
              <w:br/>
              <w:t xml:space="preserve">використання можливостей </w:t>
            </w:r>
            <w:proofErr w:type="spellStart"/>
            <w:r w:rsidRPr="0069045E">
              <w:rPr>
                <w:rStyle w:val="24"/>
                <w:rFonts w:eastAsia="Calibri"/>
                <w:sz w:val="24"/>
              </w:rPr>
              <w:t>програмно-</w:t>
            </w:r>
            <w:proofErr w:type="spellEnd"/>
            <w:r w:rsidRPr="0069045E">
              <w:rPr>
                <w:rStyle w:val="24"/>
                <w:rFonts w:eastAsia="Calibri"/>
                <w:sz w:val="24"/>
              </w:rPr>
              <w:br/>
              <w:t>цільового методу та гендерно-орієнтованого</w:t>
            </w:r>
            <w:r w:rsidRPr="0069045E">
              <w:rPr>
                <w:rStyle w:val="24"/>
                <w:rFonts w:eastAsia="Calibri"/>
                <w:sz w:val="24"/>
              </w:rPr>
              <w:br/>
              <w:t>бюджетування</w:t>
            </w:r>
          </w:p>
        </w:tc>
        <w:tc>
          <w:tcPr>
            <w:tcW w:w="3969" w:type="dxa"/>
          </w:tcPr>
          <w:p w:rsidR="00D76787" w:rsidRDefault="00D76787" w:rsidP="00850DE5">
            <w:r>
              <w:rPr>
                <w:sz w:val="24"/>
                <w:szCs w:val="24"/>
                <w:lang w:val="uk-UA"/>
              </w:rPr>
              <w:t xml:space="preserve">         Головні розпорядники коштів бюджету селищної територіальної громади</w:t>
            </w:r>
          </w:p>
        </w:tc>
        <w:tc>
          <w:tcPr>
            <w:tcW w:w="1973" w:type="dxa"/>
          </w:tcPr>
          <w:p w:rsidR="00D76787" w:rsidRPr="00F007E7" w:rsidRDefault="00D76787" w:rsidP="00850DE5">
            <w:pPr>
              <w:jc w:val="center"/>
              <w:rPr>
                <w:rStyle w:val="24"/>
                <w:rFonts w:eastAsia="Calibri"/>
                <w:sz w:val="24"/>
              </w:rPr>
            </w:pPr>
            <w:r>
              <w:rPr>
                <w:rStyle w:val="24"/>
                <w:rFonts w:eastAsia="Calibri"/>
                <w:sz w:val="24"/>
              </w:rPr>
              <w:t>Протягом року</w:t>
            </w:r>
          </w:p>
        </w:tc>
        <w:tc>
          <w:tcPr>
            <w:tcW w:w="1985" w:type="dxa"/>
          </w:tcPr>
          <w:p w:rsidR="00D76787" w:rsidRDefault="00D76787" w:rsidP="00850DE5">
            <w:pPr>
              <w:jc w:val="center"/>
              <w:rPr>
                <w:rStyle w:val="24"/>
                <w:rFonts w:eastAsia="Calibri"/>
                <w:sz w:val="24"/>
              </w:rPr>
            </w:pPr>
            <w:r>
              <w:rPr>
                <w:rStyle w:val="24"/>
                <w:rFonts w:eastAsia="Calibri"/>
                <w:sz w:val="24"/>
              </w:rPr>
              <w:t>Ефективне використання бюджетних коштів</w:t>
            </w:r>
          </w:p>
        </w:tc>
      </w:tr>
    </w:tbl>
    <w:p w:rsidR="00D76787" w:rsidRDefault="00D76787" w:rsidP="00D76787">
      <w:pPr>
        <w:tabs>
          <w:tab w:val="left" w:pos="2685"/>
        </w:tabs>
        <w:rPr>
          <w:lang w:val="uk-UA" w:eastAsia="ru-RU"/>
        </w:rPr>
      </w:pPr>
    </w:p>
    <w:p w:rsidR="00D76787" w:rsidRDefault="00D76787" w:rsidP="00D76787">
      <w:pPr>
        <w:tabs>
          <w:tab w:val="left" w:pos="2685"/>
        </w:tabs>
        <w:rPr>
          <w:lang w:val="uk-UA" w:eastAsia="ru-RU"/>
        </w:rPr>
      </w:pPr>
    </w:p>
    <w:p w:rsidR="00D76787" w:rsidRDefault="00D76787" w:rsidP="00D76787">
      <w:pPr>
        <w:tabs>
          <w:tab w:val="left" w:pos="2685"/>
        </w:tabs>
        <w:rPr>
          <w:lang w:val="uk-UA" w:eastAsia="ru-RU"/>
        </w:rPr>
      </w:pPr>
      <w:r>
        <w:rPr>
          <w:lang w:val="uk-UA" w:eastAsia="ru-RU"/>
        </w:rPr>
        <w:t xml:space="preserve">                              </w:t>
      </w:r>
    </w:p>
    <w:p w:rsidR="00585CF2" w:rsidRPr="00585CF2" w:rsidRDefault="00D76787" w:rsidP="00D76787">
      <w:pPr>
        <w:jc w:val="both"/>
        <w:rPr>
          <w:lang w:val="uk-UA" w:eastAsia="ru-RU"/>
        </w:rPr>
      </w:pPr>
      <w:r>
        <w:rPr>
          <w:lang w:val="uk-UA" w:eastAsia="ru-RU"/>
        </w:rPr>
        <w:t xml:space="preserve">Начальник фінансового відділу селищної ради                                                                                            </w:t>
      </w:r>
      <w:bookmarkStart w:id="0" w:name="_GoBack"/>
      <w:bookmarkEnd w:id="0"/>
      <w:r>
        <w:rPr>
          <w:lang w:val="uk-UA" w:eastAsia="ru-RU"/>
        </w:rPr>
        <w:t>Людмила Цюпа</w:t>
      </w:r>
    </w:p>
    <w:sectPr w:rsidR="00585CF2" w:rsidRPr="00585CF2" w:rsidSect="00D92FAB">
      <w:pgSz w:w="16838" w:h="11906" w:orient="landscape"/>
      <w:pgMar w:top="709" w:right="539" w:bottom="284" w:left="1134"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5"/>
      <w:numFmt w:val="decimal"/>
      <w:lvlText w:val="%1)"/>
      <w:lvlJc w:val="left"/>
      <w:rPr>
        <w:b w:val="0"/>
        <w:bCs w:val="0"/>
        <w:i w:val="0"/>
        <w:iCs w:val="0"/>
        <w:smallCaps w:val="0"/>
        <w:strike w:val="0"/>
        <w:color w:val="000000"/>
        <w:spacing w:val="0"/>
        <w:w w:val="100"/>
        <w:position w:val="0"/>
        <w:sz w:val="17"/>
        <w:szCs w:val="17"/>
        <w:u w:val="none"/>
      </w:rPr>
    </w:lvl>
    <w:lvl w:ilvl="1">
      <w:start w:val="5"/>
      <w:numFmt w:val="decimal"/>
      <w:lvlText w:val="%1)"/>
      <w:lvlJc w:val="left"/>
      <w:rPr>
        <w:b w:val="0"/>
        <w:bCs w:val="0"/>
        <w:i w:val="0"/>
        <w:iCs w:val="0"/>
        <w:smallCaps w:val="0"/>
        <w:strike w:val="0"/>
        <w:color w:val="000000"/>
        <w:spacing w:val="0"/>
        <w:w w:val="100"/>
        <w:position w:val="0"/>
        <w:sz w:val="17"/>
        <w:szCs w:val="17"/>
        <w:u w:val="none"/>
      </w:rPr>
    </w:lvl>
    <w:lvl w:ilvl="2">
      <w:start w:val="5"/>
      <w:numFmt w:val="decimal"/>
      <w:lvlText w:val="%1)"/>
      <w:lvlJc w:val="left"/>
      <w:rPr>
        <w:b w:val="0"/>
        <w:bCs w:val="0"/>
        <w:i w:val="0"/>
        <w:iCs w:val="0"/>
        <w:smallCaps w:val="0"/>
        <w:strike w:val="0"/>
        <w:color w:val="000000"/>
        <w:spacing w:val="0"/>
        <w:w w:val="100"/>
        <w:position w:val="0"/>
        <w:sz w:val="17"/>
        <w:szCs w:val="17"/>
        <w:u w:val="none"/>
      </w:rPr>
    </w:lvl>
    <w:lvl w:ilvl="3">
      <w:start w:val="5"/>
      <w:numFmt w:val="decimal"/>
      <w:lvlText w:val="%1)"/>
      <w:lvlJc w:val="left"/>
      <w:rPr>
        <w:b w:val="0"/>
        <w:bCs w:val="0"/>
        <w:i w:val="0"/>
        <w:iCs w:val="0"/>
        <w:smallCaps w:val="0"/>
        <w:strike w:val="0"/>
        <w:color w:val="000000"/>
        <w:spacing w:val="0"/>
        <w:w w:val="100"/>
        <w:position w:val="0"/>
        <w:sz w:val="17"/>
        <w:szCs w:val="17"/>
        <w:u w:val="none"/>
      </w:rPr>
    </w:lvl>
    <w:lvl w:ilvl="4">
      <w:start w:val="5"/>
      <w:numFmt w:val="decimal"/>
      <w:lvlText w:val="%1)"/>
      <w:lvlJc w:val="left"/>
      <w:rPr>
        <w:b w:val="0"/>
        <w:bCs w:val="0"/>
        <w:i w:val="0"/>
        <w:iCs w:val="0"/>
        <w:smallCaps w:val="0"/>
        <w:strike w:val="0"/>
        <w:color w:val="000000"/>
        <w:spacing w:val="0"/>
        <w:w w:val="100"/>
        <w:position w:val="0"/>
        <w:sz w:val="17"/>
        <w:szCs w:val="17"/>
        <w:u w:val="none"/>
      </w:rPr>
    </w:lvl>
    <w:lvl w:ilvl="5">
      <w:start w:val="5"/>
      <w:numFmt w:val="decimal"/>
      <w:lvlText w:val="%1)"/>
      <w:lvlJc w:val="left"/>
      <w:rPr>
        <w:b w:val="0"/>
        <w:bCs w:val="0"/>
        <w:i w:val="0"/>
        <w:iCs w:val="0"/>
        <w:smallCaps w:val="0"/>
        <w:strike w:val="0"/>
        <w:color w:val="000000"/>
        <w:spacing w:val="0"/>
        <w:w w:val="100"/>
        <w:position w:val="0"/>
        <w:sz w:val="17"/>
        <w:szCs w:val="17"/>
        <w:u w:val="none"/>
      </w:rPr>
    </w:lvl>
    <w:lvl w:ilvl="6">
      <w:start w:val="5"/>
      <w:numFmt w:val="decimal"/>
      <w:lvlText w:val="%1)"/>
      <w:lvlJc w:val="left"/>
      <w:rPr>
        <w:b w:val="0"/>
        <w:bCs w:val="0"/>
        <w:i w:val="0"/>
        <w:iCs w:val="0"/>
        <w:smallCaps w:val="0"/>
        <w:strike w:val="0"/>
        <w:color w:val="000000"/>
        <w:spacing w:val="0"/>
        <w:w w:val="100"/>
        <w:position w:val="0"/>
        <w:sz w:val="17"/>
        <w:szCs w:val="17"/>
        <w:u w:val="none"/>
      </w:rPr>
    </w:lvl>
    <w:lvl w:ilvl="7">
      <w:start w:val="5"/>
      <w:numFmt w:val="decimal"/>
      <w:lvlText w:val="%1)"/>
      <w:lvlJc w:val="left"/>
      <w:rPr>
        <w:b w:val="0"/>
        <w:bCs w:val="0"/>
        <w:i w:val="0"/>
        <w:iCs w:val="0"/>
        <w:smallCaps w:val="0"/>
        <w:strike w:val="0"/>
        <w:color w:val="000000"/>
        <w:spacing w:val="0"/>
        <w:w w:val="100"/>
        <w:position w:val="0"/>
        <w:sz w:val="17"/>
        <w:szCs w:val="17"/>
        <w:u w:val="none"/>
      </w:rPr>
    </w:lvl>
    <w:lvl w:ilvl="8">
      <w:start w:val="5"/>
      <w:numFmt w:val="decimal"/>
      <w:lvlText w:val="%1)"/>
      <w:lvlJc w:val="left"/>
      <w:rPr>
        <w:b w:val="0"/>
        <w:bCs w:val="0"/>
        <w:i w:val="0"/>
        <w:iCs w:val="0"/>
        <w:smallCaps w:val="0"/>
        <w:strike w:val="0"/>
        <w:color w:val="000000"/>
        <w:spacing w:val="0"/>
        <w:w w:val="100"/>
        <w:position w:val="0"/>
        <w:sz w:val="17"/>
        <w:szCs w:val="17"/>
        <w:u w:val="none"/>
      </w:rPr>
    </w:lvl>
  </w:abstractNum>
  <w:abstractNum w:abstractNumId="1">
    <w:nsid w:val="00000003"/>
    <w:multiLevelType w:val="multilevel"/>
    <w:tmpl w:val="00000002"/>
    <w:lvl w:ilvl="0">
      <w:start w:val="1"/>
      <w:numFmt w:val="decimal"/>
      <w:lvlText w:val="%1)"/>
      <w:lvlJc w:val="left"/>
      <w:rPr>
        <w:b w:val="0"/>
        <w:bCs w:val="0"/>
        <w:i w:val="0"/>
        <w:iCs w:val="0"/>
        <w:smallCaps w:val="0"/>
        <w:strike w:val="0"/>
        <w:color w:val="000000"/>
        <w:spacing w:val="0"/>
        <w:w w:val="100"/>
        <w:position w:val="0"/>
        <w:sz w:val="17"/>
        <w:szCs w:val="17"/>
        <w:u w:val="none"/>
      </w:rPr>
    </w:lvl>
    <w:lvl w:ilvl="1">
      <w:start w:val="1"/>
      <w:numFmt w:val="decimal"/>
      <w:lvlText w:val="%1)"/>
      <w:lvlJc w:val="left"/>
      <w:rPr>
        <w:b w:val="0"/>
        <w:bCs w:val="0"/>
        <w:i w:val="0"/>
        <w:iCs w:val="0"/>
        <w:smallCaps w:val="0"/>
        <w:strike w:val="0"/>
        <w:color w:val="000000"/>
        <w:spacing w:val="0"/>
        <w:w w:val="100"/>
        <w:position w:val="0"/>
        <w:sz w:val="17"/>
        <w:szCs w:val="17"/>
        <w:u w:val="none"/>
      </w:rPr>
    </w:lvl>
    <w:lvl w:ilvl="2">
      <w:start w:val="1"/>
      <w:numFmt w:val="decimal"/>
      <w:lvlText w:val="%1)"/>
      <w:lvlJc w:val="left"/>
      <w:rPr>
        <w:b w:val="0"/>
        <w:bCs w:val="0"/>
        <w:i w:val="0"/>
        <w:iCs w:val="0"/>
        <w:smallCaps w:val="0"/>
        <w:strike w:val="0"/>
        <w:color w:val="000000"/>
        <w:spacing w:val="0"/>
        <w:w w:val="100"/>
        <w:position w:val="0"/>
        <w:sz w:val="17"/>
        <w:szCs w:val="17"/>
        <w:u w:val="none"/>
      </w:rPr>
    </w:lvl>
    <w:lvl w:ilvl="3">
      <w:start w:val="1"/>
      <w:numFmt w:val="decimal"/>
      <w:lvlText w:val="%1)"/>
      <w:lvlJc w:val="left"/>
      <w:rPr>
        <w:b w:val="0"/>
        <w:bCs w:val="0"/>
        <w:i w:val="0"/>
        <w:iCs w:val="0"/>
        <w:smallCaps w:val="0"/>
        <w:strike w:val="0"/>
        <w:color w:val="000000"/>
        <w:spacing w:val="0"/>
        <w:w w:val="100"/>
        <w:position w:val="0"/>
        <w:sz w:val="17"/>
        <w:szCs w:val="17"/>
        <w:u w:val="none"/>
      </w:rPr>
    </w:lvl>
    <w:lvl w:ilvl="4">
      <w:start w:val="1"/>
      <w:numFmt w:val="decimal"/>
      <w:lvlText w:val="%1)"/>
      <w:lvlJc w:val="left"/>
      <w:rPr>
        <w:b w:val="0"/>
        <w:bCs w:val="0"/>
        <w:i w:val="0"/>
        <w:iCs w:val="0"/>
        <w:smallCaps w:val="0"/>
        <w:strike w:val="0"/>
        <w:color w:val="000000"/>
        <w:spacing w:val="0"/>
        <w:w w:val="100"/>
        <w:position w:val="0"/>
        <w:sz w:val="17"/>
        <w:szCs w:val="17"/>
        <w:u w:val="none"/>
      </w:rPr>
    </w:lvl>
    <w:lvl w:ilvl="5">
      <w:start w:val="1"/>
      <w:numFmt w:val="decimal"/>
      <w:lvlText w:val="%1)"/>
      <w:lvlJc w:val="left"/>
      <w:rPr>
        <w:b w:val="0"/>
        <w:bCs w:val="0"/>
        <w:i w:val="0"/>
        <w:iCs w:val="0"/>
        <w:smallCaps w:val="0"/>
        <w:strike w:val="0"/>
        <w:color w:val="000000"/>
        <w:spacing w:val="0"/>
        <w:w w:val="100"/>
        <w:position w:val="0"/>
        <w:sz w:val="17"/>
        <w:szCs w:val="17"/>
        <w:u w:val="none"/>
      </w:rPr>
    </w:lvl>
    <w:lvl w:ilvl="6">
      <w:start w:val="1"/>
      <w:numFmt w:val="decimal"/>
      <w:lvlText w:val="%1)"/>
      <w:lvlJc w:val="left"/>
      <w:rPr>
        <w:b w:val="0"/>
        <w:bCs w:val="0"/>
        <w:i w:val="0"/>
        <w:iCs w:val="0"/>
        <w:smallCaps w:val="0"/>
        <w:strike w:val="0"/>
        <w:color w:val="000000"/>
        <w:spacing w:val="0"/>
        <w:w w:val="100"/>
        <w:position w:val="0"/>
        <w:sz w:val="17"/>
        <w:szCs w:val="17"/>
        <w:u w:val="none"/>
      </w:rPr>
    </w:lvl>
    <w:lvl w:ilvl="7">
      <w:start w:val="1"/>
      <w:numFmt w:val="decimal"/>
      <w:lvlText w:val="%1)"/>
      <w:lvlJc w:val="left"/>
      <w:rPr>
        <w:b w:val="0"/>
        <w:bCs w:val="0"/>
        <w:i w:val="0"/>
        <w:iCs w:val="0"/>
        <w:smallCaps w:val="0"/>
        <w:strike w:val="0"/>
        <w:color w:val="000000"/>
        <w:spacing w:val="0"/>
        <w:w w:val="100"/>
        <w:position w:val="0"/>
        <w:sz w:val="17"/>
        <w:szCs w:val="17"/>
        <w:u w:val="none"/>
      </w:rPr>
    </w:lvl>
    <w:lvl w:ilvl="8">
      <w:start w:val="1"/>
      <w:numFmt w:val="decimal"/>
      <w:lvlText w:val="%1)"/>
      <w:lvlJc w:val="left"/>
      <w:rPr>
        <w:b w:val="0"/>
        <w:bCs w:val="0"/>
        <w:i w:val="0"/>
        <w:iCs w:val="0"/>
        <w:smallCaps w:val="0"/>
        <w:strike w:val="0"/>
        <w:color w:val="000000"/>
        <w:spacing w:val="0"/>
        <w:w w:val="100"/>
        <w:position w:val="0"/>
        <w:sz w:val="17"/>
        <w:szCs w:val="17"/>
        <w:u w:val="none"/>
      </w:rPr>
    </w:lvl>
  </w:abstractNum>
  <w:abstractNum w:abstractNumId="2">
    <w:nsid w:val="214C0960"/>
    <w:multiLevelType w:val="multilevel"/>
    <w:tmpl w:val="995AB76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C26042"/>
    <w:multiLevelType w:val="multilevel"/>
    <w:tmpl w:val="B7EC7CB4"/>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4">
    <w:nsid w:val="42447406"/>
    <w:multiLevelType w:val="multilevel"/>
    <w:tmpl w:val="B010C8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29E2C89"/>
    <w:multiLevelType w:val="multilevel"/>
    <w:tmpl w:val="6E38E2C8"/>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2061298"/>
    <w:multiLevelType w:val="multilevel"/>
    <w:tmpl w:val="2A02EF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3"/>
  </w:num>
  <w:num w:numId="4">
    <w:abstractNumId w:val="6"/>
  </w:num>
  <w:num w:numId="5">
    <w:abstractNumId w:val="2"/>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rawingGridHorizontalSpacing w:val="140"/>
  <w:displayHorizontalDrawingGridEvery w:val="2"/>
  <w:characterSpacingControl w:val="doNotCompress"/>
  <w:compat/>
  <w:rsids>
    <w:rsidRoot w:val="0052433F"/>
    <w:rsid w:val="00001E50"/>
    <w:rsid w:val="00033AA9"/>
    <w:rsid w:val="00051A84"/>
    <w:rsid w:val="0009196B"/>
    <w:rsid w:val="00093B76"/>
    <w:rsid w:val="000943A0"/>
    <w:rsid w:val="000A08E4"/>
    <w:rsid w:val="000A3825"/>
    <w:rsid w:val="000A6D73"/>
    <w:rsid w:val="000B5B54"/>
    <w:rsid w:val="00111096"/>
    <w:rsid w:val="00150776"/>
    <w:rsid w:val="00177A8E"/>
    <w:rsid w:val="0019180C"/>
    <w:rsid w:val="001A4756"/>
    <w:rsid w:val="001D6981"/>
    <w:rsid w:val="002A56D1"/>
    <w:rsid w:val="002C2851"/>
    <w:rsid w:val="00304F5C"/>
    <w:rsid w:val="00312798"/>
    <w:rsid w:val="0032090A"/>
    <w:rsid w:val="00321B18"/>
    <w:rsid w:val="0034490D"/>
    <w:rsid w:val="003733C5"/>
    <w:rsid w:val="003B1F69"/>
    <w:rsid w:val="003C1031"/>
    <w:rsid w:val="003C3B9C"/>
    <w:rsid w:val="003C646E"/>
    <w:rsid w:val="003E1B2E"/>
    <w:rsid w:val="00456369"/>
    <w:rsid w:val="0046515D"/>
    <w:rsid w:val="00487E35"/>
    <w:rsid w:val="00496898"/>
    <w:rsid w:val="004B621F"/>
    <w:rsid w:val="004E1DB6"/>
    <w:rsid w:val="004F648E"/>
    <w:rsid w:val="0052433F"/>
    <w:rsid w:val="00534BA5"/>
    <w:rsid w:val="005376FE"/>
    <w:rsid w:val="00585CF2"/>
    <w:rsid w:val="005B1032"/>
    <w:rsid w:val="005B76EA"/>
    <w:rsid w:val="005D13ED"/>
    <w:rsid w:val="005E5EAB"/>
    <w:rsid w:val="006138A5"/>
    <w:rsid w:val="00661E50"/>
    <w:rsid w:val="0069042D"/>
    <w:rsid w:val="0069045E"/>
    <w:rsid w:val="006A5CB6"/>
    <w:rsid w:val="006B5E14"/>
    <w:rsid w:val="006D7EDF"/>
    <w:rsid w:val="006E2FFC"/>
    <w:rsid w:val="006E6CB8"/>
    <w:rsid w:val="007863D1"/>
    <w:rsid w:val="007956E8"/>
    <w:rsid w:val="007C47C5"/>
    <w:rsid w:val="00804339"/>
    <w:rsid w:val="00863851"/>
    <w:rsid w:val="00882074"/>
    <w:rsid w:val="008971DC"/>
    <w:rsid w:val="008C1DEB"/>
    <w:rsid w:val="008D5128"/>
    <w:rsid w:val="00954232"/>
    <w:rsid w:val="0096710B"/>
    <w:rsid w:val="00981226"/>
    <w:rsid w:val="009B39BF"/>
    <w:rsid w:val="009C1362"/>
    <w:rsid w:val="009C6F8C"/>
    <w:rsid w:val="009D564B"/>
    <w:rsid w:val="009E0270"/>
    <w:rsid w:val="00A113F7"/>
    <w:rsid w:val="00A32502"/>
    <w:rsid w:val="00A4229F"/>
    <w:rsid w:val="00A82B34"/>
    <w:rsid w:val="00A84F7F"/>
    <w:rsid w:val="00A9603B"/>
    <w:rsid w:val="00AA5A67"/>
    <w:rsid w:val="00AB788F"/>
    <w:rsid w:val="00AE34FF"/>
    <w:rsid w:val="00AF545D"/>
    <w:rsid w:val="00B07797"/>
    <w:rsid w:val="00B15912"/>
    <w:rsid w:val="00B44073"/>
    <w:rsid w:val="00B6054D"/>
    <w:rsid w:val="00B71B5A"/>
    <w:rsid w:val="00C06DD9"/>
    <w:rsid w:val="00C312B2"/>
    <w:rsid w:val="00C365BE"/>
    <w:rsid w:val="00C40BA4"/>
    <w:rsid w:val="00C66CBC"/>
    <w:rsid w:val="00C77183"/>
    <w:rsid w:val="00CB6111"/>
    <w:rsid w:val="00CC135F"/>
    <w:rsid w:val="00CC6B13"/>
    <w:rsid w:val="00CD2E9B"/>
    <w:rsid w:val="00CE26DF"/>
    <w:rsid w:val="00CF2B0F"/>
    <w:rsid w:val="00D1138A"/>
    <w:rsid w:val="00D214D9"/>
    <w:rsid w:val="00D57E28"/>
    <w:rsid w:val="00D76787"/>
    <w:rsid w:val="00D85414"/>
    <w:rsid w:val="00D92FAB"/>
    <w:rsid w:val="00DD1258"/>
    <w:rsid w:val="00DD3185"/>
    <w:rsid w:val="00DF44BE"/>
    <w:rsid w:val="00E125C9"/>
    <w:rsid w:val="00E30999"/>
    <w:rsid w:val="00E53A55"/>
    <w:rsid w:val="00E6122B"/>
    <w:rsid w:val="00E731A2"/>
    <w:rsid w:val="00E74735"/>
    <w:rsid w:val="00E9054D"/>
    <w:rsid w:val="00ED07BE"/>
    <w:rsid w:val="00ED19E1"/>
    <w:rsid w:val="00F04E00"/>
    <w:rsid w:val="00F21228"/>
    <w:rsid w:val="00F743C3"/>
    <w:rsid w:val="00F74A71"/>
    <w:rsid w:val="00F97A19"/>
    <w:rsid w:val="00FA17DC"/>
    <w:rsid w:val="00FA290A"/>
    <w:rsid w:val="00FA7B60"/>
    <w:rsid w:val="00FF3B4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2433F"/>
    <w:rPr>
      <w:sz w:val="28"/>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E26DF"/>
    <w:pPr>
      <w:spacing w:before="100" w:beforeAutospacing="1" w:after="100" w:afterAutospacing="1"/>
    </w:pPr>
    <w:rPr>
      <w:sz w:val="24"/>
      <w:szCs w:val="24"/>
      <w:lang w:eastAsia="ru-RU"/>
    </w:rPr>
  </w:style>
  <w:style w:type="paragraph" w:styleId="a4">
    <w:name w:val="Balloon Text"/>
    <w:basedOn w:val="a"/>
    <w:link w:val="a5"/>
    <w:rsid w:val="006E2FFC"/>
    <w:rPr>
      <w:rFonts w:ascii="Tahoma" w:hAnsi="Tahoma" w:cs="Tahoma"/>
      <w:sz w:val="16"/>
      <w:szCs w:val="16"/>
    </w:rPr>
  </w:style>
  <w:style w:type="character" w:customStyle="1" w:styleId="a5">
    <w:name w:val="Текст выноски Знак"/>
    <w:basedOn w:val="a0"/>
    <w:link w:val="a4"/>
    <w:rsid w:val="006E2FFC"/>
    <w:rPr>
      <w:rFonts w:ascii="Tahoma" w:hAnsi="Tahoma" w:cs="Tahoma"/>
      <w:sz w:val="16"/>
      <w:szCs w:val="16"/>
      <w:lang w:eastAsia="uk-UA"/>
    </w:rPr>
  </w:style>
  <w:style w:type="paragraph" w:styleId="a6">
    <w:name w:val="List Paragraph"/>
    <w:basedOn w:val="a"/>
    <w:uiPriority w:val="34"/>
    <w:qFormat/>
    <w:rsid w:val="00D57E28"/>
    <w:pPr>
      <w:ind w:left="720"/>
      <w:contextualSpacing/>
    </w:pPr>
  </w:style>
  <w:style w:type="paragraph" w:styleId="a7">
    <w:name w:val="Body Text"/>
    <w:basedOn w:val="a"/>
    <w:link w:val="a8"/>
    <w:rsid w:val="00051A84"/>
    <w:pPr>
      <w:spacing w:after="120"/>
    </w:pPr>
    <w:rPr>
      <w:rFonts w:eastAsia="Calibri"/>
      <w:sz w:val="24"/>
      <w:szCs w:val="24"/>
      <w:lang w:eastAsia="ru-RU"/>
    </w:rPr>
  </w:style>
  <w:style w:type="character" w:customStyle="1" w:styleId="a8">
    <w:name w:val="Основной текст Знак"/>
    <w:basedOn w:val="a0"/>
    <w:link w:val="a7"/>
    <w:rsid w:val="00051A84"/>
    <w:rPr>
      <w:rFonts w:eastAsia="Calibri"/>
      <w:sz w:val="24"/>
      <w:szCs w:val="24"/>
    </w:rPr>
  </w:style>
  <w:style w:type="paragraph" w:styleId="a9">
    <w:name w:val="Body Text Indent"/>
    <w:basedOn w:val="a"/>
    <w:link w:val="aa"/>
    <w:rsid w:val="00051A84"/>
    <w:pPr>
      <w:spacing w:line="240" w:lineRule="exact"/>
      <w:ind w:firstLine="709"/>
      <w:jc w:val="both"/>
    </w:pPr>
    <w:rPr>
      <w:rFonts w:eastAsia="Calibri"/>
      <w:lang w:val="uk-UA" w:eastAsia="ru-RU"/>
    </w:rPr>
  </w:style>
  <w:style w:type="character" w:customStyle="1" w:styleId="aa">
    <w:name w:val="Основной текст с отступом Знак"/>
    <w:basedOn w:val="a0"/>
    <w:link w:val="a9"/>
    <w:rsid w:val="00051A84"/>
    <w:rPr>
      <w:rFonts w:eastAsia="Calibri"/>
      <w:sz w:val="28"/>
      <w:lang w:val="uk-UA"/>
    </w:rPr>
  </w:style>
  <w:style w:type="paragraph" w:styleId="2">
    <w:name w:val="Body Text 2"/>
    <w:basedOn w:val="a"/>
    <w:link w:val="20"/>
    <w:rsid w:val="00051A84"/>
    <w:pPr>
      <w:spacing w:after="120" w:line="480" w:lineRule="auto"/>
    </w:pPr>
    <w:rPr>
      <w:rFonts w:eastAsia="Calibri"/>
      <w:sz w:val="24"/>
      <w:szCs w:val="24"/>
      <w:lang w:eastAsia="ru-RU"/>
    </w:rPr>
  </w:style>
  <w:style w:type="character" w:customStyle="1" w:styleId="20">
    <w:name w:val="Основной текст 2 Знак"/>
    <w:basedOn w:val="a0"/>
    <w:link w:val="2"/>
    <w:rsid w:val="00051A84"/>
    <w:rPr>
      <w:rFonts w:eastAsia="Calibri"/>
      <w:sz w:val="24"/>
      <w:szCs w:val="24"/>
    </w:rPr>
  </w:style>
  <w:style w:type="paragraph" w:styleId="21">
    <w:name w:val="Body Text Indent 2"/>
    <w:basedOn w:val="a"/>
    <w:link w:val="22"/>
    <w:rsid w:val="00051A84"/>
    <w:pPr>
      <w:spacing w:after="120" w:line="480" w:lineRule="auto"/>
      <w:ind w:left="283"/>
    </w:pPr>
    <w:rPr>
      <w:rFonts w:eastAsia="Calibri"/>
      <w:sz w:val="24"/>
      <w:szCs w:val="24"/>
      <w:lang w:eastAsia="ru-RU"/>
    </w:rPr>
  </w:style>
  <w:style w:type="character" w:customStyle="1" w:styleId="22">
    <w:name w:val="Основной текст с отступом 2 Знак"/>
    <w:basedOn w:val="a0"/>
    <w:link w:val="21"/>
    <w:rsid w:val="00051A84"/>
    <w:rPr>
      <w:rFonts w:eastAsia="Calibri"/>
      <w:sz w:val="24"/>
      <w:szCs w:val="24"/>
    </w:rPr>
  </w:style>
  <w:style w:type="paragraph" w:styleId="3">
    <w:name w:val="Body Text Indent 3"/>
    <w:basedOn w:val="a"/>
    <w:link w:val="30"/>
    <w:rsid w:val="00051A84"/>
    <w:pPr>
      <w:spacing w:after="120"/>
      <w:ind w:left="283"/>
    </w:pPr>
    <w:rPr>
      <w:rFonts w:eastAsia="Calibri"/>
      <w:sz w:val="16"/>
      <w:szCs w:val="16"/>
      <w:lang w:eastAsia="ru-RU"/>
    </w:rPr>
  </w:style>
  <w:style w:type="character" w:customStyle="1" w:styleId="30">
    <w:name w:val="Основной текст с отступом 3 Знак"/>
    <w:basedOn w:val="a0"/>
    <w:link w:val="3"/>
    <w:rsid w:val="00051A84"/>
    <w:rPr>
      <w:rFonts w:eastAsia="Calibri"/>
      <w:sz w:val="16"/>
      <w:szCs w:val="16"/>
    </w:rPr>
  </w:style>
  <w:style w:type="paragraph" w:customStyle="1" w:styleId="ab">
    <w:name w:val="Нормальний текст"/>
    <w:basedOn w:val="a"/>
    <w:rsid w:val="00051A84"/>
    <w:pPr>
      <w:spacing w:before="120"/>
      <w:ind w:firstLine="567"/>
      <w:jc w:val="both"/>
    </w:pPr>
    <w:rPr>
      <w:rFonts w:ascii="Antiqua" w:eastAsia="Calibri" w:hAnsi="Antiqua"/>
      <w:sz w:val="26"/>
      <w:lang w:val="uk-UA" w:eastAsia="ru-RU"/>
    </w:rPr>
  </w:style>
  <w:style w:type="character" w:customStyle="1" w:styleId="23">
    <w:name w:val="Основной текст (2)_"/>
    <w:basedOn w:val="a0"/>
    <w:rsid w:val="00093B76"/>
    <w:rPr>
      <w:rFonts w:ascii="Times New Roman" w:eastAsia="Times New Roman" w:hAnsi="Times New Roman" w:cs="Times New Roman"/>
      <w:b w:val="0"/>
      <w:bCs w:val="0"/>
      <w:i w:val="0"/>
      <w:iCs w:val="0"/>
      <w:smallCaps w:val="0"/>
      <w:strike w:val="0"/>
      <w:sz w:val="28"/>
      <w:szCs w:val="28"/>
      <w:u w:val="none"/>
    </w:rPr>
  </w:style>
  <w:style w:type="character" w:customStyle="1" w:styleId="24">
    <w:name w:val="Основной текст (2)"/>
    <w:basedOn w:val="23"/>
    <w:rsid w:val="00093B76"/>
    <w:rPr>
      <w:color w:val="000000"/>
      <w:spacing w:val="0"/>
      <w:w w:val="100"/>
      <w:position w:val="0"/>
      <w:lang w:val="uk-UA" w:eastAsia="uk-UA" w:bidi="uk-UA"/>
    </w:rPr>
  </w:style>
  <w:style w:type="character" w:customStyle="1" w:styleId="2105pt">
    <w:name w:val="Основной текст (2) + 10;5 pt;Не полужирный"/>
    <w:basedOn w:val="23"/>
    <w:rsid w:val="00B07797"/>
    <w:rPr>
      <w:b/>
      <w:bCs/>
      <w:color w:val="000000"/>
      <w:spacing w:val="0"/>
      <w:w w:val="100"/>
      <w:position w:val="0"/>
      <w:sz w:val="21"/>
      <w:szCs w:val="21"/>
      <w:lang w:val="uk-UA" w:eastAsia="uk-UA" w:bidi="uk-UA"/>
    </w:rPr>
  </w:style>
  <w:style w:type="character" w:customStyle="1" w:styleId="27pt20">
    <w:name w:val="Основной текст (2) + 7 pt;Не полужирный;Масштаб 20%"/>
    <w:basedOn w:val="23"/>
    <w:rsid w:val="00B07797"/>
    <w:rPr>
      <w:b/>
      <w:bCs/>
      <w:color w:val="000000"/>
      <w:spacing w:val="0"/>
      <w:w w:val="20"/>
      <w:position w:val="0"/>
      <w:sz w:val="14"/>
      <w:szCs w:val="14"/>
      <w:lang w:val="uk-UA" w:eastAsia="uk-UA" w:bidi="uk-UA"/>
    </w:rPr>
  </w:style>
  <w:style w:type="character" w:customStyle="1" w:styleId="2Candara10pt0pt">
    <w:name w:val="Основной текст (2) + Candara;10 pt;Не полужирный;Интервал 0 pt"/>
    <w:basedOn w:val="23"/>
    <w:rsid w:val="00B07797"/>
    <w:rPr>
      <w:rFonts w:ascii="Candara" w:eastAsia="Candara" w:hAnsi="Candara" w:cs="Candara"/>
      <w:b/>
      <w:bCs/>
      <w:color w:val="000000"/>
      <w:spacing w:val="10"/>
      <w:w w:val="100"/>
      <w:position w:val="0"/>
      <w:sz w:val="20"/>
      <w:szCs w:val="20"/>
      <w:lang w:val="uk-UA" w:eastAsia="uk-UA" w:bidi="uk-UA"/>
    </w:rPr>
  </w:style>
  <w:style w:type="character" w:customStyle="1" w:styleId="ac">
    <w:name w:val="Сноска_"/>
    <w:basedOn w:val="a0"/>
    <w:rsid w:val="00304F5C"/>
    <w:rPr>
      <w:rFonts w:ascii="Times New Roman" w:eastAsia="Times New Roman" w:hAnsi="Times New Roman" w:cs="Times New Roman"/>
      <w:b w:val="0"/>
      <w:bCs w:val="0"/>
      <w:i w:val="0"/>
      <w:iCs w:val="0"/>
      <w:smallCaps w:val="0"/>
      <w:strike w:val="0"/>
      <w:sz w:val="26"/>
      <w:szCs w:val="26"/>
      <w:u w:val="none"/>
    </w:rPr>
  </w:style>
  <w:style w:type="character" w:customStyle="1" w:styleId="ad">
    <w:name w:val="Сноска"/>
    <w:basedOn w:val="ac"/>
    <w:rsid w:val="00304F5C"/>
    <w:rPr>
      <w:color w:val="000000"/>
      <w:spacing w:val="0"/>
      <w:w w:val="100"/>
      <w:position w:val="0"/>
      <w:lang w:val="uk-UA" w:eastAsia="uk-UA" w:bidi="uk-UA"/>
    </w:rPr>
  </w:style>
  <w:style w:type="character" w:customStyle="1" w:styleId="25">
    <w:name w:val="Основной текст (2) + Полужирный"/>
    <w:basedOn w:val="23"/>
    <w:rsid w:val="00534BA5"/>
    <w:rPr>
      <w:b/>
      <w:bCs/>
      <w:color w:val="000000"/>
      <w:spacing w:val="0"/>
      <w:w w:val="100"/>
      <w:position w:val="0"/>
      <w:sz w:val="26"/>
      <w:szCs w:val="26"/>
      <w:lang w:val="uk-UA" w:eastAsia="uk-UA" w:bidi="uk-UA"/>
    </w:rPr>
  </w:style>
  <w:style w:type="table" w:styleId="ae">
    <w:name w:val="Table Grid"/>
    <w:basedOn w:val="a1"/>
    <w:rsid w:val="005B10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9180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FADD56-D84B-488A-9CE2-6F0FC58B1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8</Pages>
  <Words>7914</Words>
  <Characters>4512</Characters>
  <Application>Microsoft Office Word</Application>
  <DocSecurity>0</DocSecurity>
  <Lines>37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12402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Альона</cp:lastModifiedBy>
  <cp:revision>8</cp:revision>
  <cp:lastPrinted>2021-04-21T08:59:00Z</cp:lastPrinted>
  <dcterms:created xsi:type="dcterms:W3CDTF">2021-04-12T07:48:00Z</dcterms:created>
  <dcterms:modified xsi:type="dcterms:W3CDTF">2021-04-21T09:00:00Z</dcterms:modified>
</cp:coreProperties>
</file>