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B1609" w:rsidRDefault="004F7D1A" w:rsidP="004F7D1A">
      <w:pPr>
        <w:jc w:val="center"/>
        <w:outlineLvl w:val="0"/>
        <w:rPr>
          <w:sz w:val="24"/>
          <w:szCs w:val="24"/>
        </w:rPr>
      </w:pPr>
      <w:r w:rsidRPr="008B1609">
        <w:rPr>
          <w:sz w:val="24"/>
          <w:szCs w:val="24"/>
        </w:rPr>
        <w:t xml:space="preserve">У К </w:t>
      </w:r>
      <w:proofErr w:type="gramStart"/>
      <w:r w:rsidRPr="008B1609">
        <w:rPr>
          <w:sz w:val="24"/>
          <w:szCs w:val="24"/>
        </w:rPr>
        <w:t>Р</w:t>
      </w:r>
      <w:proofErr w:type="gramEnd"/>
      <w:r w:rsidRPr="008B1609">
        <w:rPr>
          <w:sz w:val="24"/>
          <w:szCs w:val="24"/>
        </w:rPr>
        <w:t xml:space="preserve"> А Ї Н А</w:t>
      </w:r>
    </w:p>
    <w:p w:rsidR="004F7D1A" w:rsidRPr="008B1609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8B1609" w:rsidRDefault="004F7D1A" w:rsidP="004F7D1A">
      <w:pPr>
        <w:jc w:val="center"/>
        <w:outlineLvl w:val="0"/>
        <w:rPr>
          <w:sz w:val="24"/>
          <w:szCs w:val="24"/>
        </w:rPr>
      </w:pPr>
      <w:r w:rsidRPr="008B1609">
        <w:rPr>
          <w:sz w:val="24"/>
          <w:szCs w:val="24"/>
        </w:rPr>
        <w:t>НОВОБОРІВСЬКА СЕЛИЩНА РАДА</w:t>
      </w:r>
    </w:p>
    <w:p w:rsidR="004F7D1A" w:rsidRPr="008B1609" w:rsidRDefault="00172EC5" w:rsidP="004F7D1A">
      <w:pPr>
        <w:jc w:val="center"/>
        <w:outlineLvl w:val="0"/>
        <w:rPr>
          <w:sz w:val="24"/>
          <w:szCs w:val="24"/>
          <w:lang w:val="uk-UA"/>
        </w:rPr>
      </w:pPr>
      <w:r w:rsidRPr="008B1609">
        <w:rPr>
          <w:sz w:val="24"/>
          <w:szCs w:val="24"/>
          <w:lang w:val="uk-UA"/>
        </w:rPr>
        <w:t>ХОРОШІВСЬКОГО</w:t>
      </w:r>
      <w:r w:rsidR="004F7D1A" w:rsidRPr="008B1609">
        <w:rPr>
          <w:sz w:val="24"/>
          <w:szCs w:val="24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12595E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12595E">
        <w:rPr>
          <w:szCs w:val="28"/>
          <w:lang w:val="uk-UA"/>
        </w:rPr>
        <w:t>22</w:t>
      </w:r>
      <w:r w:rsidR="000A4A59">
        <w:rPr>
          <w:szCs w:val="28"/>
          <w:lang w:val="uk-UA"/>
        </w:rPr>
        <w:t xml:space="preserve"> </w:t>
      </w:r>
      <w:r w:rsidR="0012595E">
        <w:rPr>
          <w:szCs w:val="28"/>
          <w:lang w:val="uk-UA"/>
        </w:rPr>
        <w:t>серпня</w:t>
      </w:r>
      <w:r w:rsidR="00400213">
        <w:rPr>
          <w:szCs w:val="28"/>
          <w:lang w:val="uk-UA"/>
        </w:rPr>
        <w:t xml:space="preserve">  </w:t>
      </w:r>
      <w:r w:rsidR="0012595E">
        <w:rPr>
          <w:szCs w:val="28"/>
          <w:lang w:val="uk-UA"/>
        </w:rPr>
        <w:t>2019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</w:t>
      </w:r>
      <w:r w:rsidR="00910604">
        <w:rPr>
          <w:szCs w:val="28"/>
          <w:lang w:val="uk-UA"/>
        </w:rPr>
        <w:t xml:space="preserve">  </w:t>
      </w:r>
      <w:r w:rsidR="00400213">
        <w:rPr>
          <w:szCs w:val="28"/>
          <w:lang w:val="uk-UA"/>
        </w:rPr>
        <w:t xml:space="preserve">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910604">
        <w:rPr>
          <w:szCs w:val="28"/>
          <w:lang w:val="uk-UA"/>
        </w:rPr>
        <w:t>229</w:t>
      </w:r>
    </w:p>
    <w:p w:rsidR="0012595E" w:rsidRPr="006E3A4A" w:rsidRDefault="0012595E" w:rsidP="0012595E">
      <w:pPr>
        <w:pStyle w:val="ae"/>
        <w:tabs>
          <w:tab w:val="left" w:pos="3686"/>
        </w:tabs>
        <w:spacing w:line="240" w:lineRule="exact"/>
        <w:ind w:left="0" w:right="5102"/>
        <w:rPr>
          <w:sz w:val="24"/>
          <w:szCs w:val="28"/>
          <w:lang w:val="uk-UA"/>
        </w:rPr>
      </w:pPr>
    </w:p>
    <w:p w:rsidR="0012595E" w:rsidRDefault="0012595E" w:rsidP="0012595E">
      <w:pPr>
        <w:rPr>
          <w:b/>
          <w:lang w:val="uk-UA"/>
        </w:rPr>
      </w:pPr>
      <w:r w:rsidRPr="00240EE0">
        <w:rPr>
          <w:b/>
          <w:lang w:val="uk-UA"/>
        </w:rPr>
        <w:t xml:space="preserve">Про закріплення частини приміщень </w:t>
      </w:r>
    </w:p>
    <w:p w:rsidR="00910604" w:rsidRPr="00240EE0" w:rsidRDefault="00910604" w:rsidP="0012595E">
      <w:pPr>
        <w:rPr>
          <w:b/>
          <w:lang w:val="uk-UA"/>
        </w:rPr>
      </w:pPr>
      <w:r>
        <w:rPr>
          <w:b/>
          <w:lang w:val="uk-UA"/>
        </w:rPr>
        <w:t xml:space="preserve">за  </w:t>
      </w:r>
      <w:proofErr w:type="spellStart"/>
      <w:r>
        <w:rPr>
          <w:b/>
          <w:lang w:val="uk-UA"/>
        </w:rPr>
        <w:t>КУ</w:t>
      </w:r>
      <w:proofErr w:type="spellEnd"/>
      <w:r>
        <w:rPr>
          <w:b/>
          <w:lang w:val="uk-UA"/>
        </w:rPr>
        <w:t xml:space="preserve">  «Новоборівський  </w:t>
      </w:r>
      <w:proofErr w:type="spellStart"/>
      <w:r>
        <w:rPr>
          <w:b/>
          <w:lang w:val="uk-UA"/>
        </w:rPr>
        <w:t>ІРЦ</w:t>
      </w:r>
      <w:proofErr w:type="spellEnd"/>
      <w:r>
        <w:rPr>
          <w:b/>
          <w:lang w:val="uk-UA"/>
        </w:rPr>
        <w:t>»</w:t>
      </w:r>
    </w:p>
    <w:p w:rsidR="0012595E" w:rsidRPr="006E3A4A" w:rsidRDefault="0012595E" w:rsidP="0012595E">
      <w:pPr>
        <w:spacing w:line="276" w:lineRule="auto"/>
        <w:rPr>
          <w:color w:val="FF0000"/>
          <w:sz w:val="24"/>
          <w:szCs w:val="28"/>
          <w:lang w:val="uk-UA"/>
        </w:rPr>
      </w:pPr>
    </w:p>
    <w:p w:rsidR="0012595E" w:rsidRPr="00511725" w:rsidRDefault="0012595E" w:rsidP="008F554D">
      <w:pPr>
        <w:ind w:firstLine="708"/>
        <w:jc w:val="both"/>
        <w:rPr>
          <w:b/>
          <w:szCs w:val="28"/>
          <w:lang w:val="uk-UA"/>
        </w:rPr>
      </w:pPr>
      <w:r w:rsidRPr="00511725">
        <w:rPr>
          <w:szCs w:val="28"/>
          <w:lang w:val="uk-UA"/>
        </w:rPr>
        <w:t xml:space="preserve">Відповідно до </w:t>
      </w:r>
      <w:r w:rsidR="00A0337B">
        <w:rPr>
          <w:szCs w:val="28"/>
          <w:lang w:val="uk-UA"/>
        </w:rPr>
        <w:t xml:space="preserve">ст. 29 </w:t>
      </w:r>
      <w:r w:rsidRPr="00511725">
        <w:rPr>
          <w:szCs w:val="28"/>
          <w:lang w:val="uk-UA"/>
        </w:rPr>
        <w:t>Закону України «Про місцеве самоврядування в Україні», згідно рішення</w:t>
      </w:r>
      <w:r>
        <w:rPr>
          <w:szCs w:val="28"/>
          <w:lang w:val="uk-UA"/>
        </w:rPr>
        <w:t xml:space="preserve"> </w:t>
      </w:r>
      <w:r w:rsidR="002766D4">
        <w:rPr>
          <w:szCs w:val="28"/>
          <w:lang w:val="uk-UA"/>
        </w:rPr>
        <w:t>Новоборівської</w:t>
      </w:r>
      <w:r>
        <w:rPr>
          <w:szCs w:val="28"/>
          <w:lang w:val="uk-UA"/>
        </w:rPr>
        <w:t xml:space="preserve"> </w:t>
      </w:r>
      <w:r w:rsidR="002766D4">
        <w:rPr>
          <w:szCs w:val="28"/>
          <w:lang w:val="uk-UA"/>
        </w:rPr>
        <w:t>селищної</w:t>
      </w:r>
      <w:r>
        <w:rPr>
          <w:szCs w:val="28"/>
          <w:lang w:val="uk-UA"/>
        </w:rPr>
        <w:t xml:space="preserve"> ради</w:t>
      </w:r>
      <w:r w:rsidR="002766D4">
        <w:rPr>
          <w:szCs w:val="28"/>
          <w:lang w:val="uk-UA"/>
        </w:rPr>
        <w:t xml:space="preserve"> від 24.01.2019</w:t>
      </w:r>
      <w:r w:rsidRPr="00511725">
        <w:rPr>
          <w:szCs w:val="28"/>
          <w:lang w:val="uk-UA"/>
        </w:rPr>
        <w:t xml:space="preserve"> № </w:t>
      </w:r>
      <w:r w:rsidR="002766D4">
        <w:rPr>
          <w:szCs w:val="28"/>
          <w:lang w:val="uk-UA"/>
        </w:rPr>
        <w:t>8</w:t>
      </w:r>
      <w:r w:rsidRPr="00511725">
        <w:rPr>
          <w:szCs w:val="28"/>
          <w:lang w:val="uk-UA"/>
        </w:rPr>
        <w:t>5</w:t>
      </w:r>
      <w:r w:rsidR="002766D4">
        <w:rPr>
          <w:szCs w:val="28"/>
          <w:lang w:val="uk-UA"/>
        </w:rPr>
        <w:t>3</w:t>
      </w:r>
      <w:r w:rsidRPr="00511725">
        <w:rPr>
          <w:szCs w:val="28"/>
          <w:lang w:val="uk-UA"/>
        </w:rPr>
        <w:t xml:space="preserve"> «</w:t>
      </w:r>
      <w:r w:rsidR="002766D4" w:rsidRPr="002766D4">
        <w:rPr>
          <w:lang w:val="uk-UA"/>
        </w:rPr>
        <w:t>Про   затвердження переліку об’єктів комунальної власності  Новоборівської селищної об’єднаної  територіальної громади</w:t>
      </w:r>
      <w:r w:rsidRPr="00511725">
        <w:rPr>
          <w:szCs w:val="28"/>
          <w:lang w:val="uk-UA"/>
        </w:rPr>
        <w:t>»</w:t>
      </w:r>
      <w:r w:rsidR="006E3A4A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="00240EE0">
        <w:rPr>
          <w:szCs w:val="28"/>
          <w:lang w:val="uk-UA"/>
        </w:rPr>
        <w:t>статуту</w:t>
      </w:r>
      <w:r w:rsidR="00240EE0" w:rsidRPr="00240EE0">
        <w:rPr>
          <w:color w:val="000000"/>
          <w:szCs w:val="28"/>
          <w:lang w:val="uk-UA"/>
        </w:rPr>
        <w:t xml:space="preserve"> </w:t>
      </w:r>
      <w:r w:rsidR="00240EE0">
        <w:rPr>
          <w:color w:val="000000"/>
          <w:szCs w:val="28"/>
          <w:lang w:val="uk-UA"/>
        </w:rPr>
        <w:t>Комунальної установи «Новоборівський інклюзивно-ресурсний центр» Новоборівської селищної ради, затвердженого</w:t>
      </w:r>
      <w:r w:rsidR="002041F3">
        <w:rPr>
          <w:szCs w:val="28"/>
          <w:lang w:val="uk-UA"/>
        </w:rPr>
        <w:t xml:space="preserve"> </w:t>
      </w:r>
      <w:r w:rsidR="00240EE0">
        <w:rPr>
          <w:szCs w:val="28"/>
          <w:lang w:val="uk-UA"/>
        </w:rPr>
        <w:t xml:space="preserve">рішенням сесії Новоборівської селищної ради № 591 від 11.04.2018 року, </w:t>
      </w:r>
      <w:r w:rsidR="008F554D">
        <w:rPr>
          <w:szCs w:val="28"/>
          <w:lang w:val="uk-UA"/>
        </w:rPr>
        <w:t xml:space="preserve">виконавчий комітет </w:t>
      </w:r>
    </w:p>
    <w:p w:rsidR="008F554D" w:rsidRPr="006E3A4A" w:rsidRDefault="008F554D" w:rsidP="0012595E">
      <w:pPr>
        <w:pStyle w:val="aa"/>
        <w:spacing w:before="0" w:beforeAutospacing="0" w:after="0" w:afterAutospacing="0" w:line="276" w:lineRule="auto"/>
        <w:jc w:val="both"/>
        <w:rPr>
          <w:szCs w:val="28"/>
          <w:lang w:val="uk-UA"/>
        </w:rPr>
      </w:pPr>
    </w:p>
    <w:p w:rsidR="0012595E" w:rsidRPr="00511725" w:rsidRDefault="008F554D" w:rsidP="008F554D">
      <w:pPr>
        <w:pStyle w:val="aa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12595E" w:rsidRPr="00511725">
        <w:rPr>
          <w:sz w:val="28"/>
          <w:szCs w:val="28"/>
          <w:lang w:val="uk-UA"/>
        </w:rPr>
        <w:t>:</w:t>
      </w:r>
    </w:p>
    <w:p w:rsidR="0012595E" w:rsidRPr="006E3A4A" w:rsidRDefault="0012595E" w:rsidP="0012595E">
      <w:pPr>
        <w:pStyle w:val="1"/>
        <w:shd w:val="clear" w:color="auto" w:fill="auto"/>
        <w:spacing w:before="0" w:after="0" w:line="240" w:lineRule="auto"/>
        <w:ind w:right="23" w:firstLine="708"/>
        <w:jc w:val="both"/>
        <w:rPr>
          <w:color w:val="000000"/>
          <w:sz w:val="24"/>
          <w:szCs w:val="28"/>
          <w:lang w:val="uk-UA" w:eastAsia="uk-UA"/>
        </w:rPr>
      </w:pPr>
    </w:p>
    <w:p w:rsidR="004F7565" w:rsidRDefault="0012595E" w:rsidP="0012595E">
      <w:pPr>
        <w:ind w:firstLine="708"/>
        <w:jc w:val="both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 Закріпити на праві оперативного управління за </w:t>
      </w:r>
      <w:r w:rsidR="00910604">
        <w:rPr>
          <w:color w:val="000000"/>
          <w:szCs w:val="28"/>
          <w:lang w:val="uk-UA"/>
        </w:rPr>
        <w:t>к</w:t>
      </w:r>
      <w:r w:rsidR="008F554D">
        <w:rPr>
          <w:color w:val="000000"/>
          <w:szCs w:val="28"/>
          <w:lang w:val="uk-UA"/>
        </w:rPr>
        <w:t>омунальн</w:t>
      </w:r>
      <w:r w:rsidR="00910604">
        <w:rPr>
          <w:color w:val="000000"/>
          <w:szCs w:val="28"/>
          <w:lang w:val="uk-UA"/>
        </w:rPr>
        <w:t>ою</w:t>
      </w:r>
      <w:r w:rsidR="008F554D">
        <w:rPr>
          <w:color w:val="000000"/>
          <w:szCs w:val="28"/>
          <w:lang w:val="uk-UA"/>
        </w:rPr>
        <w:t xml:space="preserve"> установ</w:t>
      </w:r>
      <w:r w:rsidR="00910604">
        <w:rPr>
          <w:color w:val="000000"/>
          <w:szCs w:val="28"/>
          <w:lang w:val="uk-UA"/>
        </w:rPr>
        <w:t xml:space="preserve">ою </w:t>
      </w:r>
      <w:r w:rsidR="008F554D">
        <w:rPr>
          <w:color w:val="000000"/>
          <w:szCs w:val="28"/>
          <w:lang w:val="uk-UA"/>
        </w:rPr>
        <w:t xml:space="preserve">«Новоборівський інклюзивно-ресурсний центр» Новоборівської селищної ради </w:t>
      </w:r>
      <w:r w:rsidR="0078523D">
        <w:rPr>
          <w:szCs w:val="28"/>
          <w:lang w:val="uk-UA"/>
        </w:rPr>
        <w:t xml:space="preserve">частину приміщення початкової школи (в правому крилі, </w:t>
      </w:r>
      <w:r w:rsidR="00F06676">
        <w:rPr>
          <w:szCs w:val="28"/>
          <w:lang w:val="uk-UA"/>
        </w:rPr>
        <w:t xml:space="preserve">                       </w:t>
      </w:r>
      <w:r w:rsidR="0078523D">
        <w:rPr>
          <w:szCs w:val="28"/>
          <w:lang w:val="uk-UA"/>
        </w:rPr>
        <w:t>І поверху) Новоборівського ліцею, загальною площею 112,4 м</w:t>
      </w:r>
      <w:r w:rsidR="0078523D">
        <w:rPr>
          <w:szCs w:val="28"/>
          <w:vertAlign w:val="superscript"/>
          <w:lang w:val="uk-UA"/>
        </w:rPr>
        <w:t xml:space="preserve">2 </w:t>
      </w:r>
      <w:r w:rsidR="004F7565">
        <w:rPr>
          <w:szCs w:val="28"/>
          <w:lang w:val="uk-UA"/>
        </w:rPr>
        <w:t>в т.ч.:</w:t>
      </w:r>
    </w:p>
    <w:p w:rsidR="004F7565" w:rsidRDefault="004F7565" w:rsidP="0012595E">
      <w:pPr>
        <w:ind w:firstLine="708"/>
        <w:jc w:val="both"/>
        <w:rPr>
          <w:szCs w:val="28"/>
          <w:vertAlign w:val="superscript"/>
          <w:lang w:val="uk-UA"/>
        </w:rPr>
      </w:pPr>
      <w:r>
        <w:rPr>
          <w:szCs w:val="28"/>
          <w:lang w:val="uk-UA"/>
        </w:rPr>
        <w:t>- кабінет директора – 14,5 м</w:t>
      </w:r>
      <w:r>
        <w:rPr>
          <w:szCs w:val="28"/>
          <w:vertAlign w:val="superscript"/>
          <w:lang w:val="uk-UA"/>
        </w:rPr>
        <w:t xml:space="preserve">2 </w:t>
      </w:r>
    </w:p>
    <w:p w:rsidR="004F7565" w:rsidRDefault="004F7565" w:rsidP="0012595E">
      <w:pPr>
        <w:ind w:firstLine="708"/>
        <w:jc w:val="both"/>
        <w:rPr>
          <w:szCs w:val="28"/>
          <w:vertAlign w:val="superscript"/>
          <w:lang w:val="uk-UA"/>
        </w:rPr>
      </w:pPr>
      <w:r>
        <w:rPr>
          <w:szCs w:val="28"/>
          <w:lang w:val="uk-UA"/>
        </w:rPr>
        <w:t>- ресурсна кімната – 47,5 м</w:t>
      </w:r>
      <w:r>
        <w:rPr>
          <w:szCs w:val="28"/>
          <w:vertAlign w:val="superscript"/>
          <w:lang w:val="uk-UA"/>
        </w:rPr>
        <w:t>2</w:t>
      </w:r>
    </w:p>
    <w:p w:rsidR="004F7565" w:rsidRDefault="004F7565" w:rsidP="0012595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 кабінет спеціалістів – 20,2 м</w:t>
      </w:r>
      <w:r>
        <w:rPr>
          <w:szCs w:val="28"/>
          <w:vertAlign w:val="superscript"/>
          <w:lang w:val="uk-UA"/>
        </w:rPr>
        <w:t>2</w:t>
      </w:r>
    </w:p>
    <w:p w:rsidR="004F7565" w:rsidRDefault="004F7565" w:rsidP="0012595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- приймальня 22,6</w:t>
      </w:r>
      <w:r w:rsidRPr="004F756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</w:t>
      </w:r>
      <w:r>
        <w:rPr>
          <w:szCs w:val="28"/>
          <w:vertAlign w:val="superscript"/>
          <w:lang w:val="uk-UA"/>
        </w:rPr>
        <w:t>2</w:t>
      </w:r>
    </w:p>
    <w:p w:rsidR="004F7565" w:rsidRDefault="004F7565" w:rsidP="0012595E">
      <w:pPr>
        <w:ind w:firstLine="708"/>
        <w:jc w:val="both"/>
        <w:rPr>
          <w:szCs w:val="28"/>
          <w:vertAlign w:val="superscript"/>
          <w:lang w:val="uk-UA"/>
        </w:rPr>
      </w:pPr>
      <w:r>
        <w:rPr>
          <w:szCs w:val="28"/>
          <w:lang w:val="uk-UA"/>
        </w:rPr>
        <w:t>- туалет інклюзивний - 7,6</w:t>
      </w:r>
      <w:r w:rsidRPr="004F756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</w:t>
      </w:r>
      <w:r>
        <w:rPr>
          <w:szCs w:val="28"/>
          <w:vertAlign w:val="superscript"/>
          <w:lang w:val="uk-UA"/>
        </w:rPr>
        <w:t>2</w:t>
      </w:r>
    </w:p>
    <w:p w:rsidR="0012595E" w:rsidRDefault="004F7565" w:rsidP="004F756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 </w:t>
      </w:r>
      <w:r w:rsidR="0012595E">
        <w:rPr>
          <w:szCs w:val="28"/>
          <w:lang w:val="uk-UA"/>
        </w:rPr>
        <w:t>адресою:</w:t>
      </w:r>
      <w:r>
        <w:rPr>
          <w:szCs w:val="28"/>
          <w:lang w:val="uk-UA"/>
        </w:rPr>
        <w:t xml:space="preserve"> </w:t>
      </w:r>
      <w:r w:rsidR="008F554D">
        <w:rPr>
          <w:szCs w:val="28"/>
          <w:lang w:val="uk-UA"/>
        </w:rPr>
        <w:t>вул. Освіти, 7 А смт. Нова Борова, Хорошівський район Житомирська область</w:t>
      </w:r>
      <w:r w:rsidR="0078523D">
        <w:rPr>
          <w:szCs w:val="28"/>
          <w:lang w:val="uk-UA"/>
        </w:rPr>
        <w:t>, для здійснення діяльності відповідно до статуту.</w:t>
      </w:r>
    </w:p>
    <w:p w:rsidR="0012595E" w:rsidRPr="006E3A4A" w:rsidRDefault="0012595E" w:rsidP="008F554D">
      <w:pPr>
        <w:jc w:val="both"/>
        <w:rPr>
          <w:sz w:val="24"/>
          <w:szCs w:val="28"/>
          <w:lang w:val="uk-UA"/>
        </w:rPr>
      </w:pPr>
    </w:p>
    <w:p w:rsidR="00910604" w:rsidRPr="00910604" w:rsidRDefault="008F554D" w:rsidP="00910604">
      <w:pPr>
        <w:ind w:firstLine="567"/>
        <w:jc w:val="both"/>
        <w:rPr>
          <w:lang w:val="uk-UA"/>
        </w:rPr>
      </w:pPr>
      <w:r>
        <w:rPr>
          <w:szCs w:val="28"/>
          <w:lang w:val="uk-UA"/>
        </w:rPr>
        <w:t>2</w:t>
      </w:r>
      <w:r w:rsidR="0012595E">
        <w:rPr>
          <w:szCs w:val="28"/>
          <w:lang w:val="uk-UA"/>
        </w:rPr>
        <w:t xml:space="preserve">. Встановити, що </w:t>
      </w:r>
      <w:r w:rsidR="0078523D">
        <w:rPr>
          <w:szCs w:val="28"/>
          <w:lang w:val="uk-UA"/>
        </w:rPr>
        <w:t>п</w:t>
      </w:r>
      <w:r>
        <w:rPr>
          <w:szCs w:val="28"/>
          <w:lang w:val="uk-UA"/>
        </w:rPr>
        <w:t>риміщення</w:t>
      </w:r>
      <w:r w:rsidR="0078523D">
        <w:rPr>
          <w:szCs w:val="28"/>
          <w:lang w:val="uk-UA"/>
        </w:rPr>
        <w:t xml:space="preserve">, зазначені в п. 1 даного рішення </w:t>
      </w:r>
      <w:r w:rsidR="0012595E">
        <w:rPr>
          <w:szCs w:val="28"/>
          <w:lang w:val="uk-UA"/>
        </w:rPr>
        <w:t xml:space="preserve">є приміщеннями спільного використання між </w:t>
      </w:r>
      <w:proofErr w:type="spellStart"/>
      <w:r>
        <w:rPr>
          <w:szCs w:val="28"/>
          <w:lang w:val="uk-UA"/>
        </w:rPr>
        <w:t>Новоборівським</w:t>
      </w:r>
      <w:proofErr w:type="spellEnd"/>
      <w:r>
        <w:rPr>
          <w:szCs w:val="28"/>
          <w:lang w:val="uk-UA"/>
        </w:rPr>
        <w:t xml:space="preserve"> ліцеєм та </w:t>
      </w:r>
      <w:r w:rsidR="00910604">
        <w:rPr>
          <w:szCs w:val="28"/>
          <w:lang w:val="uk-UA"/>
        </w:rPr>
        <w:t xml:space="preserve">                  </w:t>
      </w:r>
      <w:r w:rsidR="0012595E">
        <w:rPr>
          <w:szCs w:val="28"/>
          <w:lang w:val="uk-UA"/>
        </w:rPr>
        <w:t xml:space="preserve"> </w:t>
      </w:r>
      <w:proofErr w:type="spellStart"/>
      <w:r w:rsidR="00910604" w:rsidRPr="00910604">
        <w:rPr>
          <w:lang w:val="uk-UA"/>
        </w:rPr>
        <w:t>КУ</w:t>
      </w:r>
      <w:proofErr w:type="spellEnd"/>
      <w:r w:rsidR="00910604" w:rsidRPr="00910604">
        <w:rPr>
          <w:lang w:val="uk-UA"/>
        </w:rPr>
        <w:t xml:space="preserve">  «Новоборівський  </w:t>
      </w:r>
      <w:proofErr w:type="spellStart"/>
      <w:r w:rsidR="00910604" w:rsidRPr="00910604">
        <w:rPr>
          <w:lang w:val="uk-UA"/>
        </w:rPr>
        <w:t>ІРЦ</w:t>
      </w:r>
      <w:proofErr w:type="spellEnd"/>
      <w:r w:rsidR="00910604" w:rsidRPr="00910604">
        <w:rPr>
          <w:lang w:val="uk-UA"/>
        </w:rPr>
        <w:t>»</w:t>
      </w:r>
      <w:r w:rsidR="00910604">
        <w:rPr>
          <w:lang w:val="uk-UA"/>
        </w:rPr>
        <w:t>.</w:t>
      </w:r>
    </w:p>
    <w:p w:rsidR="00910604" w:rsidRPr="006E3A4A" w:rsidRDefault="00910604" w:rsidP="006E3A4A">
      <w:pPr>
        <w:ind w:firstLine="708"/>
        <w:jc w:val="both"/>
        <w:rPr>
          <w:szCs w:val="28"/>
          <w:lang w:val="uk-UA"/>
        </w:rPr>
      </w:pPr>
    </w:p>
    <w:p w:rsidR="001A2594" w:rsidRPr="006E3A4A" w:rsidRDefault="006E3A4A" w:rsidP="006E3A4A">
      <w:pPr>
        <w:pStyle w:val="1"/>
        <w:shd w:val="clear" w:color="auto" w:fill="auto"/>
        <w:spacing w:before="0" w:after="0" w:line="240" w:lineRule="auto"/>
        <w:ind w:right="23" w:firstLine="708"/>
        <w:jc w:val="both"/>
        <w:rPr>
          <w:color w:val="000000"/>
          <w:sz w:val="32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="0012595E" w:rsidRPr="000313A4">
        <w:rPr>
          <w:color w:val="000000"/>
          <w:sz w:val="28"/>
          <w:szCs w:val="28"/>
          <w:lang w:val="uk-UA" w:eastAsia="uk-UA"/>
        </w:rPr>
        <w:t xml:space="preserve">. Контроль за виконанням рішення покласти на комісію з питань </w:t>
      </w:r>
      <w:r w:rsidR="005F462F" w:rsidRPr="00240EE0">
        <w:rPr>
          <w:sz w:val="28"/>
          <w:szCs w:val="28"/>
          <w:lang w:val="uk-UA"/>
        </w:rPr>
        <w:t>промисловості, будівництва і благоустрою, транспорту і   зв’язку, управління комунальною власністю</w:t>
      </w:r>
      <w:r w:rsidR="005F462F">
        <w:rPr>
          <w:color w:val="000000"/>
          <w:sz w:val="32"/>
          <w:szCs w:val="28"/>
          <w:lang w:val="uk-UA" w:eastAsia="uk-UA"/>
        </w:rPr>
        <w:t xml:space="preserve"> </w:t>
      </w:r>
      <w:r w:rsidR="005F462F" w:rsidRPr="005F462F">
        <w:rPr>
          <w:color w:val="000000"/>
          <w:sz w:val="28"/>
          <w:szCs w:val="28"/>
          <w:lang w:val="uk-UA" w:eastAsia="uk-UA"/>
        </w:rPr>
        <w:t>(</w:t>
      </w:r>
      <w:r w:rsidR="00C54EC5">
        <w:rPr>
          <w:color w:val="000000"/>
          <w:sz w:val="28"/>
          <w:szCs w:val="28"/>
          <w:lang w:val="uk-UA" w:eastAsia="uk-UA"/>
        </w:rPr>
        <w:t>г</w:t>
      </w:r>
      <w:r w:rsidR="005F462F" w:rsidRPr="005F462F">
        <w:rPr>
          <w:color w:val="000000"/>
          <w:sz w:val="28"/>
          <w:szCs w:val="28"/>
          <w:lang w:val="uk-UA" w:eastAsia="uk-UA"/>
        </w:rPr>
        <w:t xml:space="preserve">олова комісії </w:t>
      </w:r>
      <w:proofErr w:type="spellStart"/>
      <w:r w:rsidR="005F462F" w:rsidRPr="005F462F">
        <w:rPr>
          <w:color w:val="000000"/>
          <w:sz w:val="28"/>
          <w:szCs w:val="28"/>
          <w:lang w:val="uk-UA" w:eastAsia="uk-UA"/>
        </w:rPr>
        <w:t>Гусаківський</w:t>
      </w:r>
      <w:proofErr w:type="spellEnd"/>
      <w:r w:rsidR="005F462F" w:rsidRPr="005F462F">
        <w:rPr>
          <w:color w:val="000000"/>
          <w:sz w:val="28"/>
          <w:szCs w:val="28"/>
          <w:lang w:val="uk-UA" w:eastAsia="uk-UA"/>
        </w:rPr>
        <w:t xml:space="preserve"> В.В.).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47D64" w:rsidRDefault="00FA7180" w:rsidP="00FA7180">
      <w:pPr>
        <w:rPr>
          <w:lang w:val="uk-UA"/>
        </w:rPr>
      </w:pPr>
      <w:r w:rsidRPr="00910604">
        <w:rPr>
          <w:lang w:val="uk-UA"/>
        </w:rPr>
        <w:t xml:space="preserve">  </w:t>
      </w:r>
      <w:r w:rsidR="00D47D64" w:rsidRPr="00910604">
        <w:rPr>
          <w:lang w:val="uk-UA"/>
        </w:rPr>
        <w:t xml:space="preserve">         </w:t>
      </w:r>
      <w:r w:rsidR="006E3A4A">
        <w:rPr>
          <w:lang w:val="uk-UA"/>
        </w:rPr>
        <w:t>Заступник селищного голови</w:t>
      </w:r>
      <w:r w:rsidR="00D47D64" w:rsidRPr="00910604">
        <w:rPr>
          <w:lang w:val="uk-UA"/>
        </w:rPr>
        <w:t xml:space="preserve">                                   </w:t>
      </w:r>
      <w:r w:rsidR="006E3A4A">
        <w:rPr>
          <w:lang w:val="uk-UA"/>
        </w:rPr>
        <w:t>Руслан Семеній</w:t>
      </w:r>
    </w:p>
    <w:p w:rsid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A7180" w:rsidRP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6E3A4A">
        <w:rPr>
          <w:sz w:val="24"/>
          <w:szCs w:val="24"/>
        </w:rPr>
        <w:t>А</w:t>
      </w:r>
      <w:r w:rsidR="006E3A4A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</w:rPr>
        <w:t>Жарчинська</w:t>
      </w:r>
    </w:p>
    <w:sectPr w:rsidR="00FA7180" w:rsidRPr="003C372C" w:rsidSect="006E3A4A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2C4" w:rsidRDefault="00CA22C4" w:rsidP="00F24168">
      <w:r>
        <w:separator/>
      </w:r>
    </w:p>
  </w:endnote>
  <w:endnote w:type="continuationSeparator" w:id="0">
    <w:p w:rsidR="00CA22C4" w:rsidRDefault="00CA22C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2C4" w:rsidRDefault="00CA22C4" w:rsidP="00F24168">
      <w:r>
        <w:separator/>
      </w:r>
    </w:p>
  </w:footnote>
  <w:footnote w:type="continuationSeparator" w:id="0">
    <w:p w:rsidR="00CA22C4" w:rsidRDefault="00CA22C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3400"/>
    <w:rsid w:val="0009508E"/>
    <w:rsid w:val="000A3717"/>
    <w:rsid w:val="000A4A59"/>
    <w:rsid w:val="000B4774"/>
    <w:rsid w:val="000C01CA"/>
    <w:rsid w:val="000C5A9F"/>
    <w:rsid w:val="000D00D4"/>
    <w:rsid w:val="000E2456"/>
    <w:rsid w:val="000E661E"/>
    <w:rsid w:val="000F3F28"/>
    <w:rsid w:val="000F7AE9"/>
    <w:rsid w:val="0012595E"/>
    <w:rsid w:val="001554C1"/>
    <w:rsid w:val="00172414"/>
    <w:rsid w:val="00172EC5"/>
    <w:rsid w:val="00180F73"/>
    <w:rsid w:val="00182062"/>
    <w:rsid w:val="00182063"/>
    <w:rsid w:val="00183B53"/>
    <w:rsid w:val="001979A3"/>
    <w:rsid w:val="00197C91"/>
    <w:rsid w:val="001A2594"/>
    <w:rsid w:val="001C5522"/>
    <w:rsid w:val="002041F3"/>
    <w:rsid w:val="002109A9"/>
    <w:rsid w:val="002214E0"/>
    <w:rsid w:val="00240EE0"/>
    <w:rsid w:val="002555AB"/>
    <w:rsid w:val="0026070A"/>
    <w:rsid w:val="002766D4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67A6"/>
    <w:rsid w:val="00336DFD"/>
    <w:rsid w:val="00337A4A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300B"/>
    <w:rsid w:val="004155E9"/>
    <w:rsid w:val="0042116D"/>
    <w:rsid w:val="00425971"/>
    <w:rsid w:val="004269A8"/>
    <w:rsid w:val="004437CE"/>
    <w:rsid w:val="00463861"/>
    <w:rsid w:val="0047345F"/>
    <w:rsid w:val="00497F82"/>
    <w:rsid w:val="00497F91"/>
    <w:rsid w:val="004C2E0B"/>
    <w:rsid w:val="004E5D38"/>
    <w:rsid w:val="004F13D1"/>
    <w:rsid w:val="004F7565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B5A98"/>
    <w:rsid w:val="005C2E46"/>
    <w:rsid w:val="005D1648"/>
    <w:rsid w:val="005D707B"/>
    <w:rsid w:val="005F462F"/>
    <w:rsid w:val="00606432"/>
    <w:rsid w:val="00607F02"/>
    <w:rsid w:val="0062068D"/>
    <w:rsid w:val="00627FB0"/>
    <w:rsid w:val="006313C0"/>
    <w:rsid w:val="00674291"/>
    <w:rsid w:val="006A7581"/>
    <w:rsid w:val="006A791B"/>
    <w:rsid w:val="006D6E9F"/>
    <w:rsid w:val="006D7C30"/>
    <w:rsid w:val="006E2B96"/>
    <w:rsid w:val="006E3A4A"/>
    <w:rsid w:val="00704AEA"/>
    <w:rsid w:val="007273AA"/>
    <w:rsid w:val="0075224C"/>
    <w:rsid w:val="0078523D"/>
    <w:rsid w:val="007874EC"/>
    <w:rsid w:val="00790876"/>
    <w:rsid w:val="00792544"/>
    <w:rsid w:val="007A5D30"/>
    <w:rsid w:val="007C7075"/>
    <w:rsid w:val="007E780B"/>
    <w:rsid w:val="007F16BB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A1139"/>
    <w:rsid w:val="008B0100"/>
    <w:rsid w:val="008B0AE3"/>
    <w:rsid w:val="008B1609"/>
    <w:rsid w:val="008C45A9"/>
    <w:rsid w:val="008E4125"/>
    <w:rsid w:val="008E5A33"/>
    <w:rsid w:val="008F554D"/>
    <w:rsid w:val="009009B7"/>
    <w:rsid w:val="00910604"/>
    <w:rsid w:val="00917075"/>
    <w:rsid w:val="00921060"/>
    <w:rsid w:val="00921AC7"/>
    <w:rsid w:val="00982810"/>
    <w:rsid w:val="0099122F"/>
    <w:rsid w:val="00991BA7"/>
    <w:rsid w:val="009A01C2"/>
    <w:rsid w:val="009E2B99"/>
    <w:rsid w:val="009F1B13"/>
    <w:rsid w:val="00A0337B"/>
    <w:rsid w:val="00A03AE1"/>
    <w:rsid w:val="00A11ECA"/>
    <w:rsid w:val="00A2786E"/>
    <w:rsid w:val="00A41A72"/>
    <w:rsid w:val="00A46244"/>
    <w:rsid w:val="00A5119A"/>
    <w:rsid w:val="00A54C42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5F7A"/>
    <w:rsid w:val="00C11E5A"/>
    <w:rsid w:val="00C23891"/>
    <w:rsid w:val="00C362BE"/>
    <w:rsid w:val="00C54B58"/>
    <w:rsid w:val="00C54EC5"/>
    <w:rsid w:val="00C81E18"/>
    <w:rsid w:val="00CA22C4"/>
    <w:rsid w:val="00CA6542"/>
    <w:rsid w:val="00CB54AE"/>
    <w:rsid w:val="00CC5B5A"/>
    <w:rsid w:val="00CD11FD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06676"/>
    <w:rsid w:val="00F24168"/>
    <w:rsid w:val="00F33F24"/>
    <w:rsid w:val="00F66099"/>
    <w:rsid w:val="00F70227"/>
    <w:rsid w:val="00F809E5"/>
    <w:rsid w:val="00FA7180"/>
    <w:rsid w:val="00FB2934"/>
    <w:rsid w:val="00FC6CE4"/>
    <w:rsid w:val="00FE045E"/>
    <w:rsid w:val="00FE2B18"/>
    <w:rsid w:val="00FE34F4"/>
    <w:rsid w:val="00FE3C08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  <w:style w:type="paragraph" w:styleId="ae">
    <w:name w:val="Body Text Indent"/>
    <w:basedOn w:val="a"/>
    <w:link w:val="af"/>
    <w:rsid w:val="0012595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12595E"/>
    <w:rPr>
      <w:sz w:val="28"/>
      <w:lang w:eastAsia="uk-UA"/>
    </w:rPr>
  </w:style>
  <w:style w:type="character" w:customStyle="1" w:styleId="af0">
    <w:name w:val="Основной текст_"/>
    <w:basedOn w:val="a0"/>
    <w:link w:val="1"/>
    <w:uiPriority w:val="99"/>
    <w:locked/>
    <w:rsid w:val="0012595E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0"/>
    <w:uiPriority w:val="99"/>
    <w:rsid w:val="0012595E"/>
    <w:pPr>
      <w:widowControl w:val="0"/>
      <w:shd w:val="clear" w:color="auto" w:fill="FFFFFF"/>
      <w:spacing w:before="660" w:after="240" w:line="322" w:lineRule="exact"/>
    </w:pPr>
    <w:rPr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B3064-E4F6-4B11-8ACB-53C775759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12</cp:revision>
  <cp:lastPrinted>2019-08-20T11:14:00Z</cp:lastPrinted>
  <dcterms:created xsi:type="dcterms:W3CDTF">2019-08-20T07:43:00Z</dcterms:created>
  <dcterms:modified xsi:type="dcterms:W3CDTF">2019-10-31T07:29:00Z</dcterms:modified>
</cp:coreProperties>
</file>