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7CC" w:rsidRPr="00284AA8" w:rsidRDefault="00562FE7" w:rsidP="005D67CC">
      <w:pPr>
        <w:tabs>
          <w:tab w:val="left" w:pos="3420"/>
          <w:tab w:val="left" w:pos="4320"/>
        </w:tabs>
        <w:jc w:val="right"/>
        <w:rPr>
          <w:noProof/>
          <w:lang w:val="uk-UA" w:eastAsia="uk-UA"/>
        </w:rPr>
      </w:pPr>
      <w:r>
        <w:rPr>
          <w:noProof/>
          <w:sz w:val="20"/>
          <w:szCs w:val="20"/>
          <w:lang w:val="uk-UA" w:eastAsia="uk-UA"/>
        </w:rPr>
        <w:t xml:space="preserve">                                                                        </w:t>
      </w:r>
    </w:p>
    <w:p w:rsidR="005D67CC" w:rsidRPr="003B5971" w:rsidRDefault="003B5971" w:rsidP="003B5971">
      <w:pPr>
        <w:tabs>
          <w:tab w:val="left" w:pos="3420"/>
          <w:tab w:val="left" w:pos="4320"/>
        </w:tabs>
        <w:rPr>
          <w:noProof/>
          <w:lang w:val="uk-UA" w:eastAsia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8" type="#_x0000_t75" alt="вчА2145 015" style="position:absolute;margin-left:223.8pt;margin-top:0;width:33.6pt;height:48pt;z-index:251659264;visibility:visible;mso-position-horizontal:absolute;mso-position-horizontal-relative:text;mso-position-vertical-relative:text">
            <v:imagedata r:id="rId9" o:title="вчА2145 015"/>
            <o:lock v:ext="edit" aspectratio="f"/>
            <w10:wrap type="square" side="left"/>
          </v:shape>
        </w:pict>
      </w:r>
      <w:r>
        <w:rPr>
          <w:noProof/>
          <w:lang w:eastAsia="uk-UA"/>
        </w:rPr>
        <w:br w:type="textWrapping" w:clear="all"/>
      </w:r>
      <w:bookmarkStart w:id="0" w:name="_GoBack"/>
      <w:bookmarkEnd w:id="0"/>
    </w:p>
    <w:p w:rsidR="005D67CC" w:rsidRDefault="005D67CC" w:rsidP="005D67CC">
      <w:pPr>
        <w:jc w:val="center"/>
        <w:outlineLvl w:val="0"/>
        <w:rPr>
          <w:b/>
        </w:rPr>
      </w:pPr>
      <w:r>
        <w:rPr>
          <w:b/>
        </w:rPr>
        <w:t xml:space="preserve">У К </w:t>
      </w:r>
      <w:proofErr w:type="gramStart"/>
      <w:r>
        <w:rPr>
          <w:b/>
        </w:rPr>
        <w:t>Р</w:t>
      </w:r>
      <w:proofErr w:type="gramEnd"/>
      <w:r>
        <w:rPr>
          <w:b/>
        </w:rPr>
        <w:t xml:space="preserve"> А Ї Н А</w:t>
      </w:r>
    </w:p>
    <w:p w:rsidR="005D67CC" w:rsidRDefault="005D67CC" w:rsidP="005D67CC">
      <w:pPr>
        <w:jc w:val="center"/>
        <w:outlineLvl w:val="0"/>
        <w:rPr>
          <w:b/>
        </w:rPr>
      </w:pPr>
      <w:r>
        <w:rPr>
          <w:b/>
        </w:rPr>
        <w:t>НОВОБОРІВСЬКА  СЕЛИЩНА  РАДА</w:t>
      </w:r>
    </w:p>
    <w:p w:rsidR="005D67CC" w:rsidRDefault="005D67CC" w:rsidP="005D67CC">
      <w:pPr>
        <w:jc w:val="center"/>
        <w:rPr>
          <w:b/>
        </w:rPr>
      </w:pPr>
      <w:r>
        <w:rPr>
          <w:b/>
        </w:rPr>
        <w:t>ЖИТОМИРСЬКОЇ  ОБЛАСТІ</w:t>
      </w:r>
    </w:p>
    <w:p w:rsidR="005D67CC" w:rsidRDefault="005D67CC" w:rsidP="005D67CC">
      <w:pPr>
        <w:rPr>
          <w:b/>
        </w:rPr>
      </w:pPr>
    </w:p>
    <w:p w:rsidR="005D67CC" w:rsidRDefault="005D67CC" w:rsidP="005D67CC">
      <w:pPr>
        <w:jc w:val="center"/>
        <w:rPr>
          <w:b/>
        </w:rPr>
      </w:pPr>
      <w:r>
        <w:rPr>
          <w:b/>
        </w:rPr>
        <w:t xml:space="preserve">Р І Ш Е Н </w:t>
      </w:r>
      <w:proofErr w:type="spellStart"/>
      <w:proofErr w:type="gramStart"/>
      <w:r>
        <w:rPr>
          <w:b/>
        </w:rPr>
        <w:t>Н</w:t>
      </w:r>
      <w:proofErr w:type="spellEnd"/>
      <w:proofErr w:type="gramEnd"/>
      <w:r>
        <w:rPr>
          <w:b/>
        </w:rPr>
        <w:t xml:space="preserve"> Я</w:t>
      </w:r>
    </w:p>
    <w:p w:rsidR="005D67CC" w:rsidRPr="00284AA8" w:rsidRDefault="00284AA8" w:rsidP="005D67CC">
      <w:pPr>
        <w:jc w:val="center"/>
        <w:rPr>
          <w:lang w:val="uk-UA"/>
        </w:rPr>
      </w:pPr>
      <w:r>
        <w:rPr>
          <w:lang w:val="uk-UA"/>
        </w:rPr>
        <w:t xml:space="preserve">(восьма  позачергова </w:t>
      </w:r>
      <w:r w:rsidR="005D67CC">
        <w:t xml:space="preserve"> </w:t>
      </w:r>
      <w:proofErr w:type="spellStart"/>
      <w:r w:rsidR="005D67CC">
        <w:t>сесія</w:t>
      </w:r>
      <w:proofErr w:type="spellEnd"/>
      <w:r w:rsidR="005D67CC">
        <w:t xml:space="preserve"> </w:t>
      </w:r>
      <w:r w:rsidR="005D67CC">
        <w:rPr>
          <w:lang w:val="en-US"/>
        </w:rPr>
        <w:t>VIII</w:t>
      </w:r>
      <w:r w:rsidR="005D67CC">
        <w:t xml:space="preserve"> </w:t>
      </w:r>
      <w:proofErr w:type="spellStart"/>
      <w:r w:rsidR="005D67CC">
        <w:t>скликання</w:t>
      </w:r>
      <w:proofErr w:type="spellEnd"/>
      <w:r>
        <w:rPr>
          <w:lang w:val="uk-UA"/>
        </w:rPr>
        <w:t>)</w:t>
      </w:r>
    </w:p>
    <w:p w:rsidR="005D67CC" w:rsidRDefault="005D67CC" w:rsidP="005D67CC">
      <w:pPr>
        <w:jc w:val="center"/>
      </w:pPr>
    </w:p>
    <w:p w:rsidR="005D67CC" w:rsidRPr="00284AA8" w:rsidRDefault="00284AA8" w:rsidP="005D67CC">
      <w:pPr>
        <w:jc w:val="both"/>
        <w:rPr>
          <w:lang w:val="uk-UA"/>
        </w:rPr>
      </w:pPr>
      <w:r>
        <w:rPr>
          <w:lang w:val="uk-UA"/>
        </w:rPr>
        <w:t xml:space="preserve">від  31  серпня  </w:t>
      </w:r>
      <w:r w:rsidR="005D67CC">
        <w:t xml:space="preserve">2021 року                                    </w:t>
      </w:r>
      <w:r>
        <w:rPr>
          <w:lang w:val="uk-UA"/>
        </w:rPr>
        <w:t xml:space="preserve">                                                                № 369</w:t>
      </w:r>
      <w:r w:rsidR="005D67CC">
        <w:t xml:space="preserve">                                                 </w:t>
      </w:r>
      <w:r>
        <w:t xml:space="preserve">                </w:t>
      </w:r>
    </w:p>
    <w:p w:rsidR="005D67CC" w:rsidRDefault="005D67CC" w:rsidP="005D67CC">
      <w:pPr>
        <w:jc w:val="both"/>
      </w:pPr>
    </w:p>
    <w:p w:rsidR="005D67CC" w:rsidRDefault="005D67CC" w:rsidP="005D67CC">
      <w:pPr>
        <w:spacing w:line="276" w:lineRule="auto"/>
        <w:ind w:right="4820"/>
        <w:jc w:val="both"/>
        <w:rPr>
          <w:rFonts w:eastAsia="Calibri"/>
          <w:b/>
          <w:lang w:eastAsia="en-US"/>
        </w:rPr>
      </w:pPr>
      <w:r>
        <w:rPr>
          <w:b/>
        </w:rPr>
        <w:t xml:space="preserve">Про </w:t>
      </w:r>
      <w:proofErr w:type="spellStart"/>
      <w:r>
        <w:rPr>
          <w:b/>
        </w:rPr>
        <w:t>затвердження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програми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розроблення</w:t>
      </w:r>
      <w:proofErr w:type="spellEnd"/>
      <w:r>
        <w:rPr>
          <w:b/>
        </w:rPr>
        <w:t xml:space="preserve"> та </w:t>
      </w:r>
      <w:proofErr w:type="spellStart"/>
      <w:r>
        <w:rPr>
          <w:b/>
        </w:rPr>
        <w:t>коригування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містобудівної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документації</w:t>
      </w:r>
      <w:proofErr w:type="spellEnd"/>
      <w:r>
        <w:rPr>
          <w:b/>
        </w:rPr>
        <w:t xml:space="preserve"> </w:t>
      </w:r>
    </w:p>
    <w:p w:rsidR="005D67CC" w:rsidRDefault="005D67CC" w:rsidP="005D67CC">
      <w:pPr>
        <w:spacing w:line="276" w:lineRule="auto"/>
        <w:ind w:right="4820"/>
        <w:jc w:val="both"/>
        <w:rPr>
          <w:b/>
        </w:rPr>
      </w:pPr>
      <w:proofErr w:type="spellStart"/>
      <w:r>
        <w:rPr>
          <w:b/>
        </w:rPr>
        <w:t>Новоборівської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селищної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територіальної</w:t>
      </w:r>
      <w:proofErr w:type="spellEnd"/>
      <w:r>
        <w:rPr>
          <w:b/>
        </w:rPr>
        <w:t xml:space="preserve"> </w:t>
      </w:r>
      <w:proofErr w:type="spellStart"/>
      <w:proofErr w:type="gramStart"/>
      <w:r>
        <w:rPr>
          <w:b/>
        </w:rPr>
        <w:t>громади</w:t>
      </w:r>
      <w:proofErr w:type="spellEnd"/>
      <w:r>
        <w:rPr>
          <w:b/>
        </w:rPr>
        <w:t xml:space="preserve"> на</w:t>
      </w:r>
      <w:proofErr w:type="gramEnd"/>
      <w:r>
        <w:rPr>
          <w:b/>
        </w:rPr>
        <w:t xml:space="preserve"> 2021-2023 роки</w:t>
      </w:r>
    </w:p>
    <w:p w:rsidR="005D67CC" w:rsidRDefault="005D67CC" w:rsidP="005D67CC">
      <w:pPr>
        <w:ind w:right="4820"/>
        <w:rPr>
          <w:b/>
        </w:rPr>
      </w:pPr>
    </w:p>
    <w:p w:rsidR="005D67CC" w:rsidRPr="003B5971" w:rsidRDefault="005D67CC" w:rsidP="005D67CC">
      <w:pPr>
        <w:spacing w:line="360" w:lineRule="auto"/>
        <w:ind w:right="-426" w:firstLine="567"/>
        <w:jc w:val="both"/>
        <w:rPr>
          <w:lang w:val="uk-UA"/>
        </w:rPr>
      </w:pPr>
      <w:proofErr w:type="spellStart"/>
      <w:r>
        <w:t>Керуючись</w:t>
      </w:r>
      <w:proofErr w:type="spellEnd"/>
      <w:r>
        <w:t xml:space="preserve"> </w:t>
      </w:r>
      <w:proofErr w:type="spellStart"/>
      <w:r>
        <w:t>статтями</w:t>
      </w:r>
      <w:proofErr w:type="spellEnd"/>
      <w:r>
        <w:t xml:space="preserve"> 2, 7, 16, 17, 18, 20, 21 та 25 Закону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регулювання</w:t>
      </w:r>
      <w:proofErr w:type="spellEnd"/>
      <w:r>
        <w:t xml:space="preserve"> </w:t>
      </w:r>
      <w:proofErr w:type="spellStart"/>
      <w:r>
        <w:t>містобудівної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», </w:t>
      </w:r>
      <w:proofErr w:type="spellStart"/>
      <w:r>
        <w:t>керуючись</w:t>
      </w:r>
      <w:proofErr w:type="spellEnd"/>
      <w:r>
        <w:t xml:space="preserve"> ст. 26 Закону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місцеве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», </w:t>
      </w:r>
      <w:proofErr w:type="spellStart"/>
      <w:r>
        <w:t>заслухавши</w:t>
      </w:r>
      <w:proofErr w:type="spellEnd"/>
      <w:r>
        <w:t xml:space="preserve"> </w:t>
      </w:r>
      <w:proofErr w:type="spellStart"/>
      <w:r>
        <w:t>інформацію</w:t>
      </w:r>
      <w:proofErr w:type="spellEnd"/>
      <w:r>
        <w:t xml:space="preserve"> начальника </w:t>
      </w:r>
      <w:proofErr w:type="spellStart"/>
      <w:r>
        <w:t>відділу</w:t>
      </w:r>
      <w:proofErr w:type="spellEnd"/>
      <w:r>
        <w:t xml:space="preserve"> </w:t>
      </w:r>
      <w:proofErr w:type="spellStart"/>
      <w:proofErr w:type="gramStart"/>
      <w:r>
        <w:t>арх</w:t>
      </w:r>
      <w:proofErr w:type="gramEnd"/>
      <w:r>
        <w:t>ітектури</w:t>
      </w:r>
      <w:proofErr w:type="spellEnd"/>
      <w:r>
        <w:t xml:space="preserve">, </w:t>
      </w:r>
      <w:proofErr w:type="spellStart"/>
      <w:r>
        <w:t>містобудування</w:t>
      </w:r>
      <w:proofErr w:type="spellEnd"/>
      <w:r>
        <w:t xml:space="preserve"> та </w:t>
      </w:r>
      <w:proofErr w:type="spellStart"/>
      <w:r>
        <w:t>комунального</w:t>
      </w:r>
      <w:proofErr w:type="spellEnd"/>
      <w:r>
        <w:t xml:space="preserve"> майна Самойленко Л.С. про </w:t>
      </w:r>
      <w:proofErr w:type="spellStart"/>
      <w:r>
        <w:t>необхідність</w:t>
      </w:r>
      <w:proofErr w:type="spellEnd"/>
      <w:r>
        <w:t xml:space="preserve"> </w:t>
      </w:r>
      <w:proofErr w:type="spellStart"/>
      <w:r>
        <w:t>затвердження</w:t>
      </w:r>
      <w:proofErr w:type="spellEnd"/>
      <w:r>
        <w:t xml:space="preserve"> «</w:t>
      </w:r>
      <w:proofErr w:type="spellStart"/>
      <w:r>
        <w:t>Програми</w:t>
      </w:r>
      <w:proofErr w:type="spellEnd"/>
      <w:r>
        <w:t xml:space="preserve"> </w:t>
      </w:r>
      <w:proofErr w:type="spellStart"/>
      <w:r>
        <w:t>розроблення</w:t>
      </w:r>
      <w:proofErr w:type="spellEnd"/>
      <w:r>
        <w:t xml:space="preserve"> та </w:t>
      </w:r>
      <w:proofErr w:type="spellStart"/>
      <w:r>
        <w:t>коригування</w:t>
      </w:r>
      <w:proofErr w:type="spellEnd"/>
      <w:r>
        <w:t xml:space="preserve"> </w:t>
      </w:r>
      <w:proofErr w:type="spellStart"/>
      <w:r>
        <w:t>містобудівної</w:t>
      </w:r>
      <w:proofErr w:type="spellEnd"/>
      <w:r>
        <w:t xml:space="preserve"> </w:t>
      </w:r>
      <w:proofErr w:type="spellStart"/>
      <w:r>
        <w:t>документації</w:t>
      </w:r>
      <w:proofErr w:type="spellEnd"/>
      <w:r>
        <w:t xml:space="preserve"> </w:t>
      </w:r>
      <w:proofErr w:type="spellStart"/>
      <w:r>
        <w:t>Нов</w:t>
      </w:r>
      <w:r w:rsidR="003B5971">
        <w:t>оборівської</w:t>
      </w:r>
      <w:proofErr w:type="spellEnd"/>
      <w:r w:rsidR="003B5971">
        <w:t xml:space="preserve"> </w:t>
      </w:r>
      <w:proofErr w:type="spellStart"/>
      <w:r w:rsidR="003B5971">
        <w:t>селищної</w:t>
      </w:r>
      <w:proofErr w:type="spellEnd"/>
      <w:r w:rsidR="003B5971">
        <w:rPr>
          <w:lang w:val="uk-UA"/>
        </w:rPr>
        <w:t xml:space="preserve"> </w:t>
      </w:r>
      <w:proofErr w:type="spellStart"/>
      <w:r>
        <w:t>територіальної</w:t>
      </w:r>
      <w:proofErr w:type="spellEnd"/>
      <w:r>
        <w:t xml:space="preserve"> </w:t>
      </w:r>
      <w:proofErr w:type="spellStart"/>
      <w:proofErr w:type="gramStart"/>
      <w:r>
        <w:t>громади</w:t>
      </w:r>
      <w:proofErr w:type="spellEnd"/>
      <w:r>
        <w:t xml:space="preserve"> н</w:t>
      </w:r>
      <w:r w:rsidR="003B5971">
        <w:t>а</w:t>
      </w:r>
      <w:proofErr w:type="gramEnd"/>
      <w:r w:rsidR="003B5971">
        <w:t xml:space="preserve"> 2021-2023 роки», </w:t>
      </w:r>
      <w:proofErr w:type="spellStart"/>
      <w:r w:rsidR="003B5971">
        <w:t>селищна</w:t>
      </w:r>
      <w:proofErr w:type="spellEnd"/>
      <w:r w:rsidR="003B5971">
        <w:t xml:space="preserve"> рада</w:t>
      </w:r>
    </w:p>
    <w:p w:rsidR="005D67CC" w:rsidRDefault="005D67CC" w:rsidP="005D67CC">
      <w:pPr>
        <w:jc w:val="center"/>
        <w:rPr>
          <w:b/>
        </w:rPr>
      </w:pPr>
    </w:p>
    <w:p w:rsidR="005D67CC" w:rsidRDefault="005D67CC" w:rsidP="005D67CC">
      <w:pPr>
        <w:jc w:val="center"/>
        <w:rPr>
          <w:b/>
        </w:rPr>
      </w:pPr>
      <w:r>
        <w:rPr>
          <w:b/>
        </w:rPr>
        <w:t xml:space="preserve">В И </w:t>
      </w:r>
      <w:proofErr w:type="gramStart"/>
      <w:r>
        <w:rPr>
          <w:b/>
        </w:rPr>
        <w:t>Р</w:t>
      </w:r>
      <w:proofErr w:type="gramEnd"/>
      <w:r>
        <w:rPr>
          <w:b/>
        </w:rPr>
        <w:t xml:space="preserve"> І Ш И Л А :</w:t>
      </w:r>
    </w:p>
    <w:p w:rsidR="005D67CC" w:rsidRDefault="005D67CC" w:rsidP="005D67CC">
      <w:pPr>
        <w:jc w:val="both"/>
        <w:rPr>
          <w:b/>
        </w:rPr>
      </w:pPr>
    </w:p>
    <w:p w:rsidR="005D67CC" w:rsidRDefault="005D67CC" w:rsidP="005D67CC">
      <w:pPr>
        <w:numPr>
          <w:ilvl w:val="0"/>
          <w:numId w:val="28"/>
        </w:numPr>
        <w:spacing w:line="360" w:lineRule="auto"/>
        <w:ind w:left="0" w:right="-426" w:firstLine="426"/>
        <w:jc w:val="both"/>
        <w:rPr>
          <w:rFonts w:eastAsia="Calibri"/>
          <w:lang w:eastAsia="en-US"/>
        </w:rPr>
      </w:pPr>
      <w:proofErr w:type="spellStart"/>
      <w:r>
        <w:t>Затвердити</w:t>
      </w:r>
      <w:proofErr w:type="spellEnd"/>
      <w:r>
        <w:t xml:space="preserve"> «</w:t>
      </w:r>
      <w:proofErr w:type="spellStart"/>
      <w:r>
        <w:t>Програму</w:t>
      </w:r>
      <w:proofErr w:type="spellEnd"/>
      <w:r>
        <w:t xml:space="preserve"> </w:t>
      </w:r>
      <w:proofErr w:type="spellStart"/>
      <w:r>
        <w:t>розроблення</w:t>
      </w:r>
      <w:proofErr w:type="spellEnd"/>
      <w:r>
        <w:t xml:space="preserve"> та </w:t>
      </w:r>
      <w:proofErr w:type="spellStart"/>
      <w:r>
        <w:t>коригування</w:t>
      </w:r>
      <w:proofErr w:type="spellEnd"/>
      <w:r>
        <w:t xml:space="preserve"> </w:t>
      </w:r>
      <w:proofErr w:type="spellStart"/>
      <w:r>
        <w:t>містобудівної</w:t>
      </w:r>
      <w:proofErr w:type="spellEnd"/>
      <w:r>
        <w:t xml:space="preserve"> </w:t>
      </w:r>
      <w:proofErr w:type="spellStart"/>
      <w:r>
        <w:t>документації</w:t>
      </w:r>
      <w:proofErr w:type="spellEnd"/>
      <w:r>
        <w:t xml:space="preserve"> </w:t>
      </w:r>
      <w:proofErr w:type="spellStart"/>
      <w:r>
        <w:t>Новоборівської</w:t>
      </w:r>
      <w:proofErr w:type="spellEnd"/>
      <w:r>
        <w:t xml:space="preserve"> </w:t>
      </w:r>
      <w:proofErr w:type="spellStart"/>
      <w:r>
        <w:t>селищної</w:t>
      </w:r>
      <w:proofErr w:type="spellEnd"/>
      <w:r>
        <w:t xml:space="preserve"> </w:t>
      </w:r>
      <w:proofErr w:type="spellStart"/>
      <w:r>
        <w:t>об’єднаної</w:t>
      </w:r>
      <w:proofErr w:type="spellEnd"/>
      <w:r>
        <w:t xml:space="preserve"> </w:t>
      </w:r>
      <w:proofErr w:type="spellStart"/>
      <w:r>
        <w:t>територіальної</w:t>
      </w:r>
      <w:proofErr w:type="spellEnd"/>
      <w:r>
        <w:t xml:space="preserve"> </w:t>
      </w:r>
      <w:proofErr w:type="spellStart"/>
      <w:proofErr w:type="gramStart"/>
      <w:r>
        <w:t>громади</w:t>
      </w:r>
      <w:proofErr w:type="spellEnd"/>
      <w:r>
        <w:t xml:space="preserve"> на</w:t>
      </w:r>
      <w:proofErr w:type="gramEnd"/>
      <w:r>
        <w:t xml:space="preserve"> 2021-2023 роки».</w:t>
      </w:r>
    </w:p>
    <w:p w:rsidR="005D67CC" w:rsidRDefault="005D67CC" w:rsidP="005D67CC">
      <w:pPr>
        <w:spacing w:line="360" w:lineRule="auto"/>
        <w:ind w:left="7080" w:right="-426" w:firstLine="708"/>
        <w:jc w:val="both"/>
      </w:pPr>
      <w:r>
        <w:t>(</w:t>
      </w:r>
      <w:proofErr w:type="spellStart"/>
      <w:r>
        <w:t>Програма</w:t>
      </w:r>
      <w:proofErr w:type="spellEnd"/>
      <w:r>
        <w:t xml:space="preserve"> </w:t>
      </w:r>
      <w:proofErr w:type="spellStart"/>
      <w:r>
        <w:t>додається</w:t>
      </w:r>
      <w:proofErr w:type="spellEnd"/>
      <w:r>
        <w:t>)</w:t>
      </w:r>
    </w:p>
    <w:p w:rsidR="005D67CC" w:rsidRDefault="005D67CC" w:rsidP="005D67CC">
      <w:pPr>
        <w:numPr>
          <w:ilvl w:val="0"/>
          <w:numId w:val="28"/>
        </w:numPr>
        <w:shd w:val="clear" w:color="auto" w:fill="FFFFFF"/>
        <w:spacing w:line="360" w:lineRule="auto"/>
        <w:ind w:left="0" w:right="-426" w:firstLine="426"/>
        <w:jc w:val="both"/>
      </w:pPr>
      <w:r>
        <w:t xml:space="preserve">Контроль за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r>
        <w:t>даного</w:t>
      </w:r>
      <w:proofErr w:type="spellEnd"/>
      <w:r>
        <w:t xml:space="preserve"> </w:t>
      </w:r>
      <w:proofErr w:type="spellStart"/>
      <w:proofErr w:type="gramStart"/>
      <w:r>
        <w:t>р</w:t>
      </w:r>
      <w:proofErr w:type="gramEnd"/>
      <w:r>
        <w:t>ішення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</w:t>
      </w:r>
      <w:proofErr w:type="spellStart"/>
      <w:r>
        <w:t>постійну</w:t>
      </w:r>
      <w:proofErr w:type="spellEnd"/>
      <w:r>
        <w:t xml:space="preserve"> </w:t>
      </w:r>
      <w:proofErr w:type="spellStart"/>
      <w:r>
        <w:t>комісія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промисловості</w:t>
      </w:r>
      <w:proofErr w:type="spellEnd"/>
      <w:r>
        <w:t xml:space="preserve">, </w:t>
      </w:r>
      <w:proofErr w:type="spellStart"/>
      <w:r>
        <w:t>будівництва</w:t>
      </w:r>
      <w:proofErr w:type="spellEnd"/>
      <w:r>
        <w:t xml:space="preserve"> і благоустрою, транспорту і  </w:t>
      </w:r>
      <w:proofErr w:type="spellStart"/>
      <w:r>
        <w:t>зв’язку</w:t>
      </w:r>
      <w:proofErr w:type="spellEnd"/>
      <w:r>
        <w:t xml:space="preserve">, </w:t>
      </w:r>
      <w:proofErr w:type="spellStart"/>
      <w:r>
        <w:t>у</w:t>
      </w:r>
      <w:r w:rsidR="003B5971">
        <w:t>правління</w:t>
      </w:r>
      <w:proofErr w:type="spellEnd"/>
      <w:r w:rsidR="003B5971">
        <w:t xml:space="preserve"> </w:t>
      </w:r>
      <w:proofErr w:type="spellStart"/>
      <w:r w:rsidR="003B5971">
        <w:t>комунальною</w:t>
      </w:r>
      <w:proofErr w:type="spellEnd"/>
      <w:r w:rsidR="003B5971">
        <w:t xml:space="preserve"> </w:t>
      </w:r>
      <w:proofErr w:type="spellStart"/>
      <w:r w:rsidR="003B5971">
        <w:t>власністю</w:t>
      </w:r>
      <w:proofErr w:type="spellEnd"/>
      <w:r w:rsidR="003B5971">
        <w:rPr>
          <w:lang w:val="uk-UA"/>
        </w:rPr>
        <w:t xml:space="preserve"> (голова  комісії – Андрій  ГОНГАЛО).</w:t>
      </w:r>
    </w:p>
    <w:p w:rsidR="005D67CC" w:rsidRDefault="005D67CC" w:rsidP="005D67CC">
      <w:pPr>
        <w:shd w:val="clear" w:color="auto" w:fill="FFFFFF"/>
        <w:spacing w:line="360" w:lineRule="auto"/>
        <w:ind w:left="142"/>
        <w:jc w:val="both"/>
        <w:rPr>
          <w:lang w:val="uk-UA"/>
        </w:rPr>
      </w:pPr>
    </w:p>
    <w:p w:rsidR="00284AA8" w:rsidRPr="00284AA8" w:rsidRDefault="00284AA8" w:rsidP="005D67CC">
      <w:pPr>
        <w:shd w:val="clear" w:color="auto" w:fill="FFFFFF"/>
        <w:spacing w:line="360" w:lineRule="auto"/>
        <w:ind w:left="142"/>
        <w:jc w:val="both"/>
        <w:rPr>
          <w:lang w:val="uk-UA"/>
        </w:rPr>
      </w:pPr>
    </w:p>
    <w:p w:rsidR="005D67CC" w:rsidRDefault="005D67CC" w:rsidP="005D67CC">
      <w:pPr>
        <w:ind w:left="708"/>
        <w:jc w:val="center"/>
        <w:rPr>
          <w:b/>
          <w:szCs w:val="28"/>
          <w:lang w:val="uk-UA"/>
        </w:rPr>
      </w:pPr>
      <w:proofErr w:type="spellStart"/>
      <w:r>
        <w:rPr>
          <w:b/>
          <w:szCs w:val="28"/>
        </w:rPr>
        <w:t>Селищний</w:t>
      </w:r>
      <w:proofErr w:type="spellEnd"/>
      <w:r>
        <w:rPr>
          <w:b/>
          <w:szCs w:val="28"/>
        </w:rPr>
        <w:t xml:space="preserve"> голова                                                              </w:t>
      </w:r>
      <w:proofErr w:type="spellStart"/>
      <w:r>
        <w:rPr>
          <w:b/>
          <w:szCs w:val="28"/>
        </w:rPr>
        <w:t>Григорій</w:t>
      </w:r>
      <w:proofErr w:type="spellEnd"/>
      <w:r>
        <w:rPr>
          <w:b/>
          <w:szCs w:val="28"/>
        </w:rPr>
        <w:t xml:space="preserve"> РУДЮК</w:t>
      </w:r>
    </w:p>
    <w:p w:rsidR="005D67CC" w:rsidRDefault="005D67CC" w:rsidP="005D67CC">
      <w:pPr>
        <w:ind w:left="708"/>
        <w:jc w:val="center"/>
        <w:rPr>
          <w:b/>
          <w:szCs w:val="28"/>
          <w:lang w:val="uk-UA"/>
        </w:rPr>
      </w:pPr>
    </w:p>
    <w:p w:rsidR="005D67CC" w:rsidRDefault="005D67CC" w:rsidP="005D67CC">
      <w:pPr>
        <w:ind w:left="708"/>
        <w:jc w:val="center"/>
        <w:rPr>
          <w:b/>
          <w:szCs w:val="28"/>
          <w:lang w:val="uk-UA"/>
        </w:rPr>
      </w:pPr>
    </w:p>
    <w:p w:rsidR="005D67CC" w:rsidRDefault="005D67CC" w:rsidP="005D67CC">
      <w:pPr>
        <w:ind w:left="708"/>
        <w:jc w:val="center"/>
        <w:rPr>
          <w:b/>
          <w:szCs w:val="28"/>
          <w:lang w:val="uk-UA"/>
        </w:rPr>
      </w:pPr>
    </w:p>
    <w:p w:rsidR="005D67CC" w:rsidRDefault="005D67CC" w:rsidP="005D67CC">
      <w:pPr>
        <w:ind w:left="708"/>
        <w:jc w:val="center"/>
        <w:rPr>
          <w:b/>
          <w:szCs w:val="28"/>
          <w:lang w:val="uk-UA"/>
        </w:rPr>
      </w:pPr>
    </w:p>
    <w:p w:rsidR="005D67CC" w:rsidRDefault="005D67CC" w:rsidP="005D67CC">
      <w:pPr>
        <w:ind w:left="708"/>
        <w:jc w:val="center"/>
        <w:rPr>
          <w:b/>
          <w:szCs w:val="28"/>
          <w:lang w:val="uk-UA"/>
        </w:rPr>
      </w:pPr>
    </w:p>
    <w:p w:rsidR="005D67CC" w:rsidRDefault="005D67CC" w:rsidP="005D67CC">
      <w:pPr>
        <w:ind w:left="708"/>
        <w:jc w:val="center"/>
        <w:rPr>
          <w:b/>
          <w:szCs w:val="28"/>
          <w:lang w:val="uk-UA"/>
        </w:rPr>
      </w:pPr>
    </w:p>
    <w:p w:rsidR="005D67CC" w:rsidRDefault="005D67CC" w:rsidP="005D67CC">
      <w:pPr>
        <w:ind w:left="708"/>
        <w:jc w:val="center"/>
        <w:rPr>
          <w:b/>
          <w:szCs w:val="28"/>
          <w:lang w:val="uk-UA"/>
        </w:rPr>
      </w:pPr>
    </w:p>
    <w:p w:rsidR="005D67CC" w:rsidRDefault="005D67CC" w:rsidP="005D67CC">
      <w:pPr>
        <w:ind w:left="708"/>
        <w:jc w:val="center"/>
        <w:rPr>
          <w:b/>
          <w:szCs w:val="28"/>
          <w:lang w:val="uk-UA"/>
        </w:rPr>
      </w:pPr>
    </w:p>
    <w:p w:rsidR="005D67CC" w:rsidRDefault="005D67CC" w:rsidP="005D67CC">
      <w:pPr>
        <w:ind w:left="708"/>
        <w:jc w:val="center"/>
        <w:rPr>
          <w:b/>
          <w:szCs w:val="28"/>
          <w:lang w:val="uk-UA"/>
        </w:rPr>
      </w:pPr>
    </w:p>
    <w:p w:rsidR="00566105" w:rsidRDefault="00566105" w:rsidP="005D67CC">
      <w:pPr>
        <w:ind w:left="708"/>
        <w:jc w:val="center"/>
        <w:rPr>
          <w:b/>
          <w:szCs w:val="28"/>
          <w:lang w:val="uk-UA"/>
        </w:rPr>
      </w:pPr>
    </w:p>
    <w:p w:rsidR="00566105" w:rsidRDefault="00566105" w:rsidP="005D67CC">
      <w:pPr>
        <w:ind w:left="708"/>
        <w:jc w:val="center"/>
        <w:rPr>
          <w:b/>
          <w:szCs w:val="28"/>
          <w:lang w:val="uk-UA"/>
        </w:rPr>
      </w:pPr>
    </w:p>
    <w:p w:rsidR="00566105" w:rsidRDefault="00566105" w:rsidP="005D67CC">
      <w:pPr>
        <w:ind w:left="708"/>
        <w:jc w:val="center"/>
        <w:rPr>
          <w:b/>
          <w:szCs w:val="28"/>
          <w:lang w:val="uk-UA"/>
        </w:rPr>
      </w:pPr>
    </w:p>
    <w:p w:rsidR="005D67CC" w:rsidRDefault="005D67CC" w:rsidP="005D67CC">
      <w:pPr>
        <w:ind w:left="708"/>
        <w:jc w:val="center"/>
        <w:rPr>
          <w:b/>
          <w:szCs w:val="28"/>
          <w:lang w:val="uk-UA"/>
        </w:rPr>
      </w:pPr>
    </w:p>
    <w:p w:rsidR="005D67CC" w:rsidRDefault="005D67CC" w:rsidP="005D67CC">
      <w:pPr>
        <w:ind w:left="708"/>
        <w:jc w:val="center"/>
        <w:rPr>
          <w:b/>
          <w:szCs w:val="28"/>
          <w:lang w:val="uk-UA"/>
        </w:rPr>
      </w:pPr>
    </w:p>
    <w:p w:rsidR="00566105" w:rsidRDefault="00566105" w:rsidP="00566105">
      <w:pPr>
        <w:tabs>
          <w:tab w:val="left" w:pos="1356"/>
        </w:tabs>
        <w:ind w:left="567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ЗАТВЕРДЖЕНО:</w:t>
      </w:r>
    </w:p>
    <w:p w:rsidR="00566105" w:rsidRPr="00284AA8" w:rsidRDefault="00566105" w:rsidP="00566105">
      <w:pPr>
        <w:tabs>
          <w:tab w:val="left" w:pos="1356"/>
        </w:tabs>
        <w:ind w:left="5670"/>
        <w:jc w:val="center"/>
        <w:rPr>
          <w:sz w:val="28"/>
          <w:szCs w:val="28"/>
          <w:lang w:val="uk-UA"/>
        </w:rPr>
      </w:pP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ішенням</w:t>
      </w:r>
      <w:proofErr w:type="spellEnd"/>
      <w:r>
        <w:rPr>
          <w:sz w:val="28"/>
          <w:szCs w:val="28"/>
        </w:rPr>
        <w:t xml:space="preserve"> № </w:t>
      </w:r>
      <w:r w:rsidR="00284AA8">
        <w:rPr>
          <w:sz w:val="28"/>
          <w:szCs w:val="28"/>
          <w:lang w:val="uk-UA"/>
        </w:rPr>
        <w:t>369</w:t>
      </w:r>
    </w:p>
    <w:p w:rsidR="00284AA8" w:rsidRDefault="00284AA8" w:rsidP="00566105">
      <w:pPr>
        <w:tabs>
          <w:tab w:val="left" w:pos="1356"/>
        </w:tabs>
        <w:ind w:left="567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 позачергової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сесії</w:t>
      </w:r>
      <w:proofErr w:type="spellEnd"/>
      <w:r>
        <w:rPr>
          <w:sz w:val="28"/>
          <w:szCs w:val="28"/>
        </w:rPr>
        <w:t xml:space="preserve"> </w:t>
      </w:r>
    </w:p>
    <w:p w:rsidR="00566105" w:rsidRDefault="00284AA8" w:rsidP="00566105">
      <w:pPr>
        <w:tabs>
          <w:tab w:val="left" w:pos="1356"/>
        </w:tabs>
        <w:ind w:left="567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VIII</w:t>
      </w:r>
      <w:r w:rsidR="00566105">
        <w:rPr>
          <w:sz w:val="28"/>
          <w:szCs w:val="28"/>
        </w:rPr>
        <w:t xml:space="preserve"> </w:t>
      </w:r>
      <w:proofErr w:type="spellStart"/>
      <w:r w:rsidR="00566105">
        <w:rPr>
          <w:sz w:val="28"/>
          <w:szCs w:val="28"/>
        </w:rPr>
        <w:t>скликання</w:t>
      </w:r>
      <w:proofErr w:type="spellEnd"/>
      <w:r w:rsidR="00566105">
        <w:rPr>
          <w:sz w:val="28"/>
          <w:szCs w:val="28"/>
        </w:rPr>
        <w:t xml:space="preserve"> </w:t>
      </w:r>
      <w:proofErr w:type="spellStart"/>
      <w:r w:rsidR="00566105">
        <w:rPr>
          <w:sz w:val="28"/>
          <w:szCs w:val="28"/>
        </w:rPr>
        <w:t>Новоборівської</w:t>
      </w:r>
      <w:proofErr w:type="spellEnd"/>
      <w:r w:rsidR="00566105">
        <w:rPr>
          <w:sz w:val="28"/>
          <w:szCs w:val="28"/>
        </w:rPr>
        <w:t xml:space="preserve"> </w:t>
      </w:r>
      <w:proofErr w:type="spellStart"/>
      <w:r w:rsidR="00566105">
        <w:rPr>
          <w:sz w:val="28"/>
          <w:szCs w:val="28"/>
        </w:rPr>
        <w:t>селищної</w:t>
      </w:r>
      <w:proofErr w:type="spellEnd"/>
      <w:r w:rsidR="00566105">
        <w:rPr>
          <w:sz w:val="28"/>
          <w:szCs w:val="28"/>
        </w:rPr>
        <w:t xml:space="preserve"> ради</w:t>
      </w:r>
    </w:p>
    <w:p w:rsidR="00566105" w:rsidRDefault="00566105" w:rsidP="00566105">
      <w:pPr>
        <w:tabs>
          <w:tab w:val="left" w:pos="1356"/>
        </w:tabs>
        <w:ind w:left="5670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r w:rsidR="00284AA8" w:rsidRPr="00284AA8">
        <w:rPr>
          <w:sz w:val="28"/>
          <w:szCs w:val="28"/>
        </w:rPr>
        <w:t>31</w:t>
      </w:r>
      <w:r w:rsidR="00284AA8">
        <w:rPr>
          <w:sz w:val="28"/>
          <w:szCs w:val="28"/>
          <w:lang w:val="uk-UA"/>
        </w:rPr>
        <w:t>.</w:t>
      </w:r>
      <w:r w:rsidR="00284AA8" w:rsidRPr="00284AA8">
        <w:rPr>
          <w:sz w:val="28"/>
          <w:szCs w:val="28"/>
        </w:rPr>
        <w:t>08</w:t>
      </w:r>
      <w:r w:rsidR="00284AA8">
        <w:rPr>
          <w:sz w:val="28"/>
          <w:szCs w:val="28"/>
          <w:lang w:val="uk-UA"/>
        </w:rPr>
        <w:t>.</w:t>
      </w:r>
      <w:r>
        <w:rPr>
          <w:sz w:val="28"/>
          <w:szCs w:val="28"/>
        </w:rPr>
        <w:t>2021 року</w:t>
      </w:r>
    </w:p>
    <w:p w:rsidR="00566105" w:rsidRDefault="00566105" w:rsidP="00566105">
      <w:pPr>
        <w:rPr>
          <w:b/>
          <w:i/>
          <w:sz w:val="72"/>
          <w:szCs w:val="72"/>
        </w:rPr>
      </w:pPr>
    </w:p>
    <w:p w:rsidR="00566105" w:rsidRDefault="00566105" w:rsidP="00566105">
      <w:pPr>
        <w:rPr>
          <w:b/>
          <w:i/>
          <w:sz w:val="72"/>
          <w:szCs w:val="72"/>
        </w:rPr>
      </w:pPr>
    </w:p>
    <w:p w:rsidR="00566105" w:rsidRDefault="001F0354" w:rsidP="00566105">
      <w:pPr>
        <w:jc w:val="center"/>
        <w:rPr>
          <w:b/>
          <w:i/>
          <w:sz w:val="72"/>
          <w:szCs w:val="72"/>
        </w:rPr>
      </w:pPr>
      <w:r>
        <w:rPr>
          <w:b/>
          <w:noProof/>
          <w:sz w:val="28"/>
          <w:szCs w:val="28"/>
          <w:lang w:eastAsia="uk-UA"/>
        </w:rPr>
        <w:pict>
          <v:shape id="Рисунок 1" o:spid="_x0000_i1026" type="#_x0000_t75" style="width:132pt;height:166.2pt;visibility:visible;mso-wrap-style:square">
            <v:imagedata r:id="rId10" o:title="Герб Новоборівська ОТГ"/>
          </v:shape>
        </w:pict>
      </w:r>
    </w:p>
    <w:p w:rsidR="00566105" w:rsidRDefault="00566105" w:rsidP="00566105">
      <w:pPr>
        <w:jc w:val="center"/>
        <w:rPr>
          <w:b/>
          <w:sz w:val="56"/>
          <w:szCs w:val="28"/>
        </w:rPr>
      </w:pPr>
      <w:r>
        <w:rPr>
          <w:b/>
          <w:sz w:val="56"/>
          <w:szCs w:val="28"/>
        </w:rPr>
        <w:t>ПРОГРАМА</w:t>
      </w:r>
    </w:p>
    <w:p w:rsidR="00566105" w:rsidRDefault="00566105" w:rsidP="00566105">
      <w:pPr>
        <w:jc w:val="center"/>
        <w:rPr>
          <w:b/>
          <w:i/>
          <w:sz w:val="28"/>
          <w:szCs w:val="28"/>
        </w:rPr>
      </w:pPr>
    </w:p>
    <w:p w:rsidR="00566105" w:rsidRDefault="00566105" w:rsidP="00566105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розроблення</w:t>
      </w:r>
      <w:proofErr w:type="spellEnd"/>
      <w:r>
        <w:rPr>
          <w:b/>
          <w:sz w:val="28"/>
          <w:szCs w:val="28"/>
        </w:rPr>
        <w:t xml:space="preserve"> та </w:t>
      </w:r>
      <w:proofErr w:type="spellStart"/>
      <w:r>
        <w:rPr>
          <w:b/>
          <w:sz w:val="28"/>
          <w:szCs w:val="28"/>
        </w:rPr>
        <w:t>коригування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містобудівної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документації</w:t>
      </w:r>
      <w:proofErr w:type="spellEnd"/>
      <w:r>
        <w:rPr>
          <w:b/>
          <w:sz w:val="28"/>
          <w:szCs w:val="28"/>
        </w:rPr>
        <w:t xml:space="preserve"> </w:t>
      </w:r>
    </w:p>
    <w:p w:rsidR="00566105" w:rsidRDefault="00566105" w:rsidP="00566105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Новоборівської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селищної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територіальної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громади</w:t>
      </w:r>
      <w:proofErr w:type="spellEnd"/>
      <w:r>
        <w:rPr>
          <w:b/>
          <w:sz w:val="28"/>
          <w:szCs w:val="28"/>
        </w:rPr>
        <w:t xml:space="preserve"> </w:t>
      </w:r>
    </w:p>
    <w:p w:rsidR="00566105" w:rsidRDefault="00566105" w:rsidP="0056610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2021-2023 роки</w:t>
      </w:r>
    </w:p>
    <w:p w:rsidR="00566105" w:rsidRDefault="00566105" w:rsidP="00566105">
      <w:pPr>
        <w:spacing w:line="360" w:lineRule="auto"/>
        <w:jc w:val="center"/>
        <w:rPr>
          <w:b/>
          <w:sz w:val="28"/>
          <w:szCs w:val="28"/>
        </w:rPr>
      </w:pPr>
    </w:p>
    <w:p w:rsidR="00566105" w:rsidRDefault="00566105" w:rsidP="00566105">
      <w:pPr>
        <w:spacing w:line="360" w:lineRule="auto"/>
        <w:jc w:val="center"/>
        <w:rPr>
          <w:b/>
          <w:sz w:val="28"/>
          <w:szCs w:val="28"/>
        </w:rPr>
      </w:pPr>
    </w:p>
    <w:p w:rsidR="00566105" w:rsidRDefault="00566105" w:rsidP="00566105">
      <w:pPr>
        <w:spacing w:line="360" w:lineRule="auto"/>
        <w:jc w:val="center"/>
        <w:rPr>
          <w:b/>
          <w:sz w:val="28"/>
          <w:szCs w:val="28"/>
        </w:rPr>
      </w:pPr>
    </w:p>
    <w:p w:rsidR="00566105" w:rsidRDefault="00566105" w:rsidP="00566105">
      <w:pPr>
        <w:spacing w:line="360" w:lineRule="auto"/>
        <w:jc w:val="center"/>
        <w:rPr>
          <w:b/>
          <w:sz w:val="28"/>
          <w:szCs w:val="28"/>
        </w:rPr>
      </w:pPr>
    </w:p>
    <w:p w:rsidR="00566105" w:rsidRDefault="00566105" w:rsidP="00566105">
      <w:pPr>
        <w:spacing w:line="360" w:lineRule="auto"/>
        <w:jc w:val="center"/>
        <w:rPr>
          <w:b/>
          <w:sz w:val="28"/>
          <w:szCs w:val="28"/>
        </w:rPr>
      </w:pPr>
    </w:p>
    <w:p w:rsidR="00566105" w:rsidRDefault="00566105" w:rsidP="00566105">
      <w:pPr>
        <w:spacing w:line="360" w:lineRule="auto"/>
        <w:jc w:val="center"/>
        <w:rPr>
          <w:b/>
          <w:sz w:val="28"/>
          <w:szCs w:val="28"/>
        </w:rPr>
      </w:pPr>
    </w:p>
    <w:p w:rsidR="00566105" w:rsidRDefault="00566105" w:rsidP="00566105">
      <w:pPr>
        <w:spacing w:line="360" w:lineRule="auto"/>
        <w:jc w:val="center"/>
        <w:rPr>
          <w:b/>
          <w:sz w:val="28"/>
          <w:szCs w:val="28"/>
        </w:rPr>
      </w:pPr>
    </w:p>
    <w:p w:rsidR="00566105" w:rsidRDefault="00566105" w:rsidP="00566105">
      <w:pPr>
        <w:spacing w:line="360" w:lineRule="auto"/>
        <w:jc w:val="center"/>
        <w:rPr>
          <w:b/>
          <w:sz w:val="28"/>
          <w:szCs w:val="28"/>
        </w:rPr>
      </w:pPr>
    </w:p>
    <w:p w:rsidR="00566105" w:rsidRDefault="00566105" w:rsidP="00566105">
      <w:pPr>
        <w:spacing w:line="360" w:lineRule="auto"/>
        <w:jc w:val="center"/>
        <w:rPr>
          <w:b/>
          <w:sz w:val="28"/>
          <w:szCs w:val="28"/>
        </w:rPr>
      </w:pPr>
    </w:p>
    <w:p w:rsidR="00566105" w:rsidRDefault="00566105" w:rsidP="00566105">
      <w:pPr>
        <w:spacing w:line="360" w:lineRule="auto"/>
        <w:rPr>
          <w:b/>
          <w:sz w:val="28"/>
          <w:szCs w:val="28"/>
        </w:rPr>
      </w:pPr>
    </w:p>
    <w:p w:rsidR="00566105" w:rsidRDefault="00566105" w:rsidP="00566105">
      <w:pPr>
        <w:rPr>
          <w:b/>
          <w:sz w:val="28"/>
          <w:szCs w:val="28"/>
        </w:rPr>
      </w:pPr>
    </w:p>
    <w:p w:rsidR="00566105" w:rsidRDefault="00284AA8" w:rsidP="0056610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смт. </w:t>
      </w:r>
      <w:proofErr w:type="gramStart"/>
      <w:r w:rsidR="00566105">
        <w:rPr>
          <w:b/>
          <w:sz w:val="28"/>
          <w:szCs w:val="28"/>
        </w:rPr>
        <w:t>Нова</w:t>
      </w:r>
      <w:proofErr w:type="gramEnd"/>
      <w:r w:rsidR="00566105">
        <w:rPr>
          <w:b/>
          <w:sz w:val="28"/>
          <w:szCs w:val="28"/>
        </w:rPr>
        <w:t xml:space="preserve"> Борова</w:t>
      </w:r>
    </w:p>
    <w:p w:rsidR="00566105" w:rsidRDefault="00566105" w:rsidP="00566105">
      <w:pPr>
        <w:jc w:val="center"/>
        <w:rPr>
          <w:b/>
          <w:sz w:val="28"/>
          <w:szCs w:val="28"/>
        </w:rPr>
      </w:pPr>
      <w:r>
        <w:rPr>
          <w:b/>
        </w:rPr>
        <w:br w:type="page"/>
      </w:r>
    </w:p>
    <w:p w:rsidR="00566105" w:rsidRDefault="00566105" w:rsidP="00566105">
      <w:pPr>
        <w:jc w:val="center"/>
        <w:rPr>
          <w:b/>
          <w:sz w:val="28"/>
          <w:szCs w:val="20"/>
        </w:rPr>
      </w:pPr>
      <w:r>
        <w:rPr>
          <w:b/>
          <w:sz w:val="28"/>
        </w:rPr>
        <w:t>ЗМІ</w:t>
      </w:r>
      <w:proofErr w:type="gramStart"/>
      <w:r>
        <w:rPr>
          <w:b/>
          <w:sz w:val="28"/>
        </w:rPr>
        <w:t>СТ</w:t>
      </w:r>
      <w:proofErr w:type="gramEnd"/>
    </w:p>
    <w:p w:rsidR="00566105" w:rsidRDefault="00566105" w:rsidP="00566105">
      <w:pPr>
        <w:jc w:val="center"/>
        <w:rPr>
          <w:sz w:val="22"/>
        </w:rPr>
      </w:pPr>
    </w:p>
    <w:p w:rsidR="00566105" w:rsidRDefault="00566105" w:rsidP="00566105">
      <w:pPr>
        <w:spacing w:line="360" w:lineRule="auto"/>
        <w:rPr>
          <w:sz w:val="28"/>
        </w:rPr>
      </w:pPr>
      <w:r>
        <w:rPr>
          <w:sz w:val="28"/>
        </w:rPr>
        <w:t xml:space="preserve">Паспорт </w:t>
      </w:r>
      <w:proofErr w:type="spellStart"/>
      <w:r>
        <w:rPr>
          <w:sz w:val="28"/>
        </w:rPr>
        <w:t>програми</w:t>
      </w:r>
      <w:proofErr w:type="spellEnd"/>
      <w:r>
        <w:rPr>
          <w:sz w:val="28"/>
        </w:rPr>
        <w:t xml:space="preserve"> …………………………………..………………………….…3</w:t>
      </w:r>
    </w:p>
    <w:p w:rsidR="00566105" w:rsidRDefault="00566105" w:rsidP="00566105">
      <w:pPr>
        <w:spacing w:line="360" w:lineRule="auto"/>
        <w:rPr>
          <w:sz w:val="28"/>
        </w:rPr>
      </w:pPr>
    </w:p>
    <w:p w:rsidR="00566105" w:rsidRDefault="00566105" w:rsidP="00566105">
      <w:pPr>
        <w:spacing w:line="360" w:lineRule="auto"/>
        <w:rPr>
          <w:sz w:val="28"/>
        </w:rPr>
      </w:pPr>
      <w:proofErr w:type="spellStart"/>
      <w:proofErr w:type="gramStart"/>
      <w:r>
        <w:rPr>
          <w:sz w:val="28"/>
        </w:rPr>
        <w:t>Вступ</w:t>
      </w:r>
      <w:proofErr w:type="spellEnd"/>
      <w:proofErr w:type="gramEnd"/>
      <w:r>
        <w:rPr>
          <w:sz w:val="28"/>
        </w:rPr>
        <w:t>……………………………………………………………………………….4</w:t>
      </w:r>
    </w:p>
    <w:p w:rsidR="00566105" w:rsidRDefault="00566105" w:rsidP="00566105">
      <w:pPr>
        <w:spacing w:line="360" w:lineRule="auto"/>
        <w:rPr>
          <w:sz w:val="28"/>
        </w:rPr>
      </w:pPr>
    </w:p>
    <w:p w:rsidR="00566105" w:rsidRDefault="00566105" w:rsidP="00566105">
      <w:pPr>
        <w:spacing w:line="360" w:lineRule="auto"/>
        <w:rPr>
          <w:sz w:val="28"/>
        </w:rPr>
      </w:pPr>
      <w:proofErr w:type="spellStart"/>
      <w:r>
        <w:rPr>
          <w:sz w:val="28"/>
        </w:rPr>
        <w:t>Загальні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положення</w:t>
      </w:r>
      <w:proofErr w:type="spellEnd"/>
      <w:r>
        <w:rPr>
          <w:sz w:val="28"/>
        </w:rPr>
        <w:t>…………………………………………………………….…4</w:t>
      </w:r>
    </w:p>
    <w:p w:rsidR="00566105" w:rsidRDefault="00566105" w:rsidP="00566105">
      <w:pPr>
        <w:spacing w:line="360" w:lineRule="auto"/>
        <w:rPr>
          <w:sz w:val="28"/>
        </w:rPr>
      </w:pPr>
    </w:p>
    <w:p w:rsidR="00566105" w:rsidRDefault="00566105" w:rsidP="00566105">
      <w:pPr>
        <w:spacing w:line="360" w:lineRule="auto"/>
        <w:rPr>
          <w:sz w:val="28"/>
        </w:rPr>
      </w:pPr>
      <w:proofErr w:type="spellStart"/>
      <w:r>
        <w:rPr>
          <w:sz w:val="28"/>
        </w:rPr>
        <w:t>Аналіз</w:t>
      </w:r>
      <w:proofErr w:type="spellEnd"/>
      <w:r>
        <w:rPr>
          <w:sz w:val="28"/>
        </w:rPr>
        <w:t xml:space="preserve"> стану </w:t>
      </w:r>
      <w:proofErr w:type="spellStart"/>
      <w:r>
        <w:rPr>
          <w:sz w:val="28"/>
        </w:rPr>
        <w:t>забезпечення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містобудівною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документацією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територій</w:t>
      </w:r>
      <w:proofErr w:type="spellEnd"/>
      <w:r>
        <w:rPr>
          <w:sz w:val="28"/>
        </w:rPr>
        <w:t xml:space="preserve"> та </w:t>
      </w:r>
      <w:proofErr w:type="spellStart"/>
      <w:r>
        <w:rPr>
          <w:sz w:val="28"/>
        </w:rPr>
        <w:t>населених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пунктів</w:t>
      </w:r>
      <w:proofErr w:type="spellEnd"/>
      <w:r>
        <w:rPr>
          <w:sz w:val="28"/>
        </w:rPr>
        <w:t>…………………………………………………………...….…5</w:t>
      </w:r>
    </w:p>
    <w:p w:rsidR="00566105" w:rsidRDefault="00566105" w:rsidP="00566105">
      <w:pPr>
        <w:spacing w:line="360" w:lineRule="auto"/>
        <w:rPr>
          <w:sz w:val="28"/>
        </w:rPr>
      </w:pPr>
    </w:p>
    <w:p w:rsidR="00566105" w:rsidRDefault="00566105" w:rsidP="00566105">
      <w:pPr>
        <w:spacing w:line="360" w:lineRule="auto"/>
        <w:rPr>
          <w:sz w:val="28"/>
        </w:rPr>
      </w:pPr>
      <w:r>
        <w:rPr>
          <w:sz w:val="28"/>
        </w:rPr>
        <w:t xml:space="preserve">Мета та </w:t>
      </w:r>
      <w:proofErr w:type="spellStart"/>
      <w:r>
        <w:rPr>
          <w:sz w:val="28"/>
        </w:rPr>
        <w:t>напрями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реалізації</w:t>
      </w:r>
      <w:proofErr w:type="spellEnd"/>
      <w:r>
        <w:rPr>
          <w:sz w:val="28"/>
        </w:rPr>
        <w:t xml:space="preserve">  </w:t>
      </w:r>
      <w:proofErr w:type="spellStart"/>
      <w:r>
        <w:rPr>
          <w:sz w:val="28"/>
        </w:rPr>
        <w:t>програми</w:t>
      </w:r>
      <w:proofErr w:type="spellEnd"/>
      <w:r>
        <w:rPr>
          <w:sz w:val="28"/>
        </w:rPr>
        <w:t>……………………..……….…...……….5</w:t>
      </w:r>
    </w:p>
    <w:p w:rsidR="00566105" w:rsidRDefault="00566105" w:rsidP="00566105">
      <w:pPr>
        <w:spacing w:line="360" w:lineRule="auto"/>
        <w:rPr>
          <w:sz w:val="28"/>
        </w:rPr>
      </w:pPr>
    </w:p>
    <w:p w:rsidR="00566105" w:rsidRDefault="00566105" w:rsidP="00566105">
      <w:pPr>
        <w:spacing w:line="360" w:lineRule="auto"/>
        <w:rPr>
          <w:sz w:val="28"/>
        </w:rPr>
      </w:pPr>
      <w:proofErr w:type="spellStart"/>
      <w:r>
        <w:rPr>
          <w:sz w:val="28"/>
        </w:rPr>
        <w:t>Фінансове</w:t>
      </w:r>
      <w:proofErr w:type="spellEnd"/>
      <w:r>
        <w:rPr>
          <w:sz w:val="28"/>
        </w:rPr>
        <w:t xml:space="preserve">  </w:t>
      </w:r>
      <w:proofErr w:type="spellStart"/>
      <w:r>
        <w:rPr>
          <w:sz w:val="28"/>
        </w:rPr>
        <w:t>забезпечення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програми</w:t>
      </w:r>
      <w:proofErr w:type="spellEnd"/>
      <w:r>
        <w:rPr>
          <w:sz w:val="28"/>
        </w:rPr>
        <w:t>………………………………...…….………7</w:t>
      </w:r>
    </w:p>
    <w:p w:rsidR="00566105" w:rsidRDefault="00566105" w:rsidP="00566105">
      <w:pPr>
        <w:spacing w:line="360" w:lineRule="auto"/>
        <w:rPr>
          <w:sz w:val="28"/>
        </w:rPr>
      </w:pPr>
    </w:p>
    <w:p w:rsidR="00566105" w:rsidRDefault="00566105" w:rsidP="00566105">
      <w:pPr>
        <w:spacing w:line="360" w:lineRule="auto"/>
        <w:rPr>
          <w:sz w:val="28"/>
        </w:rPr>
      </w:pPr>
      <w:proofErr w:type="spellStart"/>
      <w:r>
        <w:rPr>
          <w:sz w:val="28"/>
        </w:rPr>
        <w:t>Очікувані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результати</w:t>
      </w:r>
      <w:proofErr w:type="spellEnd"/>
      <w:r>
        <w:rPr>
          <w:sz w:val="28"/>
        </w:rPr>
        <w:t>……………………………………………………….….….7</w:t>
      </w:r>
    </w:p>
    <w:p w:rsidR="00566105" w:rsidRDefault="00566105" w:rsidP="00566105">
      <w:pPr>
        <w:spacing w:line="360" w:lineRule="auto"/>
        <w:rPr>
          <w:sz w:val="28"/>
        </w:rPr>
      </w:pPr>
    </w:p>
    <w:p w:rsidR="00566105" w:rsidRDefault="00566105" w:rsidP="00566105">
      <w:pPr>
        <w:spacing w:line="360" w:lineRule="auto"/>
        <w:rPr>
          <w:sz w:val="28"/>
        </w:rPr>
      </w:pPr>
      <w:proofErr w:type="spellStart"/>
      <w:r>
        <w:rPr>
          <w:b/>
          <w:sz w:val="28"/>
        </w:rPr>
        <w:t>Додаток</w:t>
      </w:r>
      <w:proofErr w:type="spellEnd"/>
      <w:r>
        <w:rPr>
          <w:b/>
          <w:sz w:val="28"/>
        </w:rPr>
        <w:t xml:space="preserve"> 1.</w:t>
      </w:r>
      <w:r>
        <w:rPr>
          <w:sz w:val="28"/>
        </w:rPr>
        <w:t xml:space="preserve"> </w:t>
      </w:r>
      <w:proofErr w:type="spellStart"/>
      <w:r>
        <w:rPr>
          <w:sz w:val="28"/>
        </w:rPr>
        <w:t>Орієнтовний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обсяг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коштів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необхідних</w:t>
      </w:r>
      <w:proofErr w:type="spellEnd"/>
      <w:r>
        <w:rPr>
          <w:sz w:val="28"/>
        </w:rPr>
        <w:t xml:space="preserve"> для </w:t>
      </w:r>
      <w:proofErr w:type="spellStart"/>
      <w:r>
        <w:rPr>
          <w:sz w:val="28"/>
        </w:rPr>
        <w:t>розроблення</w:t>
      </w:r>
      <w:proofErr w:type="spellEnd"/>
      <w:r>
        <w:rPr>
          <w:sz w:val="28"/>
        </w:rPr>
        <w:t xml:space="preserve"> та </w:t>
      </w:r>
      <w:proofErr w:type="spellStart"/>
      <w:r>
        <w:rPr>
          <w:sz w:val="28"/>
        </w:rPr>
        <w:t>коригування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містобудівної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документації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Новоборівської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селищної</w:t>
      </w:r>
      <w:proofErr w:type="spellEnd"/>
      <w:r>
        <w:rPr>
          <w:sz w:val="28"/>
        </w:rPr>
        <w:t xml:space="preserve"> ТГ….....8</w:t>
      </w:r>
    </w:p>
    <w:p w:rsidR="00566105" w:rsidRDefault="00566105" w:rsidP="00566105">
      <w:pPr>
        <w:spacing w:after="160" w:line="256" w:lineRule="auto"/>
      </w:pPr>
      <w:r>
        <w:br w:type="page"/>
      </w:r>
    </w:p>
    <w:p w:rsidR="00566105" w:rsidRDefault="00566105" w:rsidP="0056610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ПАСПОРТ</w:t>
      </w:r>
    </w:p>
    <w:p w:rsidR="00566105" w:rsidRDefault="00566105" w:rsidP="00566105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розроблення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коригування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містобудівної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документації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Новоборівської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громади</w:t>
      </w:r>
      <w:proofErr w:type="spellEnd"/>
      <w:r>
        <w:rPr>
          <w:sz w:val="28"/>
          <w:szCs w:val="28"/>
        </w:rPr>
        <w:t xml:space="preserve"> </w:t>
      </w:r>
    </w:p>
    <w:p w:rsidR="00566105" w:rsidRDefault="00566105" w:rsidP="00566105">
      <w:pPr>
        <w:jc w:val="center"/>
        <w:rPr>
          <w:sz w:val="28"/>
          <w:szCs w:val="28"/>
        </w:rPr>
      </w:pPr>
      <w:r>
        <w:rPr>
          <w:sz w:val="28"/>
          <w:szCs w:val="28"/>
        </w:rPr>
        <w:t>на 2021-2023 роки</w:t>
      </w:r>
    </w:p>
    <w:p w:rsidR="00566105" w:rsidRDefault="00566105" w:rsidP="00566105">
      <w:pPr>
        <w:rPr>
          <w:sz w:val="28"/>
          <w:szCs w:val="28"/>
        </w:rPr>
      </w:pPr>
    </w:p>
    <w:tbl>
      <w:tblPr>
        <w:tblW w:w="98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670"/>
        <w:gridCol w:w="8170"/>
      </w:tblGrid>
      <w:tr w:rsidR="00566105" w:rsidRPr="00566105" w:rsidTr="00566105">
        <w:trPr>
          <w:jc w:val="center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105" w:rsidRDefault="00566105">
            <w:pPr>
              <w:spacing w:line="256" w:lineRule="auto"/>
              <w:ind w:hanging="4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Назва</w:t>
            </w:r>
            <w:proofErr w:type="spellEnd"/>
          </w:p>
        </w:tc>
        <w:tc>
          <w:tcPr>
            <w:tcW w:w="8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105" w:rsidRDefault="00566105">
            <w:pPr>
              <w:spacing w:line="256" w:lineRule="auto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Програма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розроблення</w:t>
            </w:r>
            <w:proofErr w:type="spellEnd"/>
            <w:r>
              <w:rPr>
                <w:sz w:val="28"/>
                <w:szCs w:val="28"/>
              </w:rPr>
              <w:t xml:space="preserve"> та </w:t>
            </w:r>
            <w:proofErr w:type="spellStart"/>
            <w:r>
              <w:rPr>
                <w:sz w:val="28"/>
                <w:szCs w:val="28"/>
              </w:rPr>
              <w:t>коригування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містобудівної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документації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Новоборівської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селищної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об’єднаної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територіальної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</w:rPr>
              <w:t>громади</w:t>
            </w:r>
            <w:proofErr w:type="spellEnd"/>
            <w:r>
              <w:rPr>
                <w:sz w:val="28"/>
                <w:szCs w:val="28"/>
              </w:rPr>
              <w:t xml:space="preserve"> на</w:t>
            </w:r>
            <w:proofErr w:type="gramEnd"/>
            <w:r>
              <w:rPr>
                <w:sz w:val="28"/>
                <w:szCs w:val="28"/>
              </w:rPr>
              <w:t xml:space="preserve"> 2021-2023 роки</w:t>
            </w:r>
          </w:p>
        </w:tc>
      </w:tr>
      <w:tr w:rsidR="00566105" w:rsidRPr="00566105" w:rsidTr="00566105">
        <w:trPr>
          <w:jc w:val="center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105" w:rsidRDefault="00566105">
            <w:pPr>
              <w:spacing w:line="256" w:lineRule="auto"/>
              <w:ind w:hanging="4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Розробники</w:t>
            </w:r>
            <w:proofErr w:type="spellEnd"/>
          </w:p>
        </w:tc>
        <w:tc>
          <w:tcPr>
            <w:tcW w:w="8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105" w:rsidRDefault="00566105">
            <w:pPr>
              <w:spacing w:line="256" w:lineRule="auto"/>
              <w:ind w:hanging="4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Відділ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</w:rPr>
              <w:t>арх</w:t>
            </w:r>
            <w:proofErr w:type="gramEnd"/>
            <w:r>
              <w:rPr>
                <w:sz w:val="28"/>
                <w:szCs w:val="28"/>
              </w:rPr>
              <w:t>ітектури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містобудування</w:t>
            </w:r>
            <w:proofErr w:type="spellEnd"/>
            <w:r>
              <w:rPr>
                <w:sz w:val="28"/>
                <w:szCs w:val="28"/>
              </w:rPr>
              <w:t xml:space="preserve"> та </w:t>
            </w:r>
            <w:proofErr w:type="spellStart"/>
            <w:r>
              <w:rPr>
                <w:sz w:val="28"/>
                <w:szCs w:val="28"/>
              </w:rPr>
              <w:t>комунального</w:t>
            </w:r>
            <w:proofErr w:type="spellEnd"/>
            <w:r>
              <w:rPr>
                <w:sz w:val="28"/>
                <w:szCs w:val="28"/>
              </w:rPr>
              <w:t xml:space="preserve"> майна </w:t>
            </w:r>
            <w:proofErr w:type="spellStart"/>
            <w:r>
              <w:rPr>
                <w:sz w:val="28"/>
                <w:szCs w:val="28"/>
              </w:rPr>
              <w:t>Новоборівської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селищної</w:t>
            </w:r>
            <w:proofErr w:type="spellEnd"/>
            <w:r>
              <w:rPr>
                <w:sz w:val="28"/>
                <w:szCs w:val="28"/>
              </w:rPr>
              <w:t xml:space="preserve"> ТГ</w:t>
            </w:r>
          </w:p>
        </w:tc>
      </w:tr>
      <w:tr w:rsidR="00566105" w:rsidRPr="00566105" w:rsidTr="00566105">
        <w:trPr>
          <w:jc w:val="center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105" w:rsidRDefault="00566105">
            <w:pPr>
              <w:spacing w:line="256" w:lineRule="auto"/>
              <w:ind w:hanging="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Мета</w:t>
            </w:r>
          </w:p>
        </w:tc>
        <w:tc>
          <w:tcPr>
            <w:tcW w:w="8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105" w:rsidRDefault="00566105">
            <w:pPr>
              <w:spacing w:line="256" w:lineRule="auto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Організаційне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матеріальне</w:t>
            </w:r>
            <w:proofErr w:type="spellEnd"/>
            <w:r>
              <w:rPr>
                <w:sz w:val="28"/>
                <w:szCs w:val="28"/>
              </w:rPr>
              <w:t xml:space="preserve"> та </w:t>
            </w:r>
            <w:proofErr w:type="spellStart"/>
            <w:r>
              <w:rPr>
                <w:sz w:val="28"/>
                <w:szCs w:val="28"/>
              </w:rPr>
              <w:t>фінансове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забезпечення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розроблення</w:t>
            </w:r>
            <w:proofErr w:type="spellEnd"/>
            <w:r>
              <w:rPr>
                <w:sz w:val="28"/>
                <w:szCs w:val="28"/>
              </w:rPr>
              <w:t xml:space="preserve"> комплексу </w:t>
            </w:r>
            <w:proofErr w:type="spellStart"/>
            <w:r>
              <w:rPr>
                <w:sz w:val="28"/>
                <w:szCs w:val="28"/>
              </w:rPr>
              <w:t>містобудівної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документації</w:t>
            </w:r>
            <w:proofErr w:type="spellEnd"/>
            <w:r>
              <w:rPr>
                <w:sz w:val="28"/>
                <w:szCs w:val="28"/>
              </w:rPr>
              <w:t xml:space="preserve">  на </w:t>
            </w:r>
            <w:proofErr w:type="spellStart"/>
            <w:r>
              <w:rPr>
                <w:sz w:val="28"/>
                <w:szCs w:val="28"/>
              </w:rPr>
              <w:t>території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Новоборівської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селищної</w:t>
            </w:r>
            <w:proofErr w:type="spellEnd"/>
            <w:r>
              <w:rPr>
                <w:sz w:val="28"/>
                <w:szCs w:val="28"/>
              </w:rPr>
              <w:t xml:space="preserve"> ради  для </w:t>
            </w:r>
            <w:proofErr w:type="spellStart"/>
            <w:r>
              <w:rPr>
                <w:sz w:val="28"/>
                <w:szCs w:val="28"/>
              </w:rPr>
              <w:t>системної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реалізації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державної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регіональної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політики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обґрунтування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основних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довгострокових</w:t>
            </w:r>
            <w:proofErr w:type="spellEnd"/>
            <w:r>
              <w:rPr>
                <w:sz w:val="28"/>
                <w:szCs w:val="28"/>
              </w:rPr>
              <w:t xml:space="preserve"> та </w:t>
            </w:r>
            <w:proofErr w:type="spellStart"/>
            <w:r>
              <w:rPr>
                <w:sz w:val="28"/>
                <w:szCs w:val="28"/>
              </w:rPr>
              <w:t>поточних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</w:rPr>
              <w:t>пр</w:t>
            </w:r>
            <w:proofErr w:type="gramEnd"/>
            <w:r>
              <w:rPr>
                <w:sz w:val="28"/>
                <w:szCs w:val="28"/>
              </w:rPr>
              <w:t>іоритетів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місцевого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розвитку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динамічного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збалансованого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соціально-економічного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розвитку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території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гармонійного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узгодження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інтересів</w:t>
            </w:r>
            <w:proofErr w:type="spellEnd"/>
            <w:r>
              <w:rPr>
                <w:sz w:val="28"/>
                <w:szCs w:val="28"/>
              </w:rPr>
              <w:t xml:space="preserve"> та </w:t>
            </w:r>
            <w:proofErr w:type="spellStart"/>
            <w:r>
              <w:rPr>
                <w:sz w:val="28"/>
                <w:szCs w:val="28"/>
              </w:rPr>
              <w:t>ефективної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взаємодії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влади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бізнесу</w:t>
            </w:r>
            <w:proofErr w:type="spellEnd"/>
            <w:r>
              <w:rPr>
                <w:sz w:val="28"/>
                <w:szCs w:val="28"/>
              </w:rPr>
              <w:t xml:space="preserve"> і </w:t>
            </w:r>
            <w:proofErr w:type="spellStart"/>
            <w:r>
              <w:rPr>
                <w:sz w:val="28"/>
                <w:szCs w:val="28"/>
              </w:rPr>
              <w:t>громадськості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залучення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інвестицій</w:t>
            </w:r>
            <w:proofErr w:type="spellEnd"/>
            <w:r>
              <w:rPr>
                <w:sz w:val="28"/>
                <w:szCs w:val="28"/>
              </w:rPr>
              <w:t xml:space="preserve"> та </w:t>
            </w:r>
            <w:proofErr w:type="spellStart"/>
            <w:r>
              <w:rPr>
                <w:color w:val="000000"/>
                <w:sz w:val="28"/>
                <w:shd w:val="clear" w:color="auto" w:fill="FFFFFF"/>
              </w:rPr>
              <w:t>сприяння</w:t>
            </w:r>
            <w:proofErr w:type="spellEnd"/>
            <w:r>
              <w:rPr>
                <w:color w:val="000000"/>
                <w:sz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z w:val="28"/>
                <w:shd w:val="clear" w:color="auto" w:fill="FFFFFF"/>
              </w:rPr>
              <w:t>сталому</w:t>
            </w:r>
            <w:proofErr w:type="spellEnd"/>
            <w:r>
              <w:rPr>
                <w:color w:val="000000"/>
                <w:sz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z w:val="28"/>
                <w:shd w:val="clear" w:color="auto" w:fill="FFFFFF"/>
              </w:rPr>
              <w:t>розвитку</w:t>
            </w:r>
            <w:proofErr w:type="spellEnd"/>
            <w:r>
              <w:rPr>
                <w:color w:val="000000"/>
                <w:sz w:val="28"/>
                <w:shd w:val="clear" w:color="auto" w:fill="FFFFFF"/>
              </w:rPr>
              <w:t xml:space="preserve"> шляхом </w:t>
            </w:r>
            <w:proofErr w:type="spellStart"/>
            <w:r>
              <w:rPr>
                <w:color w:val="000000"/>
                <w:sz w:val="28"/>
                <w:shd w:val="clear" w:color="auto" w:fill="FFFFFF"/>
              </w:rPr>
              <w:t>забезпечення</w:t>
            </w:r>
            <w:proofErr w:type="spellEnd"/>
            <w:r>
              <w:rPr>
                <w:color w:val="000000"/>
                <w:sz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z w:val="28"/>
                <w:shd w:val="clear" w:color="auto" w:fill="FFFFFF"/>
              </w:rPr>
              <w:t>охорони</w:t>
            </w:r>
            <w:proofErr w:type="spellEnd"/>
            <w:r>
              <w:rPr>
                <w:color w:val="000000"/>
                <w:sz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z w:val="28"/>
                <w:shd w:val="clear" w:color="auto" w:fill="FFFFFF"/>
              </w:rPr>
              <w:t>довкілля</w:t>
            </w:r>
            <w:proofErr w:type="spellEnd"/>
            <w:r>
              <w:rPr>
                <w:color w:val="000000"/>
                <w:sz w:val="28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/>
                <w:sz w:val="28"/>
                <w:shd w:val="clear" w:color="auto" w:fill="FFFFFF"/>
              </w:rPr>
              <w:t>безпеки</w:t>
            </w:r>
            <w:proofErr w:type="spellEnd"/>
            <w:r>
              <w:rPr>
                <w:color w:val="000000"/>
                <w:sz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z w:val="28"/>
                <w:shd w:val="clear" w:color="auto" w:fill="FFFFFF"/>
              </w:rPr>
              <w:t>життєдіяльності</w:t>
            </w:r>
            <w:proofErr w:type="spellEnd"/>
            <w:r>
              <w:rPr>
                <w:color w:val="000000"/>
                <w:sz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z w:val="28"/>
                <w:shd w:val="clear" w:color="auto" w:fill="FFFFFF"/>
              </w:rPr>
              <w:t>населення</w:t>
            </w:r>
            <w:proofErr w:type="spellEnd"/>
            <w:r>
              <w:rPr>
                <w:color w:val="000000"/>
                <w:sz w:val="28"/>
                <w:shd w:val="clear" w:color="auto" w:fill="FFFFFF"/>
              </w:rPr>
              <w:t xml:space="preserve"> та </w:t>
            </w:r>
            <w:proofErr w:type="spellStart"/>
            <w:r>
              <w:rPr>
                <w:color w:val="000000"/>
                <w:sz w:val="28"/>
                <w:shd w:val="clear" w:color="auto" w:fill="FFFFFF"/>
              </w:rPr>
              <w:t>охорони</w:t>
            </w:r>
            <w:proofErr w:type="spellEnd"/>
            <w:r>
              <w:rPr>
                <w:color w:val="000000"/>
                <w:sz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z w:val="28"/>
                <w:shd w:val="clear" w:color="auto" w:fill="FFFFFF"/>
              </w:rPr>
              <w:t>його</w:t>
            </w:r>
            <w:proofErr w:type="spellEnd"/>
            <w:r>
              <w:rPr>
                <w:color w:val="000000"/>
                <w:sz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z w:val="28"/>
                <w:shd w:val="clear" w:color="auto" w:fill="FFFFFF"/>
              </w:rPr>
              <w:t>здоров’я</w:t>
            </w:r>
            <w:proofErr w:type="spellEnd"/>
            <w:r>
              <w:rPr>
                <w:color w:val="000000"/>
                <w:sz w:val="28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/>
                <w:sz w:val="28"/>
                <w:shd w:val="clear" w:color="auto" w:fill="FFFFFF"/>
              </w:rPr>
              <w:t>інтегрування</w:t>
            </w:r>
            <w:proofErr w:type="spellEnd"/>
            <w:r>
              <w:rPr>
                <w:color w:val="000000"/>
                <w:sz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z w:val="28"/>
                <w:shd w:val="clear" w:color="auto" w:fill="FFFFFF"/>
              </w:rPr>
              <w:t>екологічних</w:t>
            </w:r>
            <w:proofErr w:type="spellEnd"/>
            <w:r>
              <w:rPr>
                <w:color w:val="000000"/>
                <w:sz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z w:val="28"/>
                <w:shd w:val="clear" w:color="auto" w:fill="FFFFFF"/>
              </w:rPr>
              <w:t>вимог</w:t>
            </w:r>
            <w:proofErr w:type="spellEnd"/>
            <w:r>
              <w:rPr>
                <w:color w:val="000000"/>
                <w:sz w:val="28"/>
                <w:shd w:val="clear" w:color="auto" w:fill="FFFFFF"/>
              </w:rPr>
              <w:t xml:space="preserve"> </w:t>
            </w:r>
            <w:proofErr w:type="spellStart"/>
            <w:proofErr w:type="gramStart"/>
            <w:r>
              <w:rPr>
                <w:color w:val="000000"/>
                <w:sz w:val="28"/>
                <w:shd w:val="clear" w:color="auto" w:fill="FFFFFF"/>
              </w:rPr>
              <w:t>п</w:t>
            </w:r>
            <w:proofErr w:type="gramEnd"/>
            <w:r>
              <w:rPr>
                <w:color w:val="000000"/>
                <w:sz w:val="28"/>
                <w:shd w:val="clear" w:color="auto" w:fill="FFFFFF"/>
              </w:rPr>
              <w:t>ід</w:t>
            </w:r>
            <w:proofErr w:type="spellEnd"/>
            <w:r>
              <w:rPr>
                <w:color w:val="000000"/>
                <w:sz w:val="28"/>
                <w:shd w:val="clear" w:color="auto" w:fill="FFFFFF"/>
              </w:rPr>
              <w:t xml:space="preserve"> час </w:t>
            </w:r>
            <w:proofErr w:type="spellStart"/>
            <w:r>
              <w:rPr>
                <w:color w:val="000000"/>
                <w:sz w:val="28"/>
                <w:shd w:val="clear" w:color="auto" w:fill="FFFFFF"/>
              </w:rPr>
              <w:t>розроблення</w:t>
            </w:r>
            <w:proofErr w:type="spellEnd"/>
            <w:r>
              <w:rPr>
                <w:color w:val="000000"/>
                <w:sz w:val="28"/>
                <w:shd w:val="clear" w:color="auto" w:fill="FFFFFF"/>
              </w:rPr>
              <w:t xml:space="preserve"> та </w:t>
            </w:r>
            <w:proofErr w:type="spellStart"/>
            <w:r>
              <w:rPr>
                <w:color w:val="000000"/>
                <w:sz w:val="28"/>
                <w:shd w:val="clear" w:color="auto" w:fill="FFFFFF"/>
              </w:rPr>
              <w:t>затвердження</w:t>
            </w:r>
            <w:proofErr w:type="spellEnd"/>
            <w:r>
              <w:rPr>
                <w:color w:val="000000"/>
                <w:sz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z w:val="28"/>
                <w:shd w:val="clear" w:color="auto" w:fill="FFFFFF"/>
              </w:rPr>
              <w:t>документів</w:t>
            </w:r>
            <w:proofErr w:type="spellEnd"/>
            <w:r>
              <w:rPr>
                <w:color w:val="000000"/>
                <w:sz w:val="28"/>
                <w:shd w:val="clear" w:color="auto" w:fill="FFFFFF"/>
              </w:rPr>
              <w:t xml:space="preserve"> державного </w:t>
            </w:r>
            <w:proofErr w:type="spellStart"/>
            <w:r>
              <w:rPr>
                <w:color w:val="000000"/>
                <w:sz w:val="28"/>
                <w:shd w:val="clear" w:color="auto" w:fill="FFFFFF"/>
              </w:rPr>
              <w:t>планування</w:t>
            </w:r>
            <w:proofErr w:type="spellEnd"/>
            <w:r>
              <w:rPr>
                <w:color w:val="000000"/>
                <w:sz w:val="28"/>
                <w:shd w:val="clear" w:color="auto" w:fill="FFFFFF"/>
              </w:rPr>
              <w:t>.</w:t>
            </w:r>
          </w:p>
        </w:tc>
      </w:tr>
      <w:tr w:rsidR="00566105" w:rsidRPr="00566105" w:rsidTr="00566105">
        <w:trPr>
          <w:jc w:val="center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105" w:rsidRDefault="00566105">
            <w:pPr>
              <w:spacing w:line="256" w:lineRule="auto"/>
              <w:ind w:hanging="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Строк </w:t>
            </w:r>
            <w:proofErr w:type="spellStart"/>
            <w:r>
              <w:rPr>
                <w:sz w:val="28"/>
                <w:szCs w:val="28"/>
              </w:rPr>
              <w:t>виконання</w:t>
            </w:r>
            <w:proofErr w:type="spellEnd"/>
          </w:p>
        </w:tc>
        <w:tc>
          <w:tcPr>
            <w:tcW w:w="8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105" w:rsidRDefault="00566105">
            <w:pPr>
              <w:spacing w:line="256" w:lineRule="auto"/>
              <w:ind w:hanging="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2021-2023 роки.</w:t>
            </w:r>
          </w:p>
        </w:tc>
      </w:tr>
      <w:tr w:rsidR="00566105" w:rsidRPr="00566105" w:rsidTr="00566105">
        <w:trPr>
          <w:jc w:val="center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105" w:rsidRDefault="00566105">
            <w:pPr>
              <w:spacing w:line="256" w:lineRule="auto"/>
              <w:ind w:hanging="4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Обсяги</w:t>
            </w:r>
            <w:proofErr w:type="spellEnd"/>
            <w:r>
              <w:rPr>
                <w:sz w:val="28"/>
                <w:szCs w:val="28"/>
              </w:rPr>
              <w:t xml:space="preserve"> та </w:t>
            </w:r>
            <w:proofErr w:type="spellStart"/>
            <w:r>
              <w:rPr>
                <w:sz w:val="28"/>
                <w:szCs w:val="28"/>
              </w:rPr>
              <w:t>джерела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фінансування</w:t>
            </w:r>
            <w:proofErr w:type="spellEnd"/>
          </w:p>
        </w:tc>
        <w:tc>
          <w:tcPr>
            <w:tcW w:w="8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105" w:rsidRDefault="00566105">
            <w:pPr>
              <w:spacing w:line="256" w:lineRule="auto"/>
              <w:ind w:hanging="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2100,00 тис</w:t>
            </w:r>
            <w:proofErr w:type="gramStart"/>
            <w:r>
              <w:rPr>
                <w:sz w:val="28"/>
                <w:szCs w:val="28"/>
              </w:rPr>
              <w:t>.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</w:rPr>
              <w:t>г</w:t>
            </w:r>
            <w:proofErr w:type="gramEnd"/>
            <w:r>
              <w:rPr>
                <w:sz w:val="28"/>
                <w:szCs w:val="28"/>
              </w:rPr>
              <w:t>ривень</w:t>
            </w:r>
            <w:proofErr w:type="spellEnd"/>
            <w:r>
              <w:rPr>
                <w:sz w:val="28"/>
                <w:szCs w:val="28"/>
              </w:rPr>
              <w:t>:</w:t>
            </w:r>
          </w:p>
          <w:p w:rsidR="00566105" w:rsidRDefault="00566105">
            <w:pPr>
              <w:autoSpaceDE w:val="0"/>
              <w:autoSpaceDN w:val="0"/>
              <w:spacing w:line="256" w:lineRule="auto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Державний</w:t>
            </w:r>
            <w:proofErr w:type="spellEnd"/>
            <w:r>
              <w:rPr>
                <w:sz w:val="28"/>
                <w:szCs w:val="28"/>
              </w:rPr>
              <w:t xml:space="preserve"> бюджет, </w:t>
            </w:r>
            <w:proofErr w:type="spellStart"/>
            <w:proofErr w:type="gramStart"/>
            <w:r>
              <w:rPr>
                <w:sz w:val="28"/>
                <w:szCs w:val="28"/>
              </w:rPr>
              <w:t>м</w:t>
            </w:r>
            <w:proofErr w:type="gramEnd"/>
            <w:r>
              <w:rPr>
                <w:sz w:val="28"/>
                <w:szCs w:val="28"/>
              </w:rPr>
              <w:t>ісцевий</w:t>
            </w:r>
            <w:proofErr w:type="spellEnd"/>
            <w:r>
              <w:rPr>
                <w:sz w:val="28"/>
                <w:szCs w:val="28"/>
              </w:rPr>
              <w:t xml:space="preserve"> бюджет, </w:t>
            </w:r>
            <w:proofErr w:type="spellStart"/>
            <w:r>
              <w:rPr>
                <w:sz w:val="28"/>
                <w:szCs w:val="28"/>
              </w:rPr>
              <w:t>кошти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суб’єктів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господарювання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</w:tr>
      <w:tr w:rsidR="00566105" w:rsidRPr="00566105" w:rsidTr="00566105">
        <w:trPr>
          <w:jc w:val="center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105" w:rsidRDefault="00566105">
            <w:pPr>
              <w:spacing w:line="256" w:lineRule="auto"/>
              <w:ind w:hanging="4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Очікувані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результати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виконання</w:t>
            </w:r>
            <w:proofErr w:type="spellEnd"/>
          </w:p>
        </w:tc>
        <w:tc>
          <w:tcPr>
            <w:tcW w:w="8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105" w:rsidRDefault="00566105">
            <w:pPr>
              <w:spacing w:line="256" w:lineRule="auto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Створення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повноцінного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життєвого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середовища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забезпечення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додержання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державних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</w:rPr>
              <w:t>соц</w:t>
            </w:r>
            <w:proofErr w:type="gramEnd"/>
            <w:r>
              <w:rPr>
                <w:sz w:val="28"/>
                <w:szCs w:val="28"/>
              </w:rPr>
              <w:t>іальних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стандартів</w:t>
            </w:r>
            <w:proofErr w:type="spellEnd"/>
            <w:r>
              <w:rPr>
                <w:sz w:val="28"/>
                <w:szCs w:val="28"/>
              </w:rPr>
              <w:t xml:space="preserve"> та </w:t>
            </w:r>
            <w:proofErr w:type="spellStart"/>
            <w:r>
              <w:rPr>
                <w:sz w:val="28"/>
                <w:szCs w:val="28"/>
              </w:rPr>
              <w:t>надання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державних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соціальних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гарантій</w:t>
            </w:r>
            <w:proofErr w:type="spellEnd"/>
            <w:r>
              <w:rPr>
                <w:sz w:val="28"/>
                <w:szCs w:val="28"/>
              </w:rPr>
              <w:t xml:space="preserve"> шляхом </w:t>
            </w:r>
            <w:proofErr w:type="spellStart"/>
            <w:r>
              <w:rPr>
                <w:sz w:val="28"/>
                <w:szCs w:val="28"/>
              </w:rPr>
              <w:t>розвитку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виробничої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соціальної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інженерно-транспортної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інфраструктури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населених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пунктів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громади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поглиблення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процесів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ринкової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трансформації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її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економічного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потенціалу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</w:tr>
      <w:tr w:rsidR="00566105" w:rsidRPr="00566105" w:rsidTr="00566105">
        <w:trPr>
          <w:jc w:val="center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105" w:rsidRDefault="00566105">
            <w:pPr>
              <w:spacing w:line="256" w:lineRule="auto"/>
              <w:ind w:hanging="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Контроль за </w:t>
            </w:r>
            <w:proofErr w:type="spellStart"/>
            <w:r>
              <w:rPr>
                <w:sz w:val="28"/>
                <w:szCs w:val="28"/>
              </w:rPr>
              <w:t>виконанням</w:t>
            </w:r>
            <w:proofErr w:type="spellEnd"/>
          </w:p>
        </w:tc>
        <w:tc>
          <w:tcPr>
            <w:tcW w:w="8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105" w:rsidRDefault="00566105">
            <w:pPr>
              <w:spacing w:line="256" w:lineRule="auto"/>
              <w:ind w:hanging="4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Постійна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комі</w:t>
            </w: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>ія</w:t>
            </w:r>
            <w:proofErr w:type="spellEnd"/>
            <w:r>
              <w:rPr>
                <w:sz w:val="28"/>
                <w:szCs w:val="28"/>
              </w:rPr>
              <w:t xml:space="preserve"> з </w:t>
            </w:r>
            <w:proofErr w:type="spellStart"/>
            <w:r>
              <w:rPr>
                <w:sz w:val="28"/>
                <w:szCs w:val="28"/>
              </w:rPr>
              <w:t>питань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промисловості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будівництва</w:t>
            </w:r>
            <w:proofErr w:type="spellEnd"/>
            <w:r>
              <w:rPr>
                <w:sz w:val="28"/>
                <w:szCs w:val="28"/>
              </w:rPr>
              <w:t xml:space="preserve"> і благоустрою, транспорту і  </w:t>
            </w:r>
            <w:proofErr w:type="spellStart"/>
            <w:r>
              <w:rPr>
                <w:sz w:val="28"/>
                <w:szCs w:val="28"/>
              </w:rPr>
              <w:t>зв’язку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управління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комунальною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власністю</w:t>
            </w:r>
            <w:proofErr w:type="spellEnd"/>
          </w:p>
        </w:tc>
      </w:tr>
    </w:tbl>
    <w:p w:rsidR="00566105" w:rsidRDefault="00566105" w:rsidP="00566105">
      <w:pPr>
        <w:sectPr w:rsidR="00566105" w:rsidSect="003B5971">
          <w:pgSz w:w="11906" w:h="16838" w:code="9"/>
          <w:pgMar w:top="567" w:right="567" w:bottom="567" w:left="1701" w:header="708" w:footer="708" w:gutter="0"/>
          <w:cols w:space="720"/>
        </w:sectPr>
      </w:pPr>
    </w:p>
    <w:p w:rsidR="00566105" w:rsidRDefault="00566105" w:rsidP="00566105">
      <w:pPr>
        <w:spacing w:line="360" w:lineRule="auto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lastRenderedPageBreak/>
        <w:t>ВСТУП</w:t>
      </w:r>
      <w:proofErr w:type="gramEnd"/>
    </w:p>
    <w:p w:rsidR="00566105" w:rsidRDefault="00566105" w:rsidP="00566105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сучасних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умовах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зростає</w:t>
      </w:r>
      <w:proofErr w:type="spellEnd"/>
      <w:r>
        <w:rPr>
          <w:sz w:val="28"/>
          <w:szCs w:val="28"/>
        </w:rPr>
        <w:t xml:space="preserve"> роль </w:t>
      </w:r>
      <w:proofErr w:type="spellStart"/>
      <w:r>
        <w:rPr>
          <w:sz w:val="28"/>
          <w:szCs w:val="28"/>
        </w:rPr>
        <w:t>планування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територій</w:t>
      </w:r>
      <w:proofErr w:type="spellEnd"/>
      <w:r>
        <w:rPr>
          <w:sz w:val="28"/>
          <w:szCs w:val="28"/>
        </w:rPr>
        <w:t xml:space="preserve"> як </w:t>
      </w:r>
      <w:proofErr w:type="spellStart"/>
      <w:r>
        <w:rPr>
          <w:sz w:val="28"/>
          <w:szCs w:val="28"/>
        </w:rPr>
        <w:t>ефективного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засобу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регулювання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її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використання</w:t>
      </w:r>
      <w:proofErr w:type="spellEnd"/>
      <w:r>
        <w:rPr>
          <w:sz w:val="28"/>
          <w:szCs w:val="28"/>
        </w:rPr>
        <w:t xml:space="preserve">, яке </w:t>
      </w:r>
      <w:proofErr w:type="spellStart"/>
      <w:r>
        <w:rPr>
          <w:sz w:val="28"/>
          <w:szCs w:val="28"/>
        </w:rPr>
        <w:t>забезпечує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взаємоузгодження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цій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сфері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інтересів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особистості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суспільства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держави</w:t>
      </w:r>
      <w:proofErr w:type="spellEnd"/>
      <w:r>
        <w:rPr>
          <w:sz w:val="28"/>
          <w:szCs w:val="28"/>
        </w:rPr>
        <w:t xml:space="preserve">, центру і </w:t>
      </w:r>
      <w:proofErr w:type="spellStart"/>
      <w:r>
        <w:rPr>
          <w:sz w:val="28"/>
          <w:szCs w:val="28"/>
        </w:rPr>
        <w:t>регіонів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галузей</w:t>
      </w:r>
      <w:proofErr w:type="spellEnd"/>
      <w:r>
        <w:rPr>
          <w:sz w:val="28"/>
          <w:szCs w:val="28"/>
        </w:rPr>
        <w:t xml:space="preserve"> і </w:t>
      </w:r>
      <w:proofErr w:type="spellStart"/>
      <w:proofErr w:type="gramStart"/>
      <w:r>
        <w:rPr>
          <w:sz w:val="28"/>
          <w:szCs w:val="28"/>
        </w:rPr>
        <w:t>адм</w:t>
      </w:r>
      <w:proofErr w:type="gramEnd"/>
      <w:r>
        <w:rPr>
          <w:sz w:val="28"/>
          <w:szCs w:val="28"/>
        </w:rPr>
        <w:t>іністративно-територіальних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одиниць</w:t>
      </w:r>
      <w:proofErr w:type="spellEnd"/>
      <w:r>
        <w:rPr>
          <w:sz w:val="28"/>
          <w:szCs w:val="28"/>
        </w:rPr>
        <w:t>.</w:t>
      </w:r>
    </w:p>
    <w:p w:rsidR="00566105" w:rsidRDefault="00566105" w:rsidP="00566105">
      <w:pPr>
        <w:spacing w:line="360" w:lineRule="auto"/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Програма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розроблення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коригування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містобудівної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документації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Новоборівської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об’єднаної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громади</w:t>
      </w:r>
      <w:proofErr w:type="spellEnd"/>
      <w:r>
        <w:rPr>
          <w:sz w:val="28"/>
          <w:szCs w:val="28"/>
        </w:rPr>
        <w:t xml:space="preserve"> на 2021-2023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ік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далі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Програма</w:t>
      </w:r>
      <w:proofErr w:type="spellEnd"/>
      <w:r>
        <w:rPr>
          <w:sz w:val="28"/>
          <w:szCs w:val="28"/>
        </w:rPr>
        <w:t xml:space="preserve">) покликана </w:t>
      </w:r>
      <w:proofErr w:type="spellStart"/>
      <w:r>
        <w:rPr>
          <w:sz w:val="28"/>
          <w:szCs w:val="28"/>
        </w:rPr>
        <w:t>вирішити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проблемні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стимулювання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розвитку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пунктів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раціонального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використання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ресурсів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встановлення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відповідного</w:t>
      </w:r>
      <w:proofErr w:type="spellEnd"/>
      <w:r>
        <w:rPr>
          <w:sz w:val="28"/>
          <w:szCs w:val="28"/>
        </w:rPr>
        <w:t xml:space="preserve"> режиму </w:t>
      </w:r>
      <w:proofErr w:type="spellStart"/>
      <w:r>
        <w:rPr>
          <w:sz w:val="28"/>
          <w:szCs w:val="28"/>
        </w:rPr>
        <w:t>забудови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територій</w:t>
      </w:r>
      <w:proofErr w:type="spellEnd"/>
      <w:r>
        <w:rPr>
          <w:sz w:val="28"/>
          <w:szCs w:val="28"/>
        </w:rPr>
        <w:t xml:space="preserve">. </w:t>
      </w:r>
    </w:p>
    <w:p w:rsidR="00566105" w:rsidRDefault="00566105" w:rsidP="00566105">
      <w:pPr>
        <w:spacing w:after="240" w:line="360" w:lineRule="auto"/>
        <w:ind w:firstLine="567"/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Програма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спрямована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визначення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необхідних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обсягів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фінансування</w:t>
      </w:r>
      <w:proofErr w:type="spellEnd"/>
      <w:r>
        <w:rPr>
          <w:sz w:val="28"/>
          <w:szCs w:val="28"/>
        </w:rPr>
        <w:t xml:space="preserve"> проектно-</w:t>
      </w:r>
      <w:proofErr w:type="spellStart"/>
      <w:r>
        <w:rPr>
          <w:sz w:val="28"/>
          <w:szCs w:val="28"/>
        </w:rPr>
        <w:t>вишукувальних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робіт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черговості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розробки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містобудівної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документації</w:t>
      </w:r>
      <w:proofErr w:type="spellEnd"/>
      <w:r>
        <w:rPr>
          <w:sz w:val="28"/>
          <w:szCs w:val="28"/>
        </w:rPr>
        <w:t xml:space="preserve"> (Схема </w:t>
      </w:r>
      <w:proofErr w:type="spellStart"/>
      <w:r>
        <w:rPr>
          <w:sz w:val="28"/>
          <w:szCs w:val="28"/>
        </w:rPr>
        <w:t>планування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Новоборівської</w:t>
      </w:r>
      <w:proofErr w:type="spellEnd"/>
      <w:r>
        <w:rPr>
          <w:sz w:val="28"/>
          <w:szCs w:val="28"/>
        </w:rPr>
        <w:t xml:space="preserve"> ТГ </w:t>
      </w:r>
      <w:proofErr w:type="spellStart"/>
      <w:r>
        <w:rPr>
          <w:sz w:val="28"/>
          <w:szCs w:val="28"/>
        </w:rPr>
        <w:t>Житомирської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генеральних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планів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пунктів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детальних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планів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,) у </w:t>
      </w:r>
      <w:proofErr w:type="spellStart"/>
      <w:r>
        <w:rPr>
          <w:sz w:val="28"/>
          <w:szCs w:val="28"/>
        </w:rPr>
        <w:t>Новоборівській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селищній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об’єднаній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територіальній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громаді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далі</w:t>
      </w:r>
      <w:proofErr w:type="spellEnd"/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Новоборівській</w:t>
      </w:r>
      <w:proofErr w:type="spellEnd"/>
      <w:r>
        <w:rPr>
          <w:sz w:val="28"/>
          <w:szCs w:val="28"/>
        </w:rPr>
        <w:t xml:space="preserve"> ТГ) до </w:t>
      </w:r>
      <w:proofErr w:type="spellStart"/>
      <w:r>
        <w:rPr>
          <w:sz w:val="28"/>
          <w:szCs w:val="28"/>
        </w:rPr>
        <w:t>кінця</w:t>
      </w:r>
      <w:proofErr w:type="spellEnd"/>
      <w:r>
        <w:rPr>
          <w:sz w:val="28"/>
          <w:szCs w:val="28"/>
        </w:rPr>
        <w:t xml:space="preserve"> 2023</w:t>
      </w:r>
      <w:proofErr w:type="gramEnd"/>
      <w:r>
        <w:rPr>
          <w:sz w:val="28"/>
          <w:szCs w:val="28"/>
        </w:rPr>
        <w:t xml:space="preserve"> року.</w:t>
      </w:r>
    </w:p>
    <w:p w:rsidR="00566105" w:rsidRDefault="00566105" w:rsidP="00566105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ЗАГАЛЬНІ ПОЛОЖЕННЯ</w:t>
      </w:r>
    </w:p>
    <w:p w:rsidR="00566105" w:rsidRDefault="00566105" w:rsidP="00566105">
      <w:pPr>
        <w:spacing w:line="360" w:lineRule="auto"/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Підставою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розроблення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є </w:t>
      </w:r>
      <w:proofErr w:type="spellStart"/>
      <w:r>
        <w:rPr>
          <w:sz w:val="28"/>
          <w:szCs w:val="28"/>
        </w:rPr>
        <w:t>Закони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proofErr w:type="gramStart"/>
      <w:r>
        <w:rPr>
          <w:sz w:val="28"/>
          <w:szCs w:val="28"/>
        </w:rPr>
        <w:t xml:space="preserve"> „П</w:t>
      </w:r>
      <w:proofErr w:type="gramEnd"/>
      <w:r>
        <w:rPr>
          <w:sz w:val="28"/>
          <w:szCs w:val="28"/>
        </w:rPr>
        <w:t xml:space="preserve">ро </w:t>
      </w:r>
      <w:proofErr w:type="spellStart"/>
      <w:r>
        <w:rPr>
          <w:sz w:val="28"/>
          <w:szCs w:val="28"/>
        </w:rPr>
        <w:t>основи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містобудування</w:t>
      </w:r>
      <w:proofErr w:type="spellEnd"/>
      <w:r>
        <w:rPr>
          <w:sz w:val="28"/>
          <w:szCs w:val="28"/>
        </w:rPr>
        <w:t xml:space="preserve">”, „Про </w:t>
      </w:r>
      <w:proofErr w:type="spellStart"/>
      <w:r>
        <w:rPr>
          <w:sz w:val="28"/>
          <w:szCs w:val="28"/>
        </w:rPr>
        <w:t>регулювання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містобудівної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діяльності</w:t>
      </w:r>
      <w:proofErr w:type="spellEnd"/>
      <w:r>
        <w:rPr>
          <w:sz w:val="28"/>
          <w:szCs w:val="28"/>
        </w:rPr>
        <w:t xml:space="preserve">”, „ Про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 ”, «Про </w:t>
      </w:r>
      <w:proofErr w:type="spellStart"/>
      <w:r>
        <w:rPr>
          <w:sz w:val="28"/>
          <w:szCs w:val="28"/>
        </w:rPr>
        <w:t>стратегічну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екологічну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оцінку</w:t>
      </w:r>
      <w:proofErr w:type="spellEnd"/>
      <w:r>
        <w:rPr>
          <w:sz w:val="28"/>
          <w:szCs w:val="28"/>
        </w:rPr>
        <w:t>»</w:t>
      </w:r>
    </w:p>
    <w:p w:rsidR="00566105" w:rsidRDefault="00566105" w:rsidP="00566105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</w:t>
      </w:r>
      <w:proofErr w:type="spellStart"/>
      <w:r>
        <w:rPr>
          <w:sz w:val="28"/>
          <w:szCs w:val="28"/>
        </w:rPr>
        <w:t>Програмі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наведені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нижче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терміни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вживаються</w:t>
      </w:r>
      <w:proofErr w:type="spellEnd"/>
      <w:r>
        <w:rPr>
          <w:sz w:val="28"/>
          <w:szCs w:val="28"/>
        </w:rPr>
        <w:t xml:space="preserve"> у такому </w:t>
      </w:r>
      <w:proofErr w:type="spellStart"/>
      <w:r>
        <w:rPr>
          <w:sz w:val="28"/>
          <w:szCs w:val="28"/>
        </w:rPr>
        <w:t>значенні</w:t>
      </w:r>
      <w:proofErr w:type="spellEnd"/>
      <w:proofErr w:type="gramStart"/>
      <w:r>
        <w:rPr>
          <w:sz w:val="28"/>
          <w:szCs w:val="28"/>
        </w:rPr>
        <w:t xml:space="preserve"> :</w:t>
      </w:r>
      <w:proofErr w:type="gramEnd"/>
    </w:p>
    <w:p w:rsidR="00566105" w:rsidRDefault="00566105" w:rsidP="00566105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proofErr w:type="spellStart"/>
      <w:r>
        <w:rPr>
          <w:i/>
          <w:sz w:val="28"/>
          <w:szCs w:val="28"/>
        </w:rPr>
        <w:t>містобудівна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документація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затверджені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текстові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графічні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матеріали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регулювання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планування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забудови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іншого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використання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територій</w:t>
      </w:r>
      <w:proofErr w:type="spellEnd"/>
      <w:r>
        <w:rPr>
          <w:sz w:val="28"/>
          <w:szCs w:val="28"/>
        </w:rPr>
        <w:t>;</w:t>
      </w:r>
    </w:p>
    <w:p w:rsidR="00566105" w:rsidRDefault="00566105" w:rsidP="00566105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proofErr w:type="spellStart"/>
      <w:r>
        <w:rPr>
          <w:i/>
          <w:sz w:val="28"/>
          <w:szCs w:val="28"/>
        </w:rPr>
        <w:t>генеральний</w:t>
      </w:r>
      <w:proofErr w:type="spellEnd"/>
      <w:r>
        <w:rPr>
          <w:i/>
          <w:sz w:val="28"/>
          <w:szCs w:val="28"/>
        </w:rPr>
        <w:t xml:space="preserve"> план </w:t>
      </w:r>
      <w:proofErr w:type="spellStart"/>
      <w:r>
        <w:rPr>
          <w:i/>
          <w:sz w:val="28"/>
          <w:szCs w:val="28"/>
        </w:rPr>
        <w:t>населеного</w:t>
      </w:r>
      <w:proofErr w:type="spellEnd"/>
      <w:r>
        <w:rPr>
          <w:i/>
          <w:sz w:val="28"/>
          <w:szCs w:val="28"/>
        </w:rPr>
        <w:t xml:space="preserve"> пункту</w:t>
      </w:r>
      <w:r>
        <w:rPr>
          <w:sz w:val="28"/>
          <w:szCs w:val="28"/>
        </w:rPr>
        <w:t xml:space="preserve">  - </w:t>
      </w:r>
      <w:proofErr w:type="spellStart"/>
      <w:proofErr w:type="gram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істобудівна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документація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визначає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принципові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вирішення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розвитку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планування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забудови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іншого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використання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населеного</w:t>
      </w:r>
      <w:proofErr w:type="spellEnd"/>
      <w:r>
        <w:rPr>
          <w:sz w:val="28"/>
          <w:szCs w:val="28"/>
        </w:rPr>
        <w:t xml:space="preserve"> пункту;</w:t>
      </w:r>
    </w:p>
    <w:p w:rsidR="00566105" w:rsidRDefault="00566105" w:rsidP="00566105">
      <w:pPr>
        <w:pStyle w:val="ae"/>
      </w:pPr>
      <w:r>
        <w:t>3) детальний план територій - містобудівна документація, що визначає планувальну організацію та розвиток території;</w:t>
      </w:r>
    </w:p>
    <w:p w:rsidR="00566105" w:rsidRDefault="00566105" w:rsidP="00566105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4) </w:t>
      </w:r>
      <w:r>
        <w:rPr>
          <w:i/>
          <w:sz w:val="28"/>
          <w:szCs w:val="28"/>
        </w:rPr>
        <w:t xml:space="preserve">план </w:t>
      </w:r>
      <w:proofErr w:type="spellStart"/>
      <w:r>
        <w:rPr>
          <w:i/>
          <w:sz w:val="28"/>
          <w:szCs w:val="28"/>
        </w:rPr>
        <w:t>зонування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території</w:t>
      </w:r>
      <w:proofErr w:type="spellEnd"/>
      <w:r>
        <w:rPr>
          <w:i/>
          <w:sz w:val="28"/>
          <w:szCs w:val="28"/>
        </w:rPr>
        <w:t xml:space="preserve"> (</w:t>
      </w:r>
      <w:proofErr w:type="spellStart"/>
      <w:r>
        <w:rPr>
          <w:i/>
          <w:sz w:val="28"/>
          <w:szCs w:val="28"/>
        </w:rPr>
        <w:t>зонінг</w:t>
      </w:r>
      <w:proofErr w:type="spellEnd"/>
      <w:r>
        <w:rPr>
          <w:i/>
          <w:sz w:val="28"/>
          <w:szCs w:val="28"/>
        </w:rPr>
        <w:t>)</w:t>
      </w:r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містобудівна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документація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визначає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умови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обмеження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використання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містобудівних</w:t>
      </w:r>
      <w:proofErr w:type="spellEnd"/>
      <w:r>
        <w:rPr>
          <w:sz w:val="28"/>
          <w:szCs w:val="28"/>
        </w:rPr>
        <w:t xml:space="preserve"> потреб у </w:t>
      </w:r>
      <w:proofErr w:type="gramStart"/>
      <w:r>
        <w:rPr>
          <w:sz w:val="28"/>
          <w:szCs w:val="28"/>
        </w:rPr>
        <w:t>межах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визначених</w:t>
      </w:r>
      <w:proofErr w:type="spellEnd"/>
      <w:r>
        <w:rPr>
          <w:sz w:val="28"/>
          <w:szCs w:val="28"/>
        </w:rPr>
        <w:t xml:space="preserve"> зон;</w:t>
      </w:r>
    </w:p>
    <w:p w:rsidR="003B5971" w:rsidRPr="003B5971" w:rsidRDefault="003B5971" w:rsidP="00566105">
      <w:pPr>
        <w:spacing w:line="360" w:lineRule="auto"/>
        <w:ind w:firstLine="567"/>
        <w:jc w:val="both"/>
        <w:rPr>
          <w:sz w:val="28"/>
          <w:szCs w:val="28"/>
          <w:lang w:val="uk-UA"/>
        </w:rPr>
      </w:pPr>
    </w:p>
    <w:p w:rsidR="00566105" w:rsidRDefault="00566105" w:rsidP="00566105">
      <w:pPr>
        <w:pStyle w:val="ae"/>
      </w:pPr>
      <w:r>
        <w:lastRenderedPageBreak/>
        <w:t>5) планування і забудова територій - діяльність державних органів, органів місцевого самоврядування, юридичних та фізичних осіб, яка передбачає:</w:t>
      </w:r>
    </w:p>
    <w:p w:rsidR="00566105" w:rsidRDefault="00566105" w:rsidP="00566105">
      <w:pPr>
        <w:pStyle w:val="ae"/>
      </w:pPr>
      <w:r>
        <w:t>- прогнозування розвитку територій;</w:t>
      </w:r>
    </w:p>
    <w:p w:rsidR="00566105" w:rsidRDefault="00566105" w:rsidP="00566105">
      <w:pPr>
        <w:pStyle w:val="ae"/>
      </w:pPr>
      <w:r>
        <w:t>- забезпечення раціонального розселення і визначення напрямів сталого розвитку територій;</w:t>
      </w:r>
    </w:p>
    <w:p w:rsidR="00566105" w:rsidRDefault="00566105" w:rsidP="00566105">
      <w:pPr>
        <w:pStyle w:val="ae"/>
      </w:pPr>
      <w:r>
        <w:t>- обґрунтування розподілу земель за цільовим призначенням;</w:t>
      </w:r>
    </w:p>
    <w:p w:rsidR="00566105" w:rsidRDefault="00566105" w:rsidP="00566105">
      <w:pPr>
        <w:pStyle w:val="ae"/>
      </w:pPr>
      <w:r>
        <w:t>- взаємоузгодження державних, громадських та приватних інтересів під час планування і забудови територій;</w:t>
      </w:r>
    </w:p>
    <w:p w:rsidR="00566105" w:rsidRDefault="00566105" w:rsidP="00566105">
      <w:pPr>
        <w:pStyle w:val="ae"/>
      </w:pPr>
      <w:r>
        <w:t>- визначення і раціональне взаємне розташування зон житлової та громадської забудови, виробничих, рекреаційних, природоохоронних, оздоровчих, історико-культурних та інших зон і об'єктів;</w:t>
      </w:r>
    </w:p>
    <w:p w:rsidR="00566105" w:rsidRDefault="00566105" w:rsidP="00566105">
      <w:pPr>
        <w:pStyle w:val="ae"/>
      </w:pPr>
      <w:r>
        <w:t>- встановлення режиму забудови територій, на яких передбачено провадження містобудівної діяльності;</w:t>
      </w:r>
    </w:p>
    <w:p w:rsidR="00566105" w:rsidRDefault="00566105" w:rsidP="00566105">
      <w:pPr>
        <w:pStyle w:val="ae"/>
      </w:pPr>
      <w:r>
        <w:t>- розроблення містобудівної та проектної документації, будівництво об'єктів;</w:t>
      </w:r>
    </w:p>
    <w:p w:rsidR="00566105" w:rsidRDefault="00566105" w:rsidP="00566105">
      <w:pPr>
        <w:pStyle w:val="ae"/>
      </w:pPr>
      <w:r>
        <w:t>- реконструкцію існуючої забудови та територій;</w:t>
      </w:r>
    </w:p>
    <w:p w:rsidR="00566105" w:rsidRDefault="00566105" w:rsidP="00566105">
      <w:pPr>
        <w:pStyle w:val="ae"/>
      </w:pPr>
      <w:r>
        <w:t>- збереження, створення та відновлення рекреаційних, природоохоронних, оздоровчих територій та об'єктів, ландшафтів, лісів, парків, скверів, окремих зелених насаджень;</w:t>
      </w:r>
    </w:p>
    <w:p w:rsidR="00566105" w:rsidRDefault="00566105" w:rsidP="00566105">
      <w:pPr>
        <w:pStyle w:val="ae"/>
      </w:pPr>
      <w:r>
        <w:t>- створення та розвиток інженерно-транспортної інфраструктури;</w:t>
      </w:r>
    </w:p>
    <w:p w:rsidR="00566105" w:rsidRDefault="00566105" w:rsidP="00566105">
      <w:pPr>
        <w:pStyle w:val="ae"/>
      </w:pPr>
      <w:r>
        <w:t>- проведення моніторингу забудови;</w:t>
      </w:r>
    </w:p>
    <w:p w:rsidR="00566105" w:rsidRDefault="00566105" w:rsidP="00566105">
      <w:pPr>
        <w:pStyle w:val="ae"/>
      </w:pPr>
      <w:r>
        <w:t>- ведення містобудівного кадастру;</w:t>
      </w:r>
    </w:p>
    <w:p w:rsidR="00566105" w:rsidRDefault="00566105" w:rsidP="00566105">
      <w:pPr>
        <w:pStyle w:val="ae"/>
      </w:pPr>
      <w:r>
        <w:t>- здійснення контролю у сфері містобудування.</w:t>
      </w:r>
    </w:p>
    <w:p w:rsidR="00566105" w:rsidRDefault="00566105" w:rsidP="00566105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>
        <w:rPr>
          <w:i/>
          <w:sz w:val="28"/>
          <w:szCs w:val="28"/>
        </w:rPr>
        <w:t xml:space="preserve">схема </w:t>
      </w:r>
      <w:proofErr w:type="spellStart"/>
      <w:r>
        <w:rPr>
          <w:i/>
          <w:sz w:val="28"/>
          <w:szCs w:val="28"/>
        </w:rPr>
        <w:t>планування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планувальна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документація</w:t>
      </w:r>
      <w:proofErr w:type="spellEnd"/>
      <w:r>
        <w:rPr>
          <w:sz w:val="28"/>
          <w:szCs w:val="28"/>
        </w:rPr>
        <w:t xml:space="preserve">, яка </w:t>
      </w:r>
      <w:proofErr w:type="spellStart"/>
      <w:r>
        <w:rPr>
          <w:sz w:val="28"/>
          <w:szCs w:val="28"/>
        </w:rPr>
        <w:t>визначає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принципові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вирішення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розвитку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планування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забудови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використання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територій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адм</w:t>
      </w:r>
      <w:proofErr w:type="gramEnd"/>
      <w:r>
        <w:rPr>
          <w:sz w:val="28"/>
          <w:szCs w:val="28"/>
        </w:rPr>
        <w:t>іністративно-територіальних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одиниць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їх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окремих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частин</w:t>
      </w:r>
      <w:proofErr w:type="spellEnd"/>
      <w:r>
        <w:rPr>
          <w:sz w:val="28"/>
          <w:szCs w:val="28"/>
        </w:rPr>
        <w:t>;</w:t>
      </w:r>
    </w:p>
    <w:p w:rsidR="00566105" w:rsidRDefault="00566105" w:rsidP="00566105">
      <w:pPr>
        <w:pStyle w:val="ae"/>
      </w:pPr>
      <w:r>
        <w:t xml:space="preserve">Планування територій на місцевому рівні полягає у розробленні та затвердженні генеральних планів населених пунктів, планів зонування територій і детальних планів територій. Рішення про розроблення генерального плану приймає </w:t>
      </w:r>
      <w:proofErr w:type="spellStart"/>
      <w:r>
        <w:t>Новоборівська</w:t>
      </w:r>
      <w:proofErr w:type="spellEnd"/>
      <w:r>
        <w:t xml:space="preserve"> селищна рада. Виконавчий орган селищної ради є замовником та організовує  розроблення, внесення змін та </w:t>
      </w:r>
      <w:r>
        <w:lastRenderedPageBreak/>
        <w:t xml:space="preserve">подання генерального плану населеного пункту на розгляд </w:t>
      </w:r>
      <w:proofErr w:type="spellStart"/>
      <w:r>
        <w:t>Новоборівської</w:t>
      </w:r>
      <w:proofErr w:type="spellEnd"/>
      <w:r>
        <w:t xml:space="preserve"> селищної ради.</w:t>
      </w:r>
    </w:p>
    <w:p w:rsidR="00566105" w:rsidRDefault="00566105" w:rsidP="00566105">
      <w:pPr>
        <w:spacing w:after="240"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АНАЛІ</w:t>
      </w:r>
      <w:proofErr w:type="gramStart"/>
      <w:r>
        <w:rPr>
          <w:b/>
          <w:sz w:val="28"/>
          <w:szCs w:val="28"/>
        </w:rPr>
        <w:t>З</w:t>
      </w:r>
      <w:proofErr w:type="gramEnd"/>
      <w:r>
        <w:rPr>
          <w:b/>
          <w:sz w:val="28"/>
          <w:szCs w:val="28"/>
        </w:rPr>
        <w:t xml:space="preserve"> СТАНУ ЗАБЕЗПЕЧЕННЯ МІСТОБУДІВНОЮ ДОКУМЕНТАЦІЄЮ ТЕРИТОРІЇ ТА НАСЕЛЕНИХ ПУНКТІВ </w:t>
      </w:r>
    </w:p>
    <w:p w:rsidR="00566105" w:rsidRDefault="00566105" w:rsidP="0056610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Стан </w:t>
      </w:r>
      <w:proofErr w:type="spellStart"/>
      <w:r>
        <w:rPr>
          <w:sz w:val="28"/>
          <w:szCs w:val="28"/>
        </w:rPr>
        <w:t>забезпечення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містобудівною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документацією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 Нова Борова та </w:t>
      </w:r>
      <w:proofErr w:type="spellStart"/>
      <w:r>
        <w:rPr>
          <w:sz w:val="28"/>
          <w:szCs w:val="28"/>
        </w:rPr>
        <w:t>населених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пунктів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Новоборівської</w:t>
      </w:r>
      <w:proofErr w:type="spellEnd"/>
      <w:r>
        <w:rPr>
          <w:sz w:val="28"/>
          <w:szCs w:val="28"/>
        </w:rPr>
        <w:t xml:space="preserve"> ТГ </w:t>
      </w:r>
      <w:proofErr w:type="spellStart"/>
      <w:r>
        <w:rPr>
          <w:sz w:val="28"/>
          <w:szCs w:val="28"/>
        </w:rPr>
        <w:t>залишається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достатньо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складним</w:t>
      </w:r>
      <w:proofErr w:type="spellEnd"/>
      <w:r>
        <w:rPr>
          <w:sz w:val="28"/>
          <w:szCs w:val="28"/>
        </w:rPr>
        <w:t>.</w:t>
      </w:r>
    </w:p>
    <w:p w:rsidR="00566105" w:rsidRDefault="00566105" w:rsidP="00566105">
      <w:pPr>
        <w:spacing w:line="360" w:lineRule="auto"/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Більшість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містобудівної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документації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пунктів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розроблена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понад</w:t>
      </w:r>
      <w:proofErr w:type="spellEnd"/>
      <w:r>
        <w:rPr>
          <w:sz w:val="28"/>
          <w:szCs w:val="28"/>
        </w:rPr>
        <w:t xml:space="preserve"> 35 </w:t>
      </w:r>
      <w:proofErr w:type="spellStart"/>
      <w:r>
        <w:rPr>
          <w:sz w:val="28"/>
          <w:szCs w:val="28"/>
        </w:rPr>
        <w:t>рокі</w:t>
      </w:r>
      <w:proofErr w:type="gramStart"/>
      <w:r>
        <w:rPr>
          <w:sz w:val="28"/>
          <w:szCs w:val="28"/>
        </w:rPr>
        <w:t>в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тому</w:t>
      </w:r>
      <w:proofErr w:type="gramEnd"/>
      <w:r>
        <w:rPr>
          <w:sz w:val="28"/>
          <w:szCs w:val="28"/>
        </w:rPr>
        <w:t xml:space="preserve">, є морально </w:t>
      </w:r>
      <w:proofErr w:type="spellStart"/>
      <w:r>
        <w:rPr>
          <w:sz w:val="28"/>
          <w:szCs w:val="28"/>
        </w:rPr>
        <w:t>застарілою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потребує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коригування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або</w:t>
      </w:r>
      <w:proofErr w:type="spellEnd"/>
      <w:r>
        <w:rPr>
          <w:sz w:val="28"/>
          <w:szCs w:val="28"/>
        </w:rPr>
        <w:t xml:space="preserve"> нового </w:t>
      </w:r>
      <w:proofErr w:type="spellStart"/>
      <w:r>
        <w:rPr>
          <w:sz w:val="28"/>
          <w:szCs w:val="28"/>
        </w:rPr>
        <w:t>розроблення</w:t>
      </w:r>
      <w:proofErr w:type="spellEnd"/>
      <w:r>
        <w:rPr>
          <w:sz w:val="28"/>
          <w:szCs w:val="28"/>
        </w:rPr>
        <w:t>.</w:t>
      </w:r>
    </w:p>
    <w:p w:rsidR="00566105" w:rsidRDefault="00566105" w:rsidP="0056610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Не </w:t>
      </w:r>
      <w:proofErr w:type="spellStart"/>
      <w:r>
        <w:rPr>
          <w:sz w:val="28"/>
          <w:szCs w:val="28"/>
        </w:rPr>
        <w:t>розроблена</w:t>
      </w:r>
      <w:proofErr w:type="spellEnd"/>
      <w:r>
        <w:rPr>
          <w:sz w:val="28"/>
          <w:szCs w:val="28"/>
        </w:rPr>
        <w:t xml:space="preserve"> Схема </w:t>
      </w:r>
      <w:proofErr w:type="spellStart"/>
      <w:r>
        <w:rPr>
          <w:sz w:val="28"/>
          <w:szCs w:val="28"/>
        </w:rPr>
        <w:t>планування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Новоборівської</w:t>
      </w:r>
      <w:proofErr w:type="spellEnd"/>
      <w:r>
        <w:rPr>
          <w:sz w:val="28"/>
          <w:szCs w:val="28"/>
        </w:rPr>
        <w:t xml:space="preserve"> ТГ </w:t>
      </w:r>
      <w:proofErr w:type="spellStart"/>
      <w:r>
        <w:rPr>
          <w:sz w:val="28"/>
          <w:szCs w:val="28"/>
        </w:rPr>
        <w:t>Житомирської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області</w:t>
      </w:r>
      <w:proofErr w:type="spellEnd"/>
      <w:r>
        <w:rPr>
          <w:sz w:val="28"/>
          <w:szCs w:val="28"/>
        </w:rPr>
        <w:t xml:space="preserve"> </w:t>
      </w:r>
    </w:p>
    <w:p w:rsidR="00566105" w:rsidRDefault="00566105" w:rsidP="00566105">
      <w:pPr>
        <w:spacing w:after="240"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МЕТА ТА НАПРЯМИ РЕАЛІЗАЦІЇ  ПРОГРАМИ</w:t>
      </w:r>
    </w:p>
    <w:p w:rsidR="00566105" w:rsidRDefault="00566105" w:rsidP="00566105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Метою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є </w:t>
      </w:r>
      <w:proofErr w:type="spellStart"/>
      <w:r>
        <w:rPr>
          <w:sz w:val="28"/>
          <w:szCs w:val="28"/>
        </w:rPr>
        <w:t>організаційне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матеріальне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фінансове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забезпечення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розроблення</w:t>
      </w:r>
      <w:proofErr w:type="spellEnd"/>
      <w:r>
        <w:rPr>
          <w:sz w:val="28"/>
          <w:szCs w:val="28"/>
        </w:rPr>
        <w:t xml:space="preserve"> комплексу </w:t>
      </w:r>
      <w:proofErr w:type="spellStart"/>
      <w:r>
        <w:rPr>
          <w:sz w:val="28"/>
          <w:szCs w:val="28"/>
        </w:rPr>
        <w:t>містобудівної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документації</w:t>
      </w:r>
      <w:proofErr w:type="spellEnd"/>
      <w:r>
        <w:rPr>
          <w:sz w:val="28"/>
          <w:szCs w:val="28"/>
        </w:rPr>
        <w:t xml:space="preserve">  на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Новоборівської</w:t>
      </w:r>
      <w:proofErr w:type="spellEnd"/>
      <w:r>
        <w:rPr>
          <w:sz w:val="28"/>
          <w:szCs w:val="28"/>
        </w:rPr>
        <w:t xml:space="preserve"> ТГ для </w:t>
      </w:r>
      <w:proofErr w:type="spellStart"/>
      <w:r>
        <w:rPr>
          <w:sz w:val="28"/>
          <w:szCs w:val="28"/>
        </w:rPr>
        <w:t>системної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реалізації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державної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регіональної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політики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обґрунтування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основних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довгострокових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поточних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>іоритетів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місцевого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розвитку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динамічного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збалансованого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соціально-економічного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розвитку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гармонійного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узгодження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інтересів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ефективної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взаємодії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влади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бізнесу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громадськості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залучення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інвестицій</w:t>
      </w:r>
      <w:proofErr w:type="spellEnd"/>
      <w:r>
        <w:rPr>
          <w:sz w:val="28"/>
          <w:szCs w:val="28"/>
        </w:rPr>
        <w:t>.</w:t>
      </w:r>
    </w:p>
    <w:p w:rsidR="00566105" w:rsidRDefault="00566105" w:rsidP="00566105">
      <w:pPr>
        <w:spacing w:line="360" w:lineRule="auto"/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Основними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завданнями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Програми</w:t>
      </w:r>
      <w:proofErr w:type="spellEnd"/>
      <w:proofErr w:type="gramStart"/>
      <w:r>
        <w:rPr>
          <w:sz w:val="28"/>
          <w:szCs w:val="28"/>
        </w:rPr>
        <w:t xml:space="preserve"> є:</w:t>
      </w:r>
      <w:proofErr w:type="gramEnd"/>
      <w:r>
        <w:rPr>
          <w:sz w:val="28"/>
          <w:szCs w:val="28"/>
        </w:rPr>
        <w:t xml:space="preserve"> </w:t>
      </w:r>
    </w:p>
    <w:p w:rsidR="00566105" w:rsidRDefault="00566105" w:rsidP="00566105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регулювання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соц</w:t>
      </w:r>
      <w:proofErr w:type="gramEnd"/>
      <w:r>
        <w:rPr>
          <w:sz w:val="28"/>
          <w:szCs w:val="28"/>
        </w:rPr>
        <w:t>іально-економічного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розвитку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дієвого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інструменту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реалізації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довгострокової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політики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розбудови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громади</w:t>
      </w:r>
      <w:proofErr w:type="spellEnd"/>
      <w:r>
        <w:rPr>
          <w:sz w:val="28"/>
          <w:szCs w:val="28"/>
        </w:rPr>
        <w:t xml:space="preserve">  та </w:t>
      </w:r>
      <w:proofErr w:type="spellStart"/>
      <w:r>
        <w:rPr>
          <w:sz w:val="28"/>
          <w:szCs w:val="28"/>
        </w:rPr>
        <w:t>населених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пунктів</w:t>
      </w:r>
      <w:proofErr w:type="spellEnd"/>
      <w:r>
        <w:rPr>
          <w:sz w:val="28"/>
          <w:szCs w:val="28"/>
        </w:rPr>
        <w:t>;</w:t>
      </w:r>
    </w:p>
    <w:p w:rsidR="00566105" w:rsidRDefault="00566105" w:rsidP="00566105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обґрунтування</w:t>
      </w:r>
      <w:proofErr w:type="spellEnd"/>
      <w:r>
        <w:rPr>
          <w:sz w:val="28"/>
          <w:szCs w:val="28"/>
        </w:rPr>
        <w:t xml:space="preserve"> по </w:t>
      </w:r>
      <w:proofErr w:type="spellStart"/>
      <w:r>
        <w:rPr>
          <w:sz w:val="28"/>
          <w:szCs w:val="28"/>
        </w:rPr>
        <w:t>забезпеченню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екологічної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івноваги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громадської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стабільності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її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конкурентоспроможності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системі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розподілу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праці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соціально</w:t>
      </w:r>
      <w:proofErr w:type="spellEnd"/>
      <w:r>
        <w:rPr>
          <w:sz w:val="28"/>
          <w:szCs w:val="28"/>
        </w:rPr>
        <w:t xml:space="preserve">-культурного </w:t>
      </w:r>
      <w:proofErr w:type="spellStart"/>
      <w:r>
        <w:rPr>
          <w:sz w:val="28"/>
          <w:szCs w:val="28"/>
        </w:rPr>
        <w:t>розвитку</w:t>
      </w:r>
      <w:proofErr w:type="spellEnd"/>
      <w:r>
        <w:rPr>
          <w:sz w:val="28"/>
          <w:szCs w:val="28"/>
        </w:rPr>
        <w:t>;</w:t>
      </w:r>
    </w:p>
    <w:p w:rsidR="00566105" w:rsidRDefault="00566105" w:rsidP="00566105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комплексна </w:t>
      </w:r>
      <w:proofErr w:type="spellStart"/>
      <w:r>
        <w:rPr>
          <w:sz w:val="28"/>
          <w:szCs w:val="28"/>
        </w:rPr>
        <w:t>оцінка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екологічних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економічних</w:t>
      </w:r>
      <w:proofErr w:type="spellEnd"/>
      <w:r>
        <w:rPr>
          <w:sz w:val="28"/>
          <w:szCs w:val="28"/>
        </w:rPr>
        <w:t xml:space="preserve">, </w:t>
      </w:r>
      <w:proofErr w:type="spellStart"/>
      <w:proofErr w:type="gramStart"/>
      <w:r>
        <w:rPr>
          <w:sz w:val="28"/>
          <w:szCs w:val="28"/>
        </w:rPr>
        <w:t>соц</w:t>
      </w:r>
      <w:proofErr w:type="gramEnd"/>
      <w:r>
        <w:rPr>
          <w:sz w:val="28"/>
          <w:szCs w:val="28"/>
        </w:rPr>
        <w:t>іальних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інженерно-технічних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інших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передумов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обмежень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використання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>;</w:t>
      </w:r>
    </w:p>
    <w:p w:rsidR="00566105" w:rsidRDefault="00566105" w:rsidP="00566105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proofErr w:type="spellStart"/>
      <w:r>
        <w:rPr>
          <w:sz w:val="28"/>
          <w:szCs w:val="28"/>
        </w:rPr>
        <w:t>оцінка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опорного</w:t>
      </w:r>
      <w:proofErr w:type="gramEnd"/>
      <w:r>
        <w:rPr>
          <w:sz w:val="28"/>
          <w:szCs w:val="28"/>
        </w:rPr>
        <w:t xml:space="preserve"> каркасу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пунктів</w:t>
      </w:r>
      <w:proofErr w:type="spellEnd"/>
      <w:r>
        <w:rPr>
          <w:sz w:val="28"/>
          <w:szCs w:val="28"/>
        </w:rPr>
        <w:t xml:space="preserve"> району (</w:t>
      </w:r>
      <w:proofErr w:type="spellStart"/>
      <w:r>
        <w:rPr>
          <w:sz w:val="28"/>
          <w:szCs w:val="28"/>
        </w:rPr>
        <w:t>водоймища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магістральні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транспортні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комунікації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поклади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корисних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копалин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тощо</w:t>
      </w:r>
      <w:proofErr w:type="spellEnd"/>
      <w:r>
        <w:rPr>
          <w:sz w:val="28"/>
          <w:szCs w:val="28"/>
        </w:rPr>
        <w:t xml:space="preserve">) та </w:t>
      </w:r>
      <w:proofErr w:type="spellStart"/>
      <w:r>
        <w:rPr>
          <w:sz w:val="28"/>
          <w:szCs w:val="28"/>
        </w:rPr>
        <w:t>його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вплив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майбутнє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використання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>;</w:t>
      </w:r>
    </w:p>
    <w:p w:rsidR="00566105" w:rsidRDefault="00566105" w:rsidP="00566105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зонування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пункті</w:t>
      </w:r>
      <w:proofErr w:type="gramStart"/>
      <w:r>
        <w:rPr>
          <w:sz w:val="28"/>
          <w:szCs w:val="28"/>
        </w:rPr>
        <w:t>в</w:t>
      </w:r>
      <w:proofErr w:type="spellEnd"/>
      <w:proofErr w:type="gram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переважними</w:t>
      </w:r>
      <w:proofErr w:type="spellEnd"/>
      <w:r>
        <w:rPr>
          <w:sz w:val="28"/>
          <w:szCs w:val="28"/>
        </w:rPr>
        <w:t xml:space="preserve"> видами </w:t>
      </w:r>
      <w:proofErr w:type="spellStart"/>
      <w:r>
        <w:rPr>
          <w:sz w:val="28"/>
          <w:szCs w:val="28"/>
        </w:rPr>
        <w:t>її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використання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сільське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господарство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промисловість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розселення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природоохоронні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історико-культурні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тощо</w:t>
      </w:r>
      <w:proofErr w:type="spellEnd"/>
      <w:r>
        <w:rPr>
          <w:sz w:val="28"/>
          <w:szCs w:val="28"/>
        </w:rPr>
        <w:t>);</w:t>
      </w:r>
    </w:p>
    <w:p w:rsidR="00566105" w:rsidRDefault="00566105" w:rsidP="00566105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взаєморозміщення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виробництва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розселення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природоохоронних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оздоровчих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рекреаційних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історико-культурних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об'єктів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встановлення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передбачених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законодавством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обмежень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їх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планування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забудову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інше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використання</w:t>
      </w:r>
      <w:proofErr w:type="spellEnd"/>
      <w:r>
        <w:rPr>
          <w:sz w:val="28"/>
          <w:szCs w:val="28"/>
        </w:rPr>
        <w:t>;</w:t>
      </w:r>
    </w:p>
    <w:p w:rsidR="00566105" w:rsidRDefault="00566105" w:rsidP="00566105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обґрунтування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встановлення</w:t>
      </w:r>
      <w:proofErr w:type="spellEnd"/>
      <w:r>
        <w:rPr>
          <w:sz w:val="28"/>
          <w:szCs w:val="28"/>
        </w:rPr>
        <w:t xml:space="preserve"> режиму </w:t>
      </w:r>
      <w:proofErr w:type="gramStart"/>
      <w:r>
        <w:rPr>
          <w:sz w:val="28"/>
          <w:szCs w:val="28"/>
        </w:rPr>
        <w:t>перспективного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використання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по </w:t>
      </w:r>
      <w:proofErr w:type="spellStart"/>
      <w:r>
        <w:rPr>
          <w:sz w:val="28"/>
          <w:szCs w:val="28"/>
        </w:rPr>
        <w:t>кожній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зоні</w:t>
      </w:r>
      <w:proofErr w:type="spellEnd"/>
      <w:r>
        <w:rPr>
          <w:sz w:val="28"/>
          <w:szCs w:val="28"/>
        </w:rPr>
        <w:t>;</w:t>
      </w:r>
    </w:p>
    <w:p w:rsidR="00566105" w:rsidRDefault="00566105" w:rsidP="00566105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обґрунтування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напрямків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вдосконалення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системи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сталого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розвитку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пункті</w:t>
      </w:r>
      <w:proofErr w:type="gramStart"/>
      <w:r>
        <w:rPr>
          <w:sz w:val="28"/>
          <w:szCs w:val="28"/>
        </w:rPr>
        <w:t>в</w:t>
      </w:r>
      <w:proofErr w:type="spellEnd"/>
      <w:proofErr w:type="gramEnd"/>
      <w:r>
        <w:rPr>
          <w:sz w:val="28"/>
          <w:szCs w:val="28"/>
        </w:rPr>
        <w:t>;</w:t>
      </w:r>
    </w:p>
    <w:p w:rsidR="00566105" w:rsidRDefault="00566105" w:rsidP="00566105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рекомендації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змін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територіальному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розподілі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праці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розміщення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виробничих</w:t>
      </w:r>
      <w:proofErr w:type="spellEnd"/>
      <w:r>
        <w:rPr>
          <w:sz w:val="28"/>
          <w:szCs w:val="28"/>
        </w:rPr>
        <w:t xml:space="preserve"> сил району;</w:t>
      </w:r>
    </w:p>
    <w:p w:rsidR="00566105" w:rsidRDefault="00566105" w:rsidP="00566105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визначення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мають</w:t>
      </w:r>
      <w:proofErr w:type="spellEnd"/>
      <w:r>
        <w:rPr>
          <w:sz w:val="28"/>
          <w:szCs w:val="28"/>
        </w:rPr>
        <w:t xml:space="preserve"> бути </w:t>
      </w:r>
      <w:proofErr w:type="spellStart"/>
      <w:r>
        <w:rPr>
          <w:sz w:val="28"/>
          <w:szCs w:val="28"/>
        </w:rPr>
        <w:t>зарезервовані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задоволення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майбутніх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загальнодержавних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районних</w:t>
      </w:r>
      <w:proofErr w:type="spellEnd"/>
      <w:r>
        <w:rPr>
          <w:sz w:val="28"/>
          <w:szCs w:val="28"/>
        </w:rPr>
        <w:t xml:space="preserve"> потреб та </w:t>
      </w:r>
      <w:proofErr w:type="spellStart"/>
      <w:r>
        <w:rPr>
          <w:sz w:val="28"/>
          <w:szCs w:val="28"/>
        </w:rPr>
        <w:t>визначення</w:t>
      </w:r>
      <w:proofErr w:type="spellEnd"/>
      <w:r>
        <w:rPr>
          <w:sz w:val="28"/>
          <w:szCs w:val="28"/>
        </w:rPr>
        <w:t xml:space="preserve"> умов </w:t>
      </w:r>
      <w:proofErr w:type="spellStart"/>
      <w:r>
        <w:rPr>
          <w:sz w:val="28"/>
          <w:szCs w:val="28"/>
        </w:rPr>
        <w:t>їх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тимчасового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використання</w:t>
      </w:r>
      <w:proofErr w:type="spellEnd"/>
      <w:r>
        <w:rPr>
          <w:sz w:val="28"/>
          <w:szCs w:val="28"/>
        </w:rPr>
        <w:t>;</w:t>
      </w:r>
    </w:p>
    <w:p w:rsidR="00566105" w:rsidRDefault="00566105" w:rsidP="00566105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організація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схеми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розвитку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інженерно-транспортної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інфраструктури</w:t>
      </w:r>
      <w:proofErr w:type="spellEnd"/>
      <w:r>
        <w:rPr>
          <w:sz w:val="28"/>
          <w:szCs w:val="28"/>
        </w:rPr>
        <w:t>;</w:t>
      </w:r>
    </w:p>
    <w:p w:rsidR="00566105" w:rsidRDefault="00566105" w:rsidP="00566105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врахування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державних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громадських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приватних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інтересів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</w:t>
      </w:r>
      <w:proofErr w:type="spellEnd"/>
      <w:r>
        <w:rPr>
          <w:sz w:val="28"/>
          <w:szCs w:val="28"/>
        </w:rPr>
        <w:t xml:space="preserve"> час </w:t>
      </w:r>
      <w:proofErr w:type="spellStart"/>
      <w:r>
        <w:rPr>
          <w:sz w:val="28"/>
          <w:szCs w:val="28"/>
        </w:rPr>
        <w:t>планування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забудови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іншого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використання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територій</w:t>
      </w:r>
      <w:proofErr w:type="spellEnd"/>
      <w:r>
        <w:rPr>
          <w:sz w:val="28"/>
          <w:szCs w:val="28"/>
        </w:rPr>
        <w:t>;</w:t>
      </w:r>
    </w:p>
    <w:p w:rsidR="00566105" w:rsidRDefault="00566105" w:rsidP="00566105">
      <w:pPr>
        <w:spacing w:before="12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топогеодезичних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картографічних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матер</w:t>
      </w:r>
      <w:proofErr w:type="gramEnd"/>
      <w:r>
        <w:rPr>
          <w:sz w:val="28"/>
          <w:szCs w:val="28"/>
        </w:rPr>
        <w:t>іалів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району з метою </w:t>
      </w:r>
      <w:proofErr w:type="spellStart"/>
      <w:r>
        <w:rPr>
          <w:sz w:val="28"/>
          <w:szCs w:val="28"/>
        </w:rPr>
        <w:t>розроблення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містобудівної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документації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створення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містобудівного</w:t>
      </w:r>
      <w:proofErr w:type="spellEnd"/>
      <w:r>
        <w:rPr>
          <w:sz w:val="28"/>
          <w:szCs w:val="28"/>
        </w:rPr>
        <w:t xml:space="preserve"> кадастру;</w:t>
      </w:r>
    </w:p>
    <w:p w:rsidR="00566105" w:rsidRDefault="00566105" w:rsidP="00566105">
      <w:pPr>
        <w:spacing w:before="12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визначення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коригування</w:t>
      </w:r>
      <w:proofErr w:type="spellEnd"/>
      <w:r>
        <w:rPr>
          <w:sz w:val="28"/>
          <w:szCs w:val="28"/>
        </w:rPr>
        <w:t xml:space="preserve"> меж </w:t>
      </w:r>
      <w:proofErr w:type="spellStart"/>
      <w:r>
        <w:rPr>
          <w:sz w:val="28"/>
          <w:szCs w:val="28"/>
        </w:rPr>
        <w:t>населених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пункті</w:t>
      </w:r>
      <w:proofErr w:type="gramStart"/>
      <w:r>
        <w:rPr>
          <w:sz w:val="28"/>
          <w:szCs w:val="28"/>
        </w:rPr>
        <w:t>в</w:t>
      </w:r>
      <w:proofErr w:type="spellEnd"/>
      <w:proofErr w:type="gramEnd"/>
      <w:r>
        <w:rPr>
          <w:sz w:val="28"/>
          <w:szCs w:val="28"/>
        </w:rPr>
        <w:t>;</w:t>
      </w:r>
    </w:p>
    <w:p w:rsidR="00566105" w:rsidRDefault="00566105" w:rsidP="00566105">
      <w:pPr>
        <w:spacing w:before="12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охорона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довкілля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раціональне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використання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природних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ресурсі</w:t>
      </w:r>
      <w:proofErr w:type="gramStart"/>
      <w:r>
        <w:rPr>
          <w:sz w:val="28"/>
          <w:szCs w:val="28"/>
        </w:rPr>
        <w:t>в</w:t>
      </w:r>
      <w:proofErr w:type="spellEnd"/>
      <w:proofErr w:type="gramEnd"/>
      <w:r>
        <w:rPr>
          <w:sz w:val="28"/>
          <w:szCs w:val="28"/>
        </w:rPr>
        <w:t>;</w:t>
      </w:r>
    </w:p>
    <w:p w:rsidR="00566105" w:rsidRDefault="00566105" w:rsidP="00566105">
      <w:pPr>
        <w:spacing w:before="12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регулювання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забудови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пункті</w:t>
      </w:r>
      <w:proofErr w:type="gramStart"/>
      <w:r>
        <w:rPr>
          <w:sz w:val="28"/>
          <w:szCs w:val="28"/>
        </w:rPr>
        <w:t>в</w:t>
      </w:r>
      <w:proofErr w:type="spellEnd"/>
      <w:proofErr w:type="gram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інших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територій</w:t>
      </w:r>
      <w:proofErr w:type="spellEnd"/>
      <w:r>
        <w:rPr>
          <w:sz w:val="28"/>
          <w:szCs w:val="28"/>
        </w:rPr>
        <w:t>;</w:t>
      </w:r>
    </w:p>
    <w:p w:rsidR="00566105" w:rsidRDefault="00566105" w:rsidP="00566105">
      <w:pPr>
        <w:spacing w:before="12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аналіз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законодавчих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вимог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планування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>.</w:t>
      </w:r>
    </w:p>
    <w:p w:rsidR="00566105" w:rsidRDefault="00566105" w:rsidP="00566105">
      <w:pPr>
        <w:spacing w:before="240" w:line="360" w:lineRule="auto"/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Реалізація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буде </w:t>
      </w:r>
      <w:proofErr w:type="spellStart"/>
      <w:r>
        <w:rPr>
          <w:sz w:val="28"/>
          <w:szCs w:val="28"/>
        </w:rPr>
        <w:t>здійснюватися</w:t>
      </w:r>
      <w:proofErr w:type="spellEnd"/>
      <w:r>
        <w:rPr>
          <w:sz w:val="28"/>
          <w:szCs w:val="28"/>
        </w:rPr>
        <w:t xml:space="preserve"> шляхом </w:t>
      </w:r>
      <w:proofErr w:type="spellStart"/>
      <w:r>
        <w:rPr>
          <w:sz w:val="28"/>
          <w:szCs w:val="28"/>
        </w:rPr>
        <w:t>розроблення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коригування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містобудівної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документації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населених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пунктів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Новоборівської</w:t>
      </w:r>
      <w:proofErr w:type="spellEnd"/>
      <w:r>
        <w:rPr>
          <w:sz w:val="28"/>
          <w:szCs w:val="28"/>
        </w:rPr>
        <w:t xml:space="preserve"> ТГ.</w:t>
      </w:r>
    </w:p>
    <w:p w:rsidR="00566105" w:rsidRDefault="00566105" w:rsidP="00566105">
      <w:pPr>
        <w:spacing w:before="240" w:line="360" w:lineRule="auto"/>
        <w:jc w:val="center"/>
        <w:rPr>
          <w:b/>
          <w:sz w:val="28"/>
          <w:szCs w:val="28"/>
        </w:rPr>
      </w:pPr>
    </w:p>
    <w:p w:rsidR="00566105" w:rsidRDefault="00566105" w:rsidP="00566105">
      <w:pPr>
        <w:spacing w:before="240" w:after="240"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ФІНАНСОВЕ  ЗАБЕЗПЕЧЕННЯ ПРОГРАМИ</w:t>
      </w:r>
    </w:p>
    <w:p w:rsidR="00566105" w:rsidRDefault="00566105" w:rsidP="00566105">
      <w:pPr>
        <w:spacing w:line="360" w:lineRule="auto"/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Реалізацію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передбачається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здійснювати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рахунок</w:t>
      </w:r>
      <w:proofErr w:type="spellEnd"/>
      <w:r>
        <w:rPr>
          <w:sz w:val="28"/>
          <w:szCs w:val="28"/>
        </w:rPr>
        <w:t>:</w:t>
      </w:r>
    </w:p>
    <w:p w:rsidR="00566105" w:rsidRDefault="00566105" w:rsidP="00566105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коштів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державних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субвенцій</w:t>
      </w:r>
      <w:proofErr w:type="spellEnd"/>
      <w:r>
        <w:rPr>
          <w:sz w:val="28"/>
          <w:szCs w:val="28"/>
        </w:rPr>
        <w:t xml:space="preserve">  на 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містобудівних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проектних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робіт</w:t>
      </w:r>
      <w:proofErr w:type="spellEnd"/>
      <w:r>
        <w:rPr>
          <w:sz w:val="28"/>
          <w:szCs w:val="28"/>
        </w:rPr>
        <w:t>;</w:t>
      </w:r>
    </w:p>
    <w:p w:rsidR="00566105" w:rsidRDefault="00566105" w:rsidP="00566105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коштів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ідповідних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місцевих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бюджетів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роботи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пов'язані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розробленням</w:t>
      </w:r>
      <w:proofErr w:type="spellEnd"/>
      <w:r>
        <w:rPr>
          <w:sz w:val="28"/>
          <w:szCs w:val="28"/>
        </w:rPr>
        <w:t xml:space="preserve"> схем </w:t>
      </w:r>
      <w:proofErr w:type="spellStart"/>
      <w:r>
        <w:rPr>
          <w:sz w:val="28"/>
          <w:szCs w:val="28"/>
        </w:rPr>
        <w:t>планування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територій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населених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пунктів</w:t>
      </w:r>
      <w:proofErr w:type="spellEnd"/>
      <w:r>
        <w:rPr>
          <w:sz w:val="28"/>
          <w:szCs w:val="28"/>
        </w:rPr>
        <w:t xml:space="preserve"> району;</w:t>
      </w:r>
    </w:p>
    <w:p w:rsidR="00566105" w:rsidRDefault="00566105" w:rsidP="00566105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коштів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потенційних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інвесторі</w:t>
      </w:r>
      <w:proofErr w:type="gramStart"/>
      <w:r>
        <w:rPr>
          <w:sz w:val="28"/>
          <w:szCs w:val="28"/>
        </w:rPr>
        <w:t>в</w:t>
      </w:r>
      <w:proofErr w:type="spellEnd"/>
      <w:proofErr w:type="gramEnd"/>
      <w:r>
        <w:rPr>
          <w:sz w:val="28"/>
          <w:szCs w:val="28"/>
        </w:rPr>
        <w:t xml:space="preserve">; </w:t>
      </w:r>
    </w:p>
    <w:p w:rsidR="00566105" w:rsidRDefault="00566105" w:rsidP="00566105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коштів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інших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джерел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фінансування</w:t>
      </w:r>
      <w:proofErr w:type="spellEnd"/>
      <w:r>
        <w:rPr>
          <w:sz w:val="28"/>
          <w:szCs w:val="28"/>
        </w:rPr>
        <w:t xml:space="preserve">, не </w:t>
      </w:r>
      <w:proofErr w:type="spellStart"/>
      <w:r>
        <w:rPr>
          <w:sz w:val="28"/>
          <w:szCs w:val="28"/>
        </w:rPr>
        <w:t>заборонених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законодавством</w:t>
      </w:r>
      <w:proofErr w:type="spellEnd"/>
      <w:r>
        <w:rPr>
          <w:sz w:val="28"/>
          <w:szCs w:val="28"/>
        </w:rPr>
        <w:t>.</w:t>
      </w:r>
    </w:p>
    <w:p w:rsidR="00566105" w:rsidRDefault="00566105" w:rsidP="00566105">
      <w:pPr>
        <w:spacing w:after="240" w:line="360" w:lineRule="auto"/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Обсяг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видатків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місцевих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бюджетів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відповідний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визначається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місцевими</w:t>
      </w:r>
      <w:proofErr w:type="spellEnd"/>
      <w:r>
        <w:rPr>
          <w:sz w:val="28"/>
          <w:szCs w:val="28"/>
        </w:rPr>
        <w:t xml:space="preserve"> радами при </w:t>
      </w:r>
      <w:proofErr w:type="spellStart"/>
      <w:r>
        <w:rPr>
          <w:sz w:val="28"/>
          <w:szCs w:val="28"/>
        </w:rPr>
        <w:t>затвердженні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місцевого</w:t>
      </w:r>
      <w:proofErr w:type="spellEnd"/>
      <w:r>
        <w:rPr>
          <w:sz w:val="28"/>
          <w:szCs w:val="28"/>
        </w:rPr>
        <w:t xml:space="preserve"> бюджету.</w:t>
      </w:r>
    </w:p>
    <w:p w:rsidR="00566105" w:rsidRDefault="00566105" w:rsidP="00566105">
      <w:pPr>
        <w:spacing w:after="240"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ОЧІКУВАНІ РЕЗУЛЬТАТИ</w:t>
      </w:r>
    </w:p>
    <w:p w:rsidR="00566105" w:rsidRDefault="00566105" w:rsidP="00566105">
      <w:pPr>
        <w:spacing w:line="360" w:lineRule="auto"/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сприятиме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створенню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повноцінного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життєвого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середовища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забезпеченню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додержання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державних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соц</w:t>
      </w:r>
      <w:proofErr w:type="gramEnd"/>
      <w:r>
        <w:rPr>
          <w:sz w:val="28"/>
          <w:szCs w:val="28"/>
        </w:rPr>
        <w:t>іальних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стандартів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надання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державних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соціальних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гарантій</w:t>
      </w:r>
      <w:proofErr w:type="spellEnd"/>
      <w:r>
        <w:rPr>
          <w:sz w:val="28"/>
          <w:szCs w:val="28"/>
        </w:rPr>
        <w:t xml:space="preserve"> шляхом </w:t>
      </w:r>
      <w:proofErr w:type="spellStart"/>
      <w:r>
        <w:rPr>
          <w:sz w:val="28"/>
          <w:szCs w:val="28"/>
        </w:rPr>
        <w:t>розвитку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виробничої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соціальної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інженерно-транспортної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інфраструктури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пунктів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поглиблення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процесів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ринкової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трансформації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її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економічного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потенціалу</w:t>
      </w:r>
      <w:proofErr w:type="spellEnd"/>
      <w:r>
        <w:rPr>
          <w:sz w:val="28"/>
          <w:szCs w:val="28"/>
        </w:rPr>
        <w:t>.</w:t>
      </w:r>
    </w:p>
    <w:p w:rsidR="00566105" w:rsidRDefault="00566105" w:rsidP="00566105">
      <w:pPr>
        <w:spacing w:line="360" w:lineRule="auto"/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Реалізація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забезпечить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додержання</w:t>
      </w:r>
      <w:proofErr w:type="spellEnd"/>
      <w:r>
        <w:rPr>
          <w:sz w:val="28"/>
          <w:szCs w:val="28"/>
        </w:rPr>
        <w:t xml:space="preserve"> норм </w:t>
      </w:r>
      <w:proofErr w:type="spellStart"/>
      <w:r>
        <w:rPr>
          <w:sz w:val="28"/>
          <w:szCs w:val="28"/>
        </w:rPr>
        <w:t>містобудівного</w:t>
      </w:r>
      <w:proofErr w:type="spellEnd"/>
      <w:r>
        <w:rPr>
          <w:sz w:val="28"/>
          <w:szCs w:val="28"/>
        </w:rPr>
        <w:t xml:space="preserve"> та </w:t>
      </w:r>
      <w:proofErr w:type="gramStart"/>
      <w:r>
        <w:rPr>
          <w:sz w:val="28"/>
          <w:szCs w:val="28"/>
        </w:rPr>
        <w:t>земельного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законодавства</w:t>
      </w:r>
      <w:proofErr w:type="spellEnd"/>
      <w:r>
        <w:rPr>
          <w:sz w:val="28"/>
          <w:szCs w:val="28"/>
        </w:rPr>
        <w:t xml:space="preserve"> при </w:t>
      </w:r>
      <w:proofErr w:type="spellStart"/>
      <w:r>
        <w:rPr>
          <w:sz w:val="28"/>
          <w:szCs w:val="28"/>
        </w:rPr>
        <w:t>регулюванні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використання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територій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Це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можливість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здійснювати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комплексну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забудову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збільшити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темпи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залучення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освоєння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інвестицій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містобудівного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освоєння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територій</w:t>
      </w:r>
      <w:proofErr w:type="spellEnd"/>
      <w:r>
        <w:rPr>
          <w:sz w:val="28"/>
          <w:szCs w:val="28"/>
        </w:rPr>
        <w:t xml:space="preserve">. </w:t>
      </w:r>
    </w:p>
    <w:p w:rsidR="00566105" w:rsidRDefault="00566105" w:rsidP="00566105">
      <w:pPr>
        <w:spacing w:line="360" w:lineRule="auto"/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Також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реалізація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змогу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розташовувати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проектувати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нове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будівництво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здійснювати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реконструкцію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реставрацію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капітальний</w:t>
      </w:r>
      <w:proofErr w:type="spellEnd"/>
      <w:r>
        <w:rPr>
          <w:sz w:val="28"/>
          <w:szCs w:val="28"/>
        </w:rPr>
        <w:t xml:space="preserve"> ремонт </w:t>
      </w:r>
      <w:proofErr w:type="spellStart"/>
      <w:r>
        <w:rPr>
          <w:sz w:val="28"/>
          <w:szCs w:val="28"/>
        </w:rPr>
        <w:t>об'єктів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містобудування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упорядкування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проводити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вибі</w:t>
      </w:r>
      <w:proofErr w:type="gramStart"/>
      <w:r>
        <w:rPr>
          <w:sz w:val="28"/>
          <w:szCs w:val="28"/>
        </w:rPr>
        <w:t>р</w:t>
      </w:r>
      <w:proofErr w:type="spellEnd"/>
      <w:proofErr w:type="gram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вилучення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викуп</w:t>
      </w:r>
      <w:proofErr w:type="spellEnd"/>
      <w:r>
        <w:rPr>
          <w:sz w:val="28"/>
          <w:szCs w:val="28"/>
        </w:rPr>
        <w:t xml:space="preserve">), </w:t>
      </w:r>
      <w:proofErr w:type="spellStart"/>
      <w:r>
        <w:rPr>
          <w:sz w:val="28"/>
          <w:szCs w:val="28"/>
        </w:rPr>
        <w:t>надання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користування</w:t>
      </w:r>
      <w:proofErr w:type="spellEnd"/>
      <w:r>
        <w:rPr>
          <w:sz w:val="28"/>
          <w:szCs w:val="28"/>
        </w:rPr>
        <w:t xml:space="preserve"> земель для </w:t>
      </w:r>
      <w:proofErr w:type="spellStart"/>
      <w:r>
        <w:rPr>
          <w:sz w:val="28"/>
          <w:szCs w:val="28"/>
        </w:rPr>
        <w:t>містобудівних</w:t>
      </w:r>
      <w:proofErr w:type="spellEnd"/>
      <w:r>
        <w:rPr>
          <w:sz w:val="28"/>
          <w:szCs w:val="28"/>
        </w:rPr>
        <w:t xml:space="preserve"> потреб, </w:t>
      </w:r>
      <w:proofErr w:type="spellStart"/>
      <w:r>
        <w:rPr>
          <w:sz w:val="28"/>
          <w:szCs w:val="28"/>
        </w:rPr>
        <w:t>визначити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межі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пунктів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розробити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проекти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lastRenderedPageBreak/>
        <w:t>визначення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природоохоронних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прибережних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захисних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водоохоронних</w:t>
      </w:r>
      <w:proofErr w:type="spellEnd"/>
      <w:r>
        <w:rPr>
          <w:sz w:val="28"/>
          <w:szCs w:val="28"/>
        </w:rPr>
        <w:t xml:space="preserve"> зон, </w:t>
      </w:r>
      <w:proofErr w:type="spellStart"/>
      <w:r>
        <w:rPr>
          <w:sz w:val="28"/>
          <w:szCs w:val="28"/>
        </w:rPr>
        <w:t>встановити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санітарно-захисні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зони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розробити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окремі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розділи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істобудівної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документації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інженерно-технічних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заходів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цивільного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захисту</w:t>
      </w:r>
      <w:proofErr w:type="spellEnd"/>
      <w:r>
        <w:rPr>
          <w:sz w:val="28"/>
          <w:szCs w:val="28"/>
        </w:rPr>
        <w:t>.</w:t>
      </w:r>
    </w:p>
    <w:p w:rsidR="00566105" w:rsidRDefault="00566105" w:rsidP="00566105">
      <w:pPr>
        <w:spacing w:after="160" w:line="25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566105" w:rsidRPr="003B5971" w:rsidRDefault="003B5971" w:rsidP="00566105">
      <w:pPr>
        <w:tabs>
          <w:tab w:val="left" w:pos="1356"/>
        </w:tabs>
        <w:ind w:left="5670"/>
        <w:jc w:val="center"/>
        <w:rPr>
          <w:i/>
          <w:sz w:val="28"/>
          <w:szCs w:val="28"/>
          <w:lang w:val="uk-UA"/>
        </w:rPr>
      </w:pPr>
      <w:proofErr w:type="spellStart"/>
      <w:r>
        <w:rPr>
          <w:i/>
          <w:sz w:val="28"/>
          <w:szCs w:val="28"/>
        </w:rPr>
        <w:t>Додаток</w:t>
      </w:r>
      <w:proofErr w:type="spellEnd"/>
      <w:r>
        <w:rPr>
          <w:i/>
          <w:sz w:val="28"/>
          <w:szCs w:val="28"/>
        </w:rPr>
        <w:t xml:space="preserve"> до </w:t>
      </w:r>
      <w:proofErr w:type="spellStart"/>
      <w:proofErr w:type="gramStart"/>
      <w:r>
        <w:rPr>
          <w:i/>
          <w:sz w:val="28"/>
          <w:szCs w:val="28"/>
        </w:rPr>
        <w:t>р</w:t>
      </w:r>
      <w:proofErr w:type="gramEnd"/>
      <w:r>
        <w:rPr>
          <w:i/>
          <w:sz w:val="28"/>
          <w:szCs w:val="28"/>
        </w:rPr>
        <w:t>ішення</w:t>
      </w:r>
      <w:proofErr w:type="spellEnd"/>
      <w:r>
        <w:rPr>
          <w:i/>
          <w:sz w:val="28"/>
          <w:szCs w:val="28"/>
        </w:rPr>
        <w:t xml:space="preserve"> №</w:t>
      </w:r>
      <w:r>
        <w:rPr>
          <w:i/>
          <w:sz w:val="28"/>
          <w:szCs w:val="28"/>
          <w:lang w:val="uk-UA"/>
        </w:rPr>
        <w:t>369</w:t>
      </w:r>
    </w:p>
    <w:p w:rsidR="00566105" w:rsidRDefault="003B5971" w:rsidP="00566105">
      <w:pPr>
        <w:tabs>
          <w:tab w:val="left" w:pos="1356"/>
        </w:tabs>
        <w:ind w:left="5670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8 позачергової</w:t>
      </w:r>
      <w:r w:rsidR="00566105">
        <w:rPr>
          <w:i/>
          <w:sz w:val="28"/>
          <w:szCs w:val="28"/>
        </w:rPr>
        <w:t xml:space="preserve"> </w:t>
      </w:r>
      <w:proofErr w:type="spellStart"/>
      <w:r w:rsidR="00566105">
        <w:rPr>
          <w:i/>
          <w:sz w:val="28"/>
          <w:szCs w:val="28"/>
        </w:rPr>
        <w:t>сесії</w:t>
      </w:r>
      <w:proofErr w:type="spellEnd"/>
      <w:r w:rsidR="00566105">
        <w:rPr>
          <w:i/>
          <w:sz w:val="28"/>
          <w:szCs w:val="28"/>
        </w:rPr>
        <w:t xml:space="preserve"> </w:t>
      </w:r>
      <w:r w:rsidR="00566105">
        <w:rPr>
          <w:i/>
        </w:rPr>
        <w:t>8</w:t>
      </w:r>
      <w:r w:rsidR="00566105">
        <w:rPr>
          <w:i/>
          <w:sz w:val="28"/>
          <w:szCs w:val="28"/>
        </w:rPr>
        <w:t xml:space="preserve"> </w:t>
      </w:r>
      <w:proofErr w:type="spellStart"/>
      <w:r w:rsidR="00566105">
        <w:rPr>
          <w:i/>
          <w:sz w:val="28"/>
          <w:szCs w:val="28"/>
        </w:rPr>
        <w:t>скликання</w:t>
      </w:r>
      <w:proofErr w:type="spellEnd"/>
      <w:r w:rsidR="00566105">
        <w:rPr>
          <w:i/>
          <w:sz w:val="28"/>
          <w:szCs w:val="28"/>
        </w:rPr>
        <w:t xml:space="preserve"> </w:t>
      </w:r>
      <w:proofErr w:type="spellStart"/>
      <w:r w:rsidR="00566105">
        <w:rPr>
          <w:i/>
          <w:sz w:val="28"/>
          <w:szCs w:val="28"/>
        </w:rPr>
        <w:t>Новоборівської</w:t>
      </w:r>
      <w:proofErr w:type="spellEnd"/>
      <w:r w:rsidR="00566105">
        <w:rPr>
          <w:i/>
          <w:sz w:val="28"/>
          <w:szCs w:val="28"/>
        </w:rPr>
        <w:t xml:space="preserve"> </w:t>
      </w:r>
      <w:proofErr w:type="spellStart"/>
      <w:r w:rsidR="00566105">
        <w:rPr>
          <w:i/>
          <w:sz w:val="28"/>
          <w:szCs w:val="28"/>
        </w:rPr>
        <w:t>селищної</w:t>
      </w:r>
      <w:proofErr w:type="spellEnd"/>
      <w:r w:rsidR="00566105">
        <w:rPr>
          <w:i/>
          <w:sz w:val="28"/>
          <w:szCs w:val="28"/>
        </w:rPr>
        <w:t xml:space="preserve"> ради</w:t>
      </w:r>
    </w:p>
    <w:p w:rsidR="00566105" w:rsidRPr="00566105" w:rsidRDefault="00566105" w:rsidP="00566105">
      <w:pPr>
        <w:tabs>
          <w:tab w:val="left" w:pos="1356"/>
        </w:tabs>
        <w:ind w:left="5670"/>
        <w:jc w:val="center"/>
        <w:rPr>
          <w:i/>
          <w:sz w:val="28"/>
          <w:szCs w:val="28"/>
          <w:lang w:val="uk-UA"/>
        </w:rPr>
      </w:pPr>
      <w:r w:rsidRPr="00566105">
        <w:rPr>
          <w:i/>
          <w:sz w:val="28"/>
          <w:szCs w:val="28"/>
          <w:lang w:val="uk-UA"/>
        </w:rPr>
        <w:t xml:space="preserve">від </w:t>
      </w:r>
      <w:r w:rsidR="003B5971">
        <w:rPr>
          <w:i/>
          <w:sz w:val="28"/>
          <w:szCs w:val="28"/>
          <w:lang w:val="uk-UA"/>
        </w:rPr>
        <w:t>31  серпня</w:t>
      </w:r>
      <w:r w:rsidRPr="00566105">
        <w:rPr>
          <w:i/>
          <w:sz w:val="28"/>
          <w:szCs w:val="28"/>
          <w:lang w:val="uk-UA"/>
        </w:rPr>
        <w:t xml:space="preserve"> 2021року</w:t>
      </w:r>
    </w:p>
    <w:p w:rsidR="00566105" w:rsidRPr="00566105" w:rsidRDefault="00566105" w:rsidP="00566105">
      <w:pPr>
        <w:ind w:left="6663"/>
        <w:rPr>
          <w:i/>
          <w:sz w:val="28"/>
          <w:szCs w:val="28"/>
          <w:lang w:val="uk-UA"/>
        </w:rPr>
      </w:pPr>
    </w:p>
    <w:p w:rsidR="00566105" w:rsidRPr="00566105" w:rsidRDefault="00566105" w:rsidP="00566105">
      <w:pPr>
        <w:ind w:firstLine="708"/>
        <w:jc w:val="right"/>
        <w:rPr>
          <w:i/>
          <w:sz w:val="28"/>
          <w:szCs w:val="28"/>
          <w:lang w:val="uk-UA"/>
        </w:rPr>
      </w:pPr>
    </w:p>
    <w:p w:rsidR="00566105" w:rsidRPr="00566105" w:rsidRDefault="00566105" w:rsidP="00566105">
      <w:pPr>
        <w:ind w:firstLine="708"/>
        <w:jc w:val="center"/>
        <w:rPr>
          <w:b/>
          <w:sz w:val="28"/>
          <w:szCs w:val="28"/>
          <w:lang w:val="uk-UA"/>
        </w:rPr>
      </w:pPr>
      <w:r w:rsidRPr="00566105">
        <w:rPr>
          <w:b/>
          <w:sz w:val="28"/>
          <w:szCs w:val="28"/>
          <w:lang w:val="uk-UA"/>
        </w:rPr>
        <w:t xml:space="preserve">Орієнтовний обсяг коштів, необхідних для розроблення та коригування містобудівної документації </w:t>
      </w:r>
      <w:proofErr w:type="spellStart"/>
      <w:r w:rsidRPr="00566105">
        <w:rPr>
          <w:b/>
          <w:sz w:val="28"/>
          <w:szCs w:val="28"/>
          <w:lang w:val="uk-UA"/>
        </w:rPr>
        <w:t>Новоборівської</w:t>
      </w:r>
      <w:proofErr w:type="spellEnd"/>
      <w:r w:rsidRPr="00566105">
        <w:rPr>
          <w:b/>
          <w:sz w:val="28"/>
          <w:szCs w:val="28"/>
          <w:lang w:val="uk-UA"/>
        </w:rPr>
        <w:t xml:space="preserve"> селищної територіальної громади на 2021-2023 роки</w:t>
      </w:r>
    </w:p>
    <w:p w:rsidR="00566105" w:rsidRPr="00566105" w:rsidRDefault="00566105" w:rsidP="00566105">
      <w:pPr>
        <w:ind w:firstLine="708"/>
        <w:jc w:val="both"/>
        <w:rPr>
          <w:sz w:val="28"/>
          <w:szCs w:val="28"/>
          <w:lang w:val="uk-UA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40"/>
        <w:gridCol w:w="6"/>
        <w:gridCol w:w="2410"/>
        <w:gridCol w:w="3685"/>
        <w:gridCol w:w="2404"/>
      </w:tblGrid>
      <w:tr w:rsidR="00566105" w:rsidRPr="00566105" w:rsidTr="00566105"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105" w:rsidRDefault="0056610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№ з/</w:t>
            </w:r>
            <w:proofErr w:type="gramStart"/>
            <w:r>
              <w:rPr>
                <w:b/>
                <w:sz w:val="28"/>
              </w:rPr>
              <w:t>п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105" w:rsidRDefault="0056610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Назва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територіальної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одиниці</w:t>
            </w:r>
            <w:proofErr w:type="spell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105" w:rsidRDefault="0056610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Вид </w:t>
            </w:r>
            <w:proofErr w:type="spellStart"/>
            <w:proofErr w:type="gramStart"/>
            <w:r>
              <w:rPr>
                <w:b/>
                <w:sz w:val="28"/>
              </w:rPr>
              <w:t>м</w:t>
            </w:r>
            <w:proofErr w:type="gramEnd"/>
            <w:r>
              <w:rPr>
                <w:b/>
                <w:sz w:val="28"/>
              </w:rPr>
              <w:t>істобудівної</w:t>
            </w:r>
            <w:proofErr w:type="spellEnd"/>
          </w:p>
          <w:p w:rsidR="00566105" w:rsidRDefault="0056610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документації</w:t>
            </w:r>
            <w:proofErr w:type="spellEnd"/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105" w:rsidRDefault="0056610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Обсяги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кошті</w:t>
            </w:r>
            <w:proofErr w:type="gramStart"/>
            <w:r>
              <w:rPr>
                <w:b/>
                <w:sz w:val="28"/>
              </w:rPr>
              <w:t>в</w:t>
            </w:r>
            <w:proofErr w:type="spellEnd"/>
            <w:proofErr w:type="gramEnd"/>
            <w:r>
              <w:rPr>
                <w:b/>
                <w:sz w:val="28"/>
              </w:rPr>
              <w:t xml:space="preserve">, </w:t>
            </w:r>
          </w:p>
          <w:p w:rsidR="00566105" w:rsidRDefault="0056610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тис</w:t>
            </w:r>
            <w:proofErr w:type="gramStart"/>
            <w:r>
              <w:rPr>
                <w:b/>
                <w:sz w:val="28"/>
              </w:rPr>
              <w:t>.</w:t>
            </w:r>
            <w:proofErr w:type="gramEnd"/>
            <w:r>
              <w:rPr>
                <w:b/>
                <w:sz w:val="28"/>
              </w:rPr>
              <w:t xml:space="preserve"> </w:t>
            </w:r>
            <w:proofErr w:type="gramStart"/>
            <w:r>
              <w:rPr>
                <w:b/>
                <w:sz w:val="28"/>
              </w:rPr>
              <w:t>г</w:t>
            </w:r>
            <w:proofErr w:type="gramEnd"/>
            <w:r>
              <w:rPr>
                <w:b/>
                <w:sz w:val="28"/>
              </w:rPr>
              <w:t>рн.</w:t>
            </w:r>
          </w:p>
        </w:tc>
      </w:tr>
      <w:tr w:rsidR="00566105" w:rsidRPr="00566105" w:rsidTr="00566105">
        <w:trPr>
          <w:trHeight w:val="347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105" w:rsidRDefault="0056610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105" w:rsidRDefault="0056610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105" w:rsidRDefault="0056610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105" w:rsidRDefault="0056610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</w:tr>
      <w:tr w:rsidR="00566105" w:rsidRPr="00566105" w:rsidTr="00566105">
        <w:trPr>
          <w:trHeight w:val="975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105" w:rsidRDefault="0056610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105" w:rsidRDefault="00566105">
            <w:pPr>
              <w:widowControl w:val="0"/>
              <w:autoSpaceDE w:val="0"/>
              <w:autoSpaceDN w:val="0"/>
              <w:adjustRightInd w:val="0"/>
              <w:spacing w:line="20" w:lineRule="atLeast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Нова</w:t>
            </w:r>
            <w:proofErr w:type="gramEnd"/>
            <w:r>
              <w:rPr>
                <w:sz w:val="28"/>
                <w:szCs w:val="28"/>
              </w:rPr>
              <w:t xml:space="preserve"> Борова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105" w:rsidRDefault="0056610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Виготовлення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детальних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планів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території</w:t>
            </w:r>
            <w:proofErr w:type="spellEnd"/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105" w:rsidRDefault="0056610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566105" w:rsidRPr="00566105" w:rsidTr="00566105">
        <w:trPr>
          <w:trHeight w:val="393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105" w:rsidRDefault="0056610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105" w:rsidRDefault="0056610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Новоборівська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селищна</w:t>
            </w:r>
            <w:proofErr w:type="spellEnd"/>
            <w:r>
              <w:rPr>
                <w:sz w:val="28"/>
                <w:szCs w:val="28"/>
              </w:rPr>
              <w:t xml:space="preserve"> ТГ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105" w:rsidRDefault="0056610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Схема </w:t>
            </w:r>
            <w:proofErr w:type="spellStart"/>
            <w:r>
              <w:rPr>
                <w:sz w:val="28"/>
                <w:szCs w:val="28"/>
              </w:rPr>
              <w:t>планування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території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Новоборівської</w:t>
            </w:r>
            <w:proofErr w:type="spellEnd"/>
            <w:r>
              <w:rPr>
                <w:sz w:val="28"/>
                <w:szCs w:val="28"/>
              </w:rPr>
              <w:t xml:space="preserve"> ОТГ </w:t>
            </w:r>
            <w:proofErr w:type="spellStart"/>
            <w:r>
              <w:rPr>
                <w:sz w:val="28"/>
                <w:szCs w:val="28"/>
              </w:rPr>
              <w:t>Житомирської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області</w:t>
            </w:r>
            <w:proofErr w:type="spellEnd"/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105" w:rsidRDefault="0056610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2000,00</w:t>
            </w:r>
          </w:p>
        </w:tc>
      </w:tr>
      <w:tr w:rsidR="00566105" w:rsidRPr="00566105" w:rsidTr="00566105">
        <w:trPr>
          <w:trHeight w:val="393"/>
        </w:trPr>
        <w:tc>
          <w:tcPr>
            <w:tcW w:w="3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105" w:rsidRDefault="00566105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Всього</w:t>
            </w:r>
            <w:proofErr w:type="spell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105" w:rsidRDefault="0056610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Х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105" w:rsidRDefault="0056610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2100,00</w:t>
            </w:r>
          </w:p>
        </w:tc>
      </w:tr>
    </w:tbl>
    <w:p w:rsidR="005D67CC" w:rsidRDefault="005D67CC" w:rsidP="005D67CC">
      <w:pPr>
        <w:ind w:left="708"/>
        <w:jc w:val="center"/>
        <w:rPr>
          <w:b/>
          <w:szCs w:val="28"/>
          <w:lang w:val="uk-UA"/>
        </w:rPr>
      </w:pPr>
    </w:p>
    <w:p w:rsidR="005D67CC" w:rsidRDefault="005D67CC" w:rsidP="005D67CC">
      <w:pPr>
        <w:ind w:left="708"/>
        <w:jc w:val="center"/>
        <w:rPr>
          <w:b/>
          <w:szCs w:val="28"/>
          <w:lang w:val="uk-UA"/>
        </w:rPr>
      </w:pPr>
    </w:p>
    <w:p w:rsidR="005D67CC" w:rsidRDefault="005D67CC" w:rsidP="005D67CC">
      <w:pPr>
        <w:ind w:left="708"/>
        <w:jc w:val="center"/>
        <w:rPr>
          <w:b/>
          <w:szCs w:val="28"/>
          <w:lang w:val="uk-UA"/>
        </w:rPr>
      </w:pPr>
    </w:p>
    <w:p w:rsidR="005D67CC" w:rsidRDefault="005D67CC" w:rsidP="005D67CC">
      <w:pPr>
        <w:ind w:left="708"/>
        <w:jc w:val="center"/>
        <w:rPr>
          <w:b/>
          <w:szCs w:val="28"/>
          <w:lang w:val="uk-UA"/>
        </w:rPr>
      </w:pPr>
    </w:p>
    <w:p w:rsidR="005D67CC" w:rsidRDefault="005D67CC" w:rsidP="005D67CC">
      <w:pPr>
        <w:ind w:left="708"/>
        <w:jc w:val="center"/>
        <w:rPr>
          <w:b/>
          <w:szCs w:val="28"/>
          <w:lang w:val="uk-UA"/>
        </w:rPr>
      </w:pPr>
    </w:p>
    <w:p w:rsidR="005D67CC" w:rsidRPr="005D67CC" w:rsidRDefault="005D67CC" w:rsidP="005D67CC">
      <w:pPr>
        <w:ind w:left="708"/>
        <w:jc w:val="center"/>
        <w:rPr>
          <w:b/>
          <w:szCs w:val="28"/>
          <w:lang w:val="uk-UA"/>
        </w:rPr>
      </w:pPr>
    </w:p>
    <w:p w:rsidR="005B7335" w:rsidRDefault="005B7335" w:rsidP="005B7335">
      <w:pPr>
        <w:rPr>
          <w:lang w:val="uk-UA"/>
        </w:rPr>
      </w:pPr>
    </w:p>
    <w:p w:rsidR="005B7335" w:rsidRDefault="005B7335" w:rsidP="005B7335">
      <w:pPr>
        <w:rPr>
          <w:sz w:val="28"/>
          <w:szCs w:val="28"/>
          <w:lang w:val="uk-UA"/>
        </w:rPr>
      </w:pPr>
    </w:p>
    <w:sectPr w:rsidR="005B7335" w:rsidSect="00566105">
      <w:pgSz w:w="11906" w:h="16838" w:code="9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01A1" w:rsidRDefault="008B01A1" w:rsidP="00166685">
      <w:r>
        <w:separator/>
      </w:r>
    </w:p>
  </w:endnote>
  <w:endnote w:type="continuationSeparator" w:id="0">
    <w:p w:rsidR="008B01A1" w:rsidRDefault="008B01A1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01A1" w:rsidRDefault="008B01A1" w:rsidP="00166685">
      <w:r>
        <w:separator/>
      </w:r>
    </w:p>
  </w:footnote>
  <w:footnote w:type="continuationSeparator" w:id="0">
    <w:p w:rsidR="008B01A1" w:rsidRDefault="008B01A1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B3D0A50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2">
    <w:nsid w:val="00000005"/>
    <w:multiLevelType w:val="multilevel"/>
    <w:tmpl w:val="00000004"/>
    <w:lvl w:ilvl="0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</w:abstractNum>
  <w:abstractNum w:abstractNumId="3">
    <w:nsid w:val="02773A0B"/>
    <w:multiLevelType w:val="hybridMultilevel"/>
    <w:tmpl w:val="4E627992"/>
    <w:lvl w:ilvl="0" w:tplc="01A8CF4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93B4667"/>
    <w:multiLevelType w:val="hybridMultilevel"/>
    <w:tmpl w:val="635E7334"/>
    <w:lvl w:ilvl="0" w:tplc="DCFA0D7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5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00C2032"/>
    <w:multiLevelType w:val="hybridMultilevel"/>
    <w:tmpl w:val="FDD22F1A"/>
    <w:lvl w:ilvl="0" w:tplc="6CD479FA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508" w:hanging="360"/>
      </w:pPr>
    </w:lvl>
    <w:lvl w:ilvl="2" w:tplc="0422001B" w:tentative="1">
      <w:start w:val="1"/>
      <w:numFmt w:val="lowerRoman"/>
      <w:lvlText w:val="%3."/>
      <w:lvlJc w:val="right"/>
      <w:pPr>
        <w:ind w:left="3228" w:hanging="180"/>
      </w:pPr>
    </w:lvl>
    <w:lvl w:ilvl="3" w:tplc="0422000F" w:tentative="1">
      <w:start w:val="1"/>
      <w:numFmt w:val="decimal"/>
      <w:lvlText w:val="%4."/>
      <w:lvlJc w:val="left"/>
      <w:pPr>
        <w:ind w:left="3948" w:hanging="360"/>
      </w:pPr>
    </w:lvl>
    <w:lvl w:ilvl="4" w:tplc="04220019" w:tentative="1">
      <w:start w:val="1"/>
      <w:numFmt w:val="lowerLetter"/>
      <w:lvlText w:val="%5."/>
      <w:lvlJc w:val="left"/>
      <w:pPr>
        <w:ind w:left="4668" w:hanging="360"/>
      </w:pPr>
    </w:lvl>
    <w:lvl w:ilvl="5" w:tplc="0422001B" w:tentative="1">
      <w:start w:val="1"/>
      <w:numFmt w:val="lowerRoman"/>
      <w:lvlText w:val="%6."/>
      <w:lvlJc w:val="right"/>
      <w:pPr>
        <w:ind w:left="5388" w:hanging="180"/>
      </w:pPr>
    </w:lvl>
    <w:lvl w:ilvl="6" w:tplc="0422000F" w:tentative="1">
      <w:start w:val="1"/>
      <w:numFmt w:val="decimal"/>
      <w:lvlText w:val="%7."/>
      <w:lvlJc w:val="left"/>
      <w:pPr>
        <w:ind w:left="6108" w:hanging="360"/>
      </w:pPr>
    </w:lvl>
    <w:lvl w:ilvl="7" w:tplc="04220019" w:tentative="1">
      <w:start w:val="1"/>
      <w:numFmt w:val="lowerLetter"/>
      <w:lvlText w:val="%8."/>
      <w:lvlJc w:val="left"/>
      <w:pPr>
        <w:ind w:left="6828" w:hanging="360"/>
      </w:pPr>
    </w:lvl>
    <w:lvl w:ilvl="8" w:tplc="0422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7">
    <w:nsid w:val="210329C5"/>
    <w:multiLevelType w:val="hybridMultilevel"/>
    <w:tmpl w:val="4CD4E16E"/>
    <w:lvl w:ilvl="0" w:tplc="0419000F">
      <w:start w:val="6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1F2146"/>
    <w:multiLevelType w:val="hybridMultilevel"/>
    <w:tmpl w:val="270C4FC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446C83"/>
    <w:multiLevelType w:val="multilevel"/>
    <w:tmpl w:val="7DC694CA"/>
    <w:lvl w:ilvl="0">
      <w:start w:val="1"/>
      <w:numFmt w:val="decimal"/>
      <w:lvlText w:val="%1."/>
      <w:lvlJc w:val="left"/>
      <w:pPr>
        <w:ind w:left="495" w:hanging="49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/>
      </w:rPr>
    </w:lvl>
  </w:abstractNum>
  <w:abstractNum w:abstractNumId="10">
    <w:nsid w:val="2D041D5E"/>
    <w:multiLevelType w:val="multilevel"/>
    <w:tmpl w:val="51FE0F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31D863A7"/>
    <w:multiLevelType w:val="multilevel"/>
    <w:tmpl w:val="E64EF9F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/>
      </w:rPr>
    </w:lvl>
  </w:abstractNum>
  <w:abstractNum w:abstractNumId="12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13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D406D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C617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A8A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F6A9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BA2C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10E5E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C4A3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900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4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5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50E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72BF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3822B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B03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B47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7E2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DD49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6">
    <w:nsid w:val="469E57E2"/>
    <w:multiLevelType w:val="hybridMultilevel"/>
    <w:tmpl w:val="3FF63804"/>
    <w:lvl w:ilvl="0" w:tplc="28826536">
      <w:start w:val="1"/>
      <w:numFmt w:val="decimal"/>
      <w:lvlText w:val="%1."/>
      <w:lvlJc w:val="left"/>
      <w:pPr>
        <w:ind w:left="1698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>
    <w:nsid w:val="4E0A19CE"/>
    <w:multiLevelType w:val="hybridMultilevel"/>
    <w:tmpl w:val="E048B6C0"/>
    <w:lvl w:ilvl="0" w:tplc="02FA77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9">
    <w:nsid w:val="543D7535"/>
    <w:multiLevelType w:val="hybridMultilevel"/>
    <w:tmpl w:val="DA5E0498"/>
    <w:lvl w:ilvl="0" w:tplc="C450ED9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1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22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23">
    <w:nsid w:val="6A9A7286"/>
    <w:multiLevelType w:val="hybridMultilevel"/>
    <w:tmpl w:val="195AEC62"/>
    <w:lvl w:ilvl="0" w:tplc="F7C61DF0">
      <w:start w:val="1"/>
      <w:numFmt w:val="decimal"/>
      <w:lvlText w:val="%1."/>
      <w:lvlJc w:val="left"/>
      <w:pPr>
        <w:ind w:left="1728" w:hanging="102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5">
    <w:nsid w:val="70D61976"/>
    <w:multiLevelType w:val="hybridMultilevel"/>
    <w:tmpl w:val="246835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CC44FF4"/>
    <w:multiLevelType w:val="hybridMultilevel"/>
    <w:tmpl w:val="2DD6D218"/>
    <w:lvl w:ilvl="0" w:tplc="2FA8CCB8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7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5"/>
  </w:num>
  <w:num w:numId="2">
    <w:abstractNumId w:val="20"/>
  </w:num>
  <w:num w:numId="3">
    <w:abstractNumId w:val="21"/>
  </w:num>
  <w:num w:numId="4">
    <w:abstractNumId w:val="14"/>
  </w:num>
  <w:num w:numId="5">
    <w:abstractNumId w:val="5"/>
  </w:num>
  <w:num w:numId="6">
    <w:abstractNumId w:val="24"/>
    <w:lvlOverride w:ilvl="0">
      <w:startOverride w:val="1"/>
    </w:lvlOverride>
  </w:num>
  <w:num w:numId="7">
    <w:abstractNumId w:val="27"/>
  </w:num>
  <w:num w:numId="8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</w:num>
  <w:num w:numId="11">
    <w:abstractNumId w:val="18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16"/>
  </w:num>
  <w:num w:numId="16">
    <w:abstractNumId w:val="26"/>
  </w:num>
  <w:num w:numId="17">
    <w:abstractNumId w:val="23"/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</w:num>
  <w:num w:numId="20">
    <w:abstractNumId w:val="4"/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 w:numId="24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</w:num>
  <w:num w:numId="27">
    <w:abstractNumId w:val="10"/>
  </w:num>
  <w:num w:numId="2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4DA9"/>
    <w:rsid w:val="0000393C"/>
    <w:rsid w:val="000057DC"/>
    <w:rsid w:val="00006372"/>
    <w:rsid w:val="00043984"/>
    <w:rsid w:val="00052FBF"/>
    <w:rsid w:val="00062D6D"/>
    <w:rsid w:val="00073C2C"/>
    <w:rsid w:val="00082F82"/>
    <w:rsid w:val="00086AFB"/>
    <w:rsid w:val="00097EBD"/>
    <w:rsid w:val="000A5C39"/>
    <w:rsid w:val="000C063E"/>
    <w:rsid w:val="000D7EB6"/>
    <w:rsid w:val="000E10EE"/>
    <w:rsid w:val="000F1147"/>
    <w:rsid w:val="0010450C"/>
    <w:rsid w:val="00114928"/>
    <w:rsid w:val="00116211"/>
    <w:rsid w:val="001321C9"/>
    <w:rsid w:val="001360E0"/>
    <w:rsid w:val="00137CBB"/>
    <w:rsid w:val="00146AB0"/>
    <w:rsid w:val="00162B52"/>
    <w:rsid w:val="00166685"/>
    <w:rsid w:val="00182063"/>
    <w:rsid w:val="001C3224"/>
    <w:rsid w:val="001F0354"/>
    <w:rsid w:val="001F35DC"/>
    <w:rsid w:val="00215EB4"/>
    <w:rsid w:val="002178C7"/>
    <w:rsid w:val="00232D0E"/>
    <w:rsid w:val="00253C11"/>
    <w:rsid w:val="00254389"/>
    <w:rsid w:val="00255C3B"/>
    <w:rsid w:val="00267432"/>
    <w:rsid w:val="00276729"/>
    <w:rsid w:val="00284AA8"/>
    <w:rsid w:val="002A5703"/>
    <w:rsid w:val="002C2CBA"/>
    <w:rsid w:val="002C484A"/>
    <w:rsid w:val="002D14AA"/>
    <w:rsid w:val="002D7022"/>
    <w:rsid w:val="002E01DB"/>
    <w:rsid w:val="002E38D0"/>
    <w:rsid w:val="003039B3"/>
    <w:rsid w:val="00311597"/>
    <w:rsid w:val="003312B7"/>
    <w:rsid w:val="003323C8"/>
    <w:rsid w:val="00346BDD"/>
    <w:rsid w:val="00346FFB"/>
    <w:rsid w:val="00357B32"/>
    <w:rsid w:val="00357B99"/>
    <w:rsid w:val="00366ED2"/>
    <w:rsid w:val="00377437"/>
    <w:rsid w:val="003A4281"/>
    <w:rsid w:val="003B2CBE"/>
    <w:rsid w:val="003B5971"/>
    <w:rsid w:val="003C398E"/>
    <w:rsid w:val="003C5D81"/>
    <w:rsid w:val="003D1488"/>
    <w:rsid w:val="003E3F8F"/>
    <w:rsid w:val="003E413D"/>
    <w:rsid w:val="003E5CE8"/>
    <w:rsid w:val="003F455A"/>
    <w:rsid w:val="003F7130"/>
    <w:rsid w:val="00400780"/>
    <w:rsid w:val="00421617"/>
    <w:rsid w:val="0044541D"/>
    <w:rsid w:val="00464CFC"/>
    <w:rsid w:val="004854A8"/>
    <w:rsid w:val="0049360A"/>
    <w:rsid w:val="00495211"/>
    <w:rsid w:val="004A21AD"/>
    <w:rsid w:val="004A6027"/>
    <w:rsid w:val="004B2711"/>
    <w:rsid w:val="004B537C"/>
    <w:rsid w:val="004C0844"/>
    <w:rsid w:val="004C49D4"/>
    <w:rsid w:val="004C7086"/>
    <w:rsid w:val="004D71EF"/>
    <w:rsid w:val="00503DDC"/>
    <w:rsid w:val="00520A39"/>
    <w:rsid w:val="005434E4"/>
    <w:rsid w:val="00561D6C"/>
    <w:rsid w:val="00562FE7"/>
    <w:rsid w:val="00566105"/>
    <w:rsid w:val="005915B4"/>
    <w:rsid w:val="005A4F30"/>
    <w:rsid w:val="005B7335"/>
    <w:rsid w:val="005D67CC"/>
    <w:rsid w:val="005E14E0"/>
    <w:rsid w:val="005F0277"/>
    <w:rsid w:val="00624DA9"/>
    <w:rsid w:val="00631A5B"/>
    <w:rsid w:val="00661856"/>
    <w:rsid w:val="0066403A"/>
    <w:rsid w:val="0066546A"/>
    <w:rsid w:val="00667ED2"/>
    <w:rsid w:val="0067579E"/>
    <w:rsid w:val="00676A99"/>
    <w:rsid w:val="006C0D87"/>
    <w:rsid w:val="006C463C"/>
    <w:rsid w:val="006E1C80"/>
    <w:rsid w:val="006F1830"/>
    <w:rsid w:val="006F584E"/>
    <w:rsid w:val="00701F5E"/>
    <w:rsid w:val="00731C69"/>
    <w:rsid w:val="007419D5"/>
    <w:rsid w:val="00766310"/>
    <w:rsid w:val="00784744"/>
    <w:rsid w:val="00794BD1"/>
    <w:rsid w:val="007B2705"/>
    <w:rsid w:val="007D1A1A"/>
    <w:rsid w:val="007E1A40"/>
    <w:rsid w:val="00804AD3"/>
    <w:rsid w:val="0081348D"/>
    <w:rsid w:val="00817A63"/>
    <w:rsid w:val="00861DD8"/>
    <w:rsid w:val="00870C7F"/>
    <w:rsid w:val="00882136"/>
    <w:rsid w:val="008A1F58"/>
    <w:rsid w:val="008B01A1"/>
    <w:rsid w:val="008B5C5B"/>
    <w:rsid w:val="008E13E3"/>
    <w:rsid w:val="008E6B5D"/>
    <w:rsid w:val="00931AD4"/>
    <w:rsid w:val="00935965"/>
    <w:rsid w:val="00994608"/>
    <w:rsid w:val="009A5A14"/>
    <w:rsid w:val="009B6393"/>
    <w:rsid w:val="009C7484"/>
    <w:rsid w:val="009E0F04"/>
    <w:rsid w:val="009E6AD9"/>
    <w:rsid w:val="009E6CA9"/>
    <w:rsid w:val="00A1107F"/>
    <w:rsid w:val="00A11ECA"/>
    <w:rsid w:val="00A30294"/>
    <w:rsid w:val="00A50C5C"/>
    <w:rsid w:val="00A8567D"/>
    <w:rsid w:val="00A9445F"/>
    <w:rsid w:val="00AB2A65"/>
    <w:rsid w:val="00AC6305"/>
    <w:rsid w:val="00AE3BA1"/>
    <w:rsid w:val="00AF6F39"/>
    <w:rsid w:val="00B02362"/>
    <w:rsid w:val="00B133BE"/>
    <w:rsid w:val="00B177CD"/>
    <w:rsid w:val="00B40319"/>
    <w:rsid w:val="00B46545"/>
    <w:rsid w:val="00B5276C"/>
    <w:rsid w:val="00B5553F"/>
    <w:rsid w:val="00B66F4B"/>
    <w:rsid w:val="00B70EA7"/>
    <w:rsid w:val="00B80F53"/>
    <w:rsid w:val="00B86160"/>
    <w:rsid w:val="00BA5AE5"/>
    <w:rsid w:val="00C22714"/>
    <w:rsid w:val="00C2313D"/>
    <w:rsid w:val="00C46363"/>
    <w:rsid w:val="00C61D96"/>
    <w:rsid w:val="00C63FF2"/>
    <w:rsid w:val="00C742C0"/>
    <w:rsid w:val="00C84947"/>
    <w:rsid w:val="00C927CB"/>
    <w:rsid w:val="00C97680"/>
    <w:rsid w:val="00CA79FB"/>
    <w:rsid w:val="00CB0AAB"/>
    <w:rsid w:val="00CB150C"/>
    <w:rsid w:val="00CE1307"/>
    <w:rsid w:val="00CF5C6F"/>
    <w:rsid w:val="00D158AF"/>
    <w:rsid w:val="00D2738F"/>
    <w:rsid w:val="00D30C8E"/>
    <w:rsid w:val="00D41AE3"/>
    <w:rsid w:val="00D708A7"/>
    <w:rsid w:val="00D91627"/>
    <w:rsid w:val="00DA3936"/>
    <w:rsid w:val="00DB431B"/>
    <w:rsid w:val="00DC7C68"/>
    <w:rsid w:val="00DD07C3"/>
    <w:rsid w:val="00DE0E7B"/>
    <w:rsid w:val="00DF74D8"/>
    <w:rsid w:val="00E15ADB"/>
    <w:rsid w:val="00E22108"/>
    <w:rsid w:val="00E43632"/>
    <w:rsid w:val="00E670A9"/>
    <w:rsid w:val="00E9552B"/>
    <w:rsid w:val="00EB0EAD"/>
    <w:rsid w:val="00EE5656"/>
    <w:rsid w:val="00F30330"/>
    <w:rsid w:val="00F35E78"/>
    <w:rsid w:val="00F402AF"/>
    <w:rsid w:val="00F412FF"/>
    <w:rsid w:val="00F47505"/>
    <w:rsid w:val="00F5397A"/>
    <w:rsid w:val="00F97D75"/>
    <w:rsid w:val="00FB27DC"/>
    <w:rsid w:val="00FC45A7"/>
    <w:rsid w:val="00FE0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915B4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B2CBE"/>
    <w:pPr>
      <w:ind w:left="720"/>
      <w:contextualSpacing/>
    </w:pPr>
  </w:style>
  <w:style w:type="table" w:styleId="aa">
    <w:name w:val="Table Grid"/>
    <w:basedOn w:val="a1"/>
    <w:uiPriority w:val="39"/>
    <w:rsid w:val="0042161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"/>
    <w:uiPriority w:val="99"/>
    <w:semiHidden/>
    <w:unhideWhenUsed/>
    <w:rsid w:val="002178C7"/>
    <w:pPr>
      <w:spacing w:before="100" w:beforeAutospacing="1" w:after="100" w:afterAutospacing="1"/>
    </w:pPr>
    <w:rPr>
      <w:lang w:val="uk-UA" w:eastAsia="uk-UA"/>
    </w:rPr>
  </w:style>
  <w:style w:type="character" w:styleId="ac">
    <w:name w:val="Strong"/>
    <w:uiPriority w:val="22"/>
    <w:qFormat/>
    <w:locked/>
    <w:rsid w:val="002178C7"/>
    <w:rPr>
      <w:b/>
      <w:bCs/>
    </w:rPr>
  </w:style>
  <w:style w:type="character" w:customStyle="1" w:styleId="2">
    <w:name w:val="Основной текст (2)_"/>
    <w:link w:val="21"/>
    <w:uiPriority w:val="99"/>
    <w:locked/>
    <w:rsid w:val="005B7335"/>
    <w:rPr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5B7335"/>
    <w:pPr>
      <w:widowControl w:val="0"/>
      <w:shd w:val="clear" w:color="auto" w:fill="FFFFFF"/>
      <w:spacing w:after="240" w:line="274" w:lineRule="exact"/>
      <w:ind w:hanging="340"/>
      <w:jc w:val="center"/>
    </w:pPr>
    <w:rPr>
      <w:sz w:val="22"/>
      <w:szCs w:val="22"/>
    </w:rPr>
  </w:style>
  <w:style w:type="character" w:customStyle="1" w:styleId="11">
    <w:name w:val="Заголовок №1_"/>
    <w:link w:val="12"/>
    <w:uiPriority w:val="99"/>
    <w:locked/>
    <w:rsid w:val="005B7335"/>
    <w:rPr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uiPriority w:val="99"/>
    <w:rsid w:val="005B7335"/>
    <w:pPr>
      <w:widowControl w:val="0"/>
      <w:shd w:val="clear" w:color="auto" w:fill="FFFFFF"/>
      <w:spacing w:line="274" w:lineRule="exact"/>
      <w:ind w:hanging="600"/>
      <w:jc w:val="center"/>
      <w:outlineLvl w:val="0"/>
    </w:pPr>
    <w:rPr>
      <w:b/>
      <w:bCs/>
      <w:sz w:val="22"/>
      <w:szCs w:val="22"/>
    </w:rPr>
  </w:style>
  <w:style w:type="character" w:customStyle="1" w:styleId="3">
    <w:name w:val="Основной текст (3)_"/>
    <w:link w:val="30"/>
    <w:uiPriority w:val="99"/>
    <w:locked/>
    <w:rsid w:val="005B7335"/>
    <w:rPr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5B7335"/>
    <w:pPr>
      <w:widowControl w:val="0"/>
      <w:shd w:val="clear" w:color="auto" w:fill="FFFFFF"/>
      <w:spacing w:after="540" w:line="274" w:lineRule="exact"/>
    </w:pPr>
    <w:rPr>
      <w:b/>
      <w:bCs/>
      <w:sz w:val="22"/>
      <w:szCs w:val="22"/>
    </w:rPr>
  </w:style>
  <w:style w:type="character" w:customStyle="1" w:styleId="ad">
    <w:name w:val="Подпись к таблице_"/>
    <w:link w:val="13"/>
    <w:uiPriority w:val="99"/>
    <w:locked/>
    <w:rsid w:val="005B7335"/>
    <w:rPr>
      <w:shd w:val="clear" w:color="auto" w:fill="FFFFFF"/>
    </w:rPr>
  </w:style>
  <w:style w:type="paragraph" w:customStyle="1" w:styleId="13">
    <w:name w:val="Подпись к таблице1"/>
    <w:basedOn w:val="a"/>
    <w:link w:val="ad"/>
    <w:uiPriority w:val="99"/>
    <w:rsid w:val="005B7335"/>
    <w:pPr>
      <w:widowControl w:val="0"/>
      <w:shd w:val="clear" w:color="auto" w:fill="FFFFFF"/>
      <w:spacing w:line="240" w:lineRule="atLeast"/>
    </w:pPr>
    <w:rPr>
      <w:sz w:val="22"/>
      <w:szCs w:val="22"/>
    </w:rPr>
  </w:style>
  <w:style w:type="paragraph" w:customStyle="1" w:styleId="ae">
    <w:name w:val="ДинТекстОбыч"/>
    <w:basedOn w:val="a"/>
    <w:autoRedefine/>
    <w:rsid w:val="00566105"/>
    <w:pPr>
      <w:widowControl w:val="0"/>
      <w:spacing w:line="360" w:lineRule="auto"/>
      <w:ind w:firstLine="567"/>
      <w:jc w:val="both"/>
    </w:pPr>
    <w:rPr>
      <w:i/>
      <w:color w:val="000000"/>
      <w:sz w:val="28"/>
      <w:szCs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1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7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7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8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3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1C873B-F14B-4601-89CB-29F1C3307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416</TotalTime>
  <Pages>11</Pages>
  <Words>8519</Words>
  <Characters>4856</Characters>
  <Application>Microsoft Office Word</Application>
  <DocSecurity>0</DocSecurity>
  <Lines>40</Lines>
  <Paragraphs>26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13349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www.nova-borova.com.ua</dc:creator>
  <cp:keywords/>
  <dc:description/>
  <cp:lastModifiedBy>SEKRETAR RADU</cp:lastModifiedBy>
  <cp:revision>44</cp:revision>
  <cp:lastPrinted>2021-09-07T13:54:00Z</cp:lastPrinted>
  <dcterms:created xsi:type="dcterms:W3CDTF">2015-12-28T09:33:00Z</dcterms:created>
  <dcterms:modified xsi:type="dcterms:W3CDTF">2021-09-07T13:56:00Z</dcterms:modified>
</cp:coreProperties>
</file>