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AD3" w:rsidRPr="00930B1F" w:rsidRDefault="00804AD3" w:rsidP="00930B1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</w:t>
      </w:r>
    </w:p>
    <w:p w:rsidR="00804AD3" w:rsidRPr="00804AD3" w:rsidRDefault="00293D87" w:rsidP="00293D87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</w:t>
      </w:r>
      <w:r w:rsidR="008C668B">
        <w:rPr>
          <w:sz w:val="20"/>
          <w:lang w:val="uk-UA"/>
        </w:rPr>
        <w:t xml:space="preserve">  </w:t>
      </w:r>
      <w:r w:rsidR="00D158AF">
        <w:rPr>
          <w:noProof/>
          <w:sz w:val="20"/>
          <w:lang w:val="uk-UA" w:eastAsia="uk-UA"/>
        </w:rPr>
        <w:drawing>
          <wp:inline distT="0" distB="0" distL="0" distR="0">
            <wp:extent cx="542925" cy="6858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C668B">
        <w:rPr>
          <w:sz w:val="20"/>
          <w:lang w:val="uk-UA"/>
        </w:rPr>
        <w:t xml:space="preserve">             </w:t>
      </w:r>
      <w:r w:rsidR="009A157B">
        <w:rPr>
          <w:sz w:val="20"/>
          <w:lang w:val="en-US"/>
        </w:rPr>
        <w:t xml:space="preserve">                        </w:t>
      </w:r>
      <w:r w:rsidR="008C668B">
        <w:rPr>
          <w:sz w:val="20"/>
          <w:lang w:val="uk-UA"/>
        </w:rPr>
        <w:t xml:space="preserve">      </w:t>
      </w:r>
      <w:r>
        <w:rPr>
          <w:sz w:val="20"/>
          <w:lang w:val="uk-UA"/>
        </w:rPr>
        <w:t xml:space="preserve">                          </w:t>
      </w:r>
    </w:p>
    <w:p w:rsidR="004A21AD" w:rsidRPr="00E26549" w:rsidRDefault="00163B74" w:rsidP="00E26549">
      <w:pPr>
        <w:tabs>
          <w:tab w:val="center" w:pos="4819"/>
          <w:tab w:val="left" w:pos="6714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 w:rsidR="004A21AD" w:rsidRPr="001653F0">
        <w:rPr>
          <w:sz w:val="28"/>
          <w:szCs w:val="28"/>
        </w:rPr>
        <w:t xml:space="preserve">У К </w:t>
      </w:r>
      <w:proofErr w:type="gramStart"/>
      <w:r w:rsidR="004A21AD" w:rsidRPr="001653F0">
        <w:rPr>
          <w:sz w:val="28"/>
          <w:szCs w:val="28"/>
        </w:rPr>
        <w:t>Р</w:t>
      </w:r>
      <w:proofErr w:type="gramEnd"/>
      <w:r w:rsidR="004A21AD" w:rsidRPr="001653F0">
        <w:rPr>
          <w:sz w:val="28"/>
          <w:szCs w:val="28"/>
        </w:rPr>
        <w:t xml:space="preserve"> А Ї Н А</w:t>
      </w:r>
      <w:r>
        <w:rPr>
          <w:sz w:val="28"/>
          <w:szCs w:val="28"/>
        </w:rPr>
        <w:tab/>
      </w:r>
    </w:p>
    <w:p w:rsidR="004A21AD" w:rsidRPr="001653F0" w:rsidRDefault="004A21AD" w:rsidP="004A21AD">
      <w:pPr>
        <w:jc w:val="center"/>
        <w:outlineLvl w:val="0"/>
        <w:rPr>
          <w:sz w:val="28"/>
          <w:szCs w:val="28"/>
        </w:rPr>
      </w:pPr>
      <w:r w:rsidRPr="001653F0">
        <w:rPr>
          <w:sz w:val="28"/>
          <w:szCs w:val="28"/>
        </w:rPr>
        <w:t>НОВОБОРІВСЬКА СЕЛИЩНА РАДА</w:t>
      </w:r>
    </w:p>
    <w:p w:rsidR="004A21AD" w:rsidRDefault="00163B74" w:rsidP="00E26549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ХОРОШІВСЬКОГО</w:t>
      </w:r>
      <w:r>
        <w:rPr>
          <w:sz w:val="28"/>
          <w:szCs w:val="28"/>
        </w:rPr>
        <w:t xml:space="preserve"> РАЙОНУ </w:t>
      </w:r>
      <w:r w:rsidR="004A21AD" w:rsidRPr="001653F0">
        <w:rPr>
          <w:sz w:val="28"/>
          <w:szCs w:val="28"/>
        </w:rPr>
        <w:t>ЖИТОМИРСЬКОЇ ОБЛАСТІ</w:t>
      </w:r>
    </w:p>
    <w:p w:rsidR="00F92418" w:rsidRPr="00F92418" w:rsidRDefault="00F92418" w:rsidP="00E26549">
      <w:pPr>
        <w:jc w:val="center"/>
        <w:outlineLvl w:val="0"/>
        <w:rPr>
          <w:sz w:val="28"/>
          <w:szCs w:val="28"/>
          <w:lang w:val="uk-UA"/>
        </w:rPr>
      </w:pPr>
    </w:p>
    <w:p w:rsidR="004A21AD" w:rsidRPr="00814050" w:rsidRDefault="004A21AD" w:rsidP="004A21AD">
      <w:pPr>
        <w:jc w:val="center"/>
        <w:rPr>
          <w:sz w:val="28"/>
          <w:szCs w:val="28"/>
        </w:rPr>
      </w:pPr>
      <w:r w:rsidRPr="00814050">
        <w:rPr>
          <w:sz w:val="28"/>
          <w:szCs w:val="28"/>
        </w:rPr>
        <w:t xml:space="preserve">Р І Ш Е Н </w:t>
      </w:r>
      <w:proofErr w:type="spellStart"/>
      <w:proofErr w:type="gramStart"/>
      <w:r w:rsidRPr="00814050">
        <w:rPr>
          <w:sz w:val="28"/>
          <w:szCs w:val="28"/>
        </w:rPr>
        <w:t>Н</w:t>
      </w:r>
      <w:proofErr w:type="spellEnd"/>
      <w:proofErr w:type="gramEnd"/>
      <w:r w:rsidRPr="00814050">
        <w:rPr>
          <w:sz w:val="28"/>
          <w:szCs w:val="28"/>
        </w:rPr>
        <w:t xml:space="preserve"> Я</w:t>
      </w:r>
    </w:p>
    <w:p w:rsidR="004A21AD" w:rsidRPr="00814050" w:rsidRDefault="00D2738F" w:rsidP="004A21AD">
      <w:pPr>
        <w:jc w:val="center"/>
        <w:rPr>
          <w:sz w:val="28"/>
          <w:szCs w:val="28"/>
        </w:rPr>
      </w:pPr>
      <w:r w:rsidRPr="00814050">
        <w:rPr>
          <w:sz w:val="28"/>
          <w:szCs w:val="28"/>
        </w:rPr>
        <w:t>(</w:t>
      </w:r>
      <w:r w:rsidR="009A157B">
        <w:rPr>
          <w:sz w:val="28"/>
          <w:szCs w:val="28"/>
          <w:lang w:val="uk-UA"/>
        </w:rPr>
        <w:t>двадцять третя</w:t>
      </w:r>
      <w:r w:rsidR="00293D87">
        <w:rPr>
          <w:sz w:val="28"/>
          <w:szCs w:val="28"/>
          <w:lang w:val="uk-UA"/>
        </w:rPr>
        <w:t xml:space="preserve"> </w:t>
      </w:r>
      <w:r w:rsidR="00672533" w:rsidRPr="00814050">
        <w:rPr>
          <w:sz w:val="28"/>
          <w:szCs w:val="28"/>
          <w:lang w:val="uk-UA"/>
        </w:rPr>
        <w:t xml:space="preserve"> </w:t>
      </w:r>
      <w:proofErr w:type="spellStart"/>
      <w:r w:rsidR="008E6B5D" w:rsidRPr="00814050">
        <w:rPr>
          <w:sz w:val="28"/>
          <w:szCs w:val="28"/>
        </w:rPr>
        <w:t>сесія</w:t>
      </w:r>
      <w:proofErr w:type="spellEnd"/>
      <w:r w:rsidR="008E6B5D" w:rsidRPr="00814050">
        <w:rPr>
          <w:sz w:val="28"/>
          <w:szCs w:val="28"/>
        </w:rPr>
        <w:t xml:space="preserve"> </w:t>
      </w:r>
      <w:r w:rsidR="000F7ABA">
        <w:rPr>
          <w:sz w:val="28"/>
          <w:szCs w:val="28"/>
          <w:lang w:val="en-US"/>
        </w:rPr>
        <w:t>V</w:t>
      </w:r>
      <w:r w:rsidR="003039B3" w:rsidRPr="00814050">
        <w:rPr>
          <w:sz w:val="28"/>
          <w:szCs w:val="28"/>
        </w:rPr>
        <w:t>І</w:t>
      </w:r>
      <w:r w:rsidR="000F7ABA">
        <w:rPr>
          <w:sz w:val="28"/>
          <w:szCs w:val="28"/>
          <w:lang w:val="en-US"/>
        </w:rPr>
        <w:t>I</w:t>
      </w:r>
      <w:r w:rsidR="003039B3" w:rsidRPr="00814050">
        <w:rPr>
          <w:sz w:val="28"/>
          <w:szCs w:val="28"/>
        </w:rPr>
        <w:t xml:space="preserve"> </w:t>
      </w:r>
      <w:proofErr w:type="spellStart"/>
      <w:r w:rsidR="004A21AD" w:rsidRPr="00814050">
        <w:rPr>
          <w:sz w:val="28"/>
          <w:szCs w:val="28"/>
        </w:rPr>
        <w:t>скликання</w:t>
      </w:r>
      <w:proofErr w:type="spellEnd"/>
      <w:r w:rsidR="004A21AD" w:rsidRPr="00814050">
        <w:rPr>
          <w:sz w:val="28"/>
          <w:szCs w:val="28"/>
        </w:rPr>
        <w:t>)</w:t>
      </w:r>
    </w:p>
    <w:p w:rsidR="004A21AD" w:rsidRPr="00814050" w:rsidRDefault="004A21AD" w:rsidP="004A21AD">
      <w:pPr>
        <w:jc w:val="center"/>
        <w:rPr>
          <w:sz w:val="28"/>
          <w:szCs w:val="28"/>
        </w:rPr>
      </w:pPr>
    </w:p>
    <w:p w:rsidR="004A21AD" w:rsidRPr="00D17AB8" w:rsidRDefault="00D2738F" w:rsidP="00804AD3">
      <w:pPr>
        <w:tabs>
          <w:tab w:val="left" w:pos="8620"/>
        </w:tabs>
        <w:rPr>
          <w:i/>
          <w:sz w:val="28"/>
          <w:szCs w:val="28"/>
          <w:lang w:val="uk-UA"/>
        </w:rPr>
      </w:pPr>
      <w:proofErr w:type="spellStart"/>
      <w:r w:rsidRPr="00D17AB8">
        <w:rPr>
          <w:sz w:val="28"/>
          <w:szCs w:val="28"/>
        </w:rPr>
        <w:t>від</w:t>
      </w:r>
      <w:proofErr w:type="spellEnd"/>
      <w:r w:rsidRPr="00D17AB8">
        <w:rPr>
          <w:sz w:val="28"/>
          <w:szCs w:val="28"/>
        </w:rPr>
        <w:t xml:space="preserve"> </w:t>
      </w:r>
      <w:r w:rsidR="009A157B">
        <w:rPr>
          <w:sz w:val="28"/>
          <w:szCs w:val="28"/>
          <w:lang w:val="uk-UA"/>
        </w:rPr>
        <w:t xml:space="preserve"> 22</w:t>
      </w:r>
      <w:r w:rsidR="00866B90">
        <w:rPr>
          <w:sz w:val="28"/>
          <w:szCs w:val="28"/>
          <w:lang w:val="uk-UA"/>
        </w:rPr>
        <w:t xml:space="preserve"> грудня</w:t>
      </w:r>
      <w:r w:rsidR="00293D87">
        <w:rPr>
          <w:sz w:val="28"/>
          <w:szCs w:val="28"/>
          <w:lang w:val="uk-UA"/>
        </w:rPr>
        <w:t xml:space="preserve"> </w:t>
      </w:r>
      <w:r w:rsidR="000F7ABA">
        <w:rPr>
          <w:sz w:val="28"/>
          <w:szCs w:val="28"/>
          <w:lang w:val="uk-UA"/>
        </w:rPr>
        <w:t xml:space="preserve"> 2017 року </w:t>
      </w:r>
      <w:bookmarkStart w:id="0" w:name="_GoBack"/>
      <w:bookmarkEnd w:id="0"/>
      <w:r w:rsidR="000F7ABA">
        <w:rPr>
          <w:sz w:val="28"/>
          <w:szCs w:val="28"/>
          <w:lang w:val="uk-UA"/>
        </w:rPr>
        <w:t xml:space="preserve">                                                                </w:t>
      </w:r>
      <w:r w:rsidR="006E0D40">
        <w:rPr>
          <w:sz w:val="28"/>
          <w:szCs w:val="28"/>
          <w:lang w:val="uk-UA"/>
        </w:rPr>
        <w:t xml:space="preserve">              </w:t>
      </w:r>
      <w:r w:rsidR="00860FBE">
        <w:rPr>
          <w:sz w:val="28"/>
          <w:szCs w:val="28"/>
          <w:lang w:val="uk-UA"/>
        </w:rPr>
        <w:t xml:space="preserve">№ </w:t>
      </w:r>
      <w:r w:rsidR="00F92418">
        <w:rPr>
          <w:sz w:val="28"/>
          <w:szCs w:val="28"/>
          <w:lang w:val="uk-UA"/>
        </w:rPr>
        <w:t>498</w:t>
      </w:r>
      <w:r w:rsidR="004A21AD" w:rsidRPr="00D17AB8">
        <w:rPr>
          <w:sz w:val="28"/>
          <w:szCs w:val="28"/>
          <w:lang w:val="uk-UA"/>
        </w:rPr>
        <w:t xml:space="preserve">                       </w:t>
      </w:r>
    </w:p>
    <w:p w:rsidR="00255C3B" w:rsidRPr="001653F0" w:rsidRDefault="00255C3B" w:rsidP="003B2CBE">
      <w:pPr>
        <w:rPr>
          <w:lang w:val="uk-UA"/>
        </w:rPr>
      </w:pPr>
    </w:p>
    <w:p w:rsidR="008C668B" w:rsidRDefault="008C668B" w:rsidP="000F7ABA">
      <w:pPr>
        <w:shd w:val="clear" w:color="auto" w:fill="FFFFFF"/>
        <w:jc w:val="both"/>
        <w:rPr>
          <w:b/>
          <w:color w:val="000000" w:themeColor="text1"/>
          <w:lang w:val="uk-UA"/>
        </w:rPr>
      </w:pPr>
      <w:r>
        <w:rPr>
          <w:b/>
          <w:color w:val="000000" w:themeColor="text1"/>
          <w:lang w:val="uk-UA"/>
        </w:rPr>
        <w:t xml:space="preserve">Про внесення змін до рішення №347 </w:t>
      </w:r>
    </w:p>
    <w:p w:rsidR="008C668B" w:rsidRDefault="008C668B" w:rsidP="000F7ABA">
      <w:pPr>
        <w:shd w:val="clear" w:color="auto" w:fill="FFFFFF"/>
        <w:jc w:val="both"/>
        <w:rPr>
          <w:b/>
          <w:color w:val="000000" w:themeColor="text1"/>
          <w:lang w:val="uk-UA"/>
        </w:rPr>
      </w:pPr>
      <w:r>
        <w:rPr>
          <w:b/>
          <w:color w:val="000000" w:themeColor="text1"/>
          <w:lang w:val="uk-UA"/>
        </w:rPr>
        <w:t xml:space="preserve">17 сесії </w:t>
      </w:r>
      <w:r>
        <w:rPr>
          <w:b/>
          <w:color w:val="000000" w:themeColor="text1"/>
          <w:lang w:val="en-US"/>
        </w:rPr>
        <w:t>VII</w:t>
      </w:r>
      <w:r w:rsidRPr="008C668B">
        <w:rPr>
          <w:b/>
          <w:color w:val="000000" w:themeColor="text1"/>
        </w:rPr>
        <w:t xml:space="preserve"> </w:t>
      </w:r>
      <w:r>
        <w:rPr>
          <w:b/>
          <w:color w:val="000000" w:themeColor="text1"/>
          <w:lang w:val="uk-UA"/>
        </w:rPr>
        <w:t>скликання від 14.06.2017 р.</w:t>
      </w:r>
    </w:p>
    <w:p w:rsidR="000F7ABA" w:rsidRPr="00E26549" w:rsidRDefault="008C668B" w:rsidP="000F7ABA">
      <w:pPr>
        <w:shd w:val="clear" w:color="auto" w:fill="FFFFFF"/>
        <w:jc w:val="both"/>
        <w:rPr>
          <w:b/>
          <w:color w:val="000000" w:themeColor="text1"/>
          <w:lang w:val="uk-UA"/>
        </w:rPr>
      </w:pPr>
      <w:r>
        <w:rPr>
          <w:b/>
          <w:color w:val="000000" w:themeColor="text1"/>
          <w:lang w:val="uk-UA"/>
        </w:rPr>
        <w:t>«</w:t>
      </w:r>
      <w:r w:rsidR="004F3907" w:rsidRPr="00E26549">
        <w:rPr>
          <w:b/>
          <w:color w:val="000000" w:themeColor="text1"/>
          <w:lang w:val="uk-UA"/>
        </w:rPr>
        <w:t xml:space="preserve">Про </w:t>
      </w:r>
      <w:r w:rsidR="00A67578" w:rsidRPr="00E26549">
        <w:rPr>
          <w:b/>
          <w:color w:val="000000" w:themeColor="text1"/>
          <w:lang w:val="uk-UA"/>
        </w:rPr>
        <w:t xml:space="preserve">передачу </w:t>
      </w:r>
      <w:r w:rsidR="000F7ABA" w:rsidRPr="00E26549">
        <w:rPr>
          <w:b/>
          <w:color w:val="000000" w:themeColor="text1"/>
          <w:lang w:val="uk-UA"/>
        </w:rPr>
        <w:t xml:space="preserve">іншої субвенції з </w:t>
      </w:r>
    </w:p>
    <w:p w:rsidR="000F7ABA" w:rsidRPr="00E26549" w:rsidRDefault="000F7ABA" w:rsidP="000F7ABA">
      <w:pPr>
        <w:shd w:val="clear" w:color="auto" w:fill="FFFFFF"/>
        <w:jc w:val="both"/>
        <w:rPr>
          <w:b/>
          <w:color w:val="000000" w:themeColor="text1"/>
          <w:lang w:val="uk-UA"/>
        </w:rPr>
      </w:pPr>
      <w:r w:rsidRPr="00E26549">
        <w:rPr>
          <w:b/>
          <w:color w:val="000000" w:themeColor="text1"/>
          <w:lang w:val="uk-UA"/>
        </w:rPr>
        <w:t xml:space="preserve">бюджету </w:t>
      </w:r>
      <w:proofErr w:type="spellStart"/>
      <w:r w:rsidRPr="00E26549">
        <w:rPr>
          <w:b/>
          <w:color w:val="000000" w:themeColor="text1"/>
          <w:lang w:val="uk-UA"/>
        </w:rPr>
        <w:t>Новоборівської</w:t>
      </w:r>
      <w:proofErr w:type="spellEnd"/>
      <w:r w:rsidRPr="00E26549">
        <w:rPr>
          <w:b/>
          <w:color w:val="000000" w:themeColor="text1"/>
          <w:lang w:val="uk-UA"/>
        </w:rPr>
        <w:t xml:space="preserve"> селищної </w:t>
      </w:r>
    </w:p>
    <w:p w:rsidR="008C668B" w:rsidRDefault="000F7ABA" w:rsidP="000F7ABA">
      <w:pPr>
        <w:shd w:val="clear" w:color="auto" w:fill="FFFFFF"/>
        <w:jc w:val="both"/>
        <w:rPr>
          <w:b/>
          <w:color w:val="000000" w:themeColor="text1"/>
          <w:lang w:val="uk-UA"/>
        </w:rPr>
      </w:pPr>
      <w:r w:rsidRPr="00E26549">
        <w:rPr>
          <w:b/>
          <w:color w:val="000000" w:themeColor="text1"/>
          <w:lang w:val="uk-UA"/>
        </w:rPr>
        <w:t xml:space="preserve">ради до районного бюджету </w:t>
      </w:r>
      <w:proofErr w:type="spellStart"/>
      <w:r w:rsidRPr="00E26549">
        <w:rPr>
          <w:b/>
          <w:color w:val="000000" w:themeColor="text1"/>
          <w:lang w:val="uk-UA"/>
        </w:rPr>
        <w:t>Хорошівської</w:t>
      </w:r>
      <w:proofErr w:type="spellEnd"/>
    </w:p>
    <w:p w:rsidR="004F3907" w:rsidRPr="008C668B" w:rsidRDefault="006E0D40" w:rsidP="000F7ABA">
      <w:pPr>
        <w:shd w:val="clear" w:color="auto" w:fill="FFFFFF"/>
        <w:jc w:val="both"/>
        <w:rPr>
          <w:b/>
          <w:color w:val="000000" w:themeColor="text1"/>
          <w:lang w:val="uk-UA"/>
        </w:rPr>
      </w:pPr>
      <w:r>
        <w:rPr>
          <w:b/>
          <w:color w:val="000000" w:themeColor="text1"/>
          <w:lang w:val="uk-UA"/>
        </w:rPr>
        <w:t>районної ради</w:t>
      </w:r>
      <w:r w:rsidR="000F7ABA" w:rsidRPr="00E26549">
        <w:rPr>
          <w:b/>
          <w:color w:val="000000" w:themeColor="text1"/>
          <w:lang w:val="uk-UA"/>
        </w:rPr>
        <w:t xml:space="preserve"> на 2017 рік</w:t>
      </w:r>
      <w:r w:rsidR="008C668B">
        <w:rPr>
          <w:b/>
          <w:color w:val="000000" w:themeColor="text1"/>
          <w:lang w:val="uk-UA"/>
        </w:rPr>
        <w:t>»</w:t>
      </w:r>
      <w:r w:rsidR="004F3907" w:rsidRPr="00E26549">
        <w:rPr>
          <w:color w:val="000000" w:themeColor="text1"/>
          <w:lang w:val="uk-UA"/>
        </w:rPr>
        <w:t>        </w:t>
      </w:r>
    </w:p>
    <w:p w:rsidR="000F7ABA" w:rsidRPr="00E26549" w:rsidRDefault="000F7ABA" w:rsidP="000F7ABA">
      <w:pPr>
        <w:shd w:val="clear" w:color="auto" w:fill="FFFFFF"/>
        <w:jc w:val="both"/>
        <w:rPr>
          <w:b/>
          <w:color w:val="000000" w:themeColor="text1"/>
          <w:lang w:val="uk-UA"/>
        </w:rPr>
      </w:pPr>
    </w:p>
    <w:p w:rsidR="00930B1F" w:rsidRPr="00E26549" w:rsidRDefault="004F3907" w:rsidP="00E26549">
      <w:pPr>
        <w:jc w:val="both"/>
        <w:rPr>
          <w:lang w:val="uk-UA"/>
        </w:rPr>
      </w:pPr>
      <w:r w:rsidRPr="00E26549">
        <w:rPr>
          <w:color w:val="000000" w:themeColor="text1"/>
          <w:lang w:val="uk-UA"/>
        </w:rPr>
        <w:t xml:space="preserve">            </w:t>
      </w:r>
      <w:r w:rsidR="000F7ABA" w:rsidRPr="00E26549">
        <w:rPr>
          <w:color w:val="000000" w:themeColor="text1"/>
          <w:lang w:val="uk-UA"/>
        </w:rPr>
        <w:t xml:space="preserve">Заслухавши інформацію селищного голови </w:t>
      </w:r>
      <w:proofErr w:type="spellStart"/>
      <w:r w:rsidR="000F7ABA" w:rsidRPr="00E26549">
        <w:rPr>
          <w:color w:val="000000" w:themeColor="text1"/>
          <w:lang w:val="uk-UA"/>
        </w:rPr>
        <w:t>Рудюка</w:t>
      </w:r>
      <w:proofErr w:type="spellEnd"/>
      <w:r w:rsidR="000F7ABA" w:rsidRPr="00E26549">
        <w:rPr>
          <w:color w:val="000000" w:themeColor="text1"/>
          <w:lang w:val="uk-UA"/>
        </w:rPr>
        <w:t xml:space="preserve"> Г.Л. про надання матеріальної допомоги фізичним особам, які надають соціальні послуги громадянам похилого віку, інвалідам, дітям-інвалідам, хворим, не здатним до самообслуговування і потребують сторонньої допомоги, </w:t>
      </w:r>
      <w:r w:rsidR="006A135E">
        <w:rPr>
          <w:color w:val="000000" w:themeColor="text1"/>
          <w:lang w:val="uk-UA"/>
        </w:rPr>
        <w:t>для компенсації за перевезення пільгових категорій громадян</w:t>
      </w:r>
      <w:r w:rsidR="009D4A70">
        <w:rPr>
          <w:color w:val="000000" w:themeColor="text1"/>
          <w:lang w:val="uk-UA"/>
        </w:rPr>
        <w:t xml:space="preserve">, з послуг зв’язку </w:t>
      </w:r>
      <w:proofErr w:type="spellStart"/>
      <w:r w:rsidR="006A135E">
        <w:rPr>
          <w:color w:val="000000" w:themeColor="text1"/>
          <w:lang w:val="uk-UA"/>
        </w:rPr>
        <w:t>Новоборівської</w:t>
      </w:r>
      <w:proofErr w:type="spellEnd"/>
      <w:r w:rsidR="006A135E">
        <w:rPr>
          <w:color w:val="000000" w:themeColor="text1"/>
          <w:lang w:val="uk-UA"/>
        </w:rPr>
        <w:t xml:space="preserve"> об’єднаної територіальної громади, відповідно до селищної Програми</w:t>
      </w:r>
      <w:r w:rsidR="000F7ABA" w:rsidRPr="00E26549">
        <w:rPr>
          <w:color w:val="000000" w:themeColor="text1"/>
          <w:lang w:val="uk-UA"/>
        </w:rPr>
        <w:t xml:space="preserve"> </w:t>
      </w:r>
      <w:r w:rsidR="00A67578" w:rsidRPr="00E26549">
        <w:rPr>
          <w:color w:val="000000" w:themeColor="text1"/>
          <w:lang w:val="uk-UA"/>
        </w:rPr>
        <w:t xml:space="preserve"> </w:t>
      </w:r>
      <w:r w:rsidR="000F7ABA" w:rsidRPr="00E26549">
        <w:rPr>
          <w:color w:val="000000" w:themeColor="text1"/>
          <w:lang w:val="uk-UA"/>
        </w:rPr>
        <w:t xml:space="preserve">соціального захисту населення </w:t>
      </w:r>
      <w:proofErr w:type="spellStart"/>
      <w:r w:rsidR="000F7ABA" w:rsidRPr="00E26549">
        <w:rPr>
          <w:color w:val="000000" w:themeColor="text1"/>
          <w:lang w:val="uk-UA"/>
        </w:rPr>
        <w:t>Новоборівської</w:t>
      </w:r>
      <w:proofErr w:type="spellEnd"/>
      <w:r w:rsidR="000F7ABA" w:rsidRPr="00E26549">
        <w:rPr>
          <w:color w:val="000000" w:themeColor="text1"/>
          <w:lang w:val="uk-UA"/>
        </w:rPr>
        <w:t xml:space="preserve"> селищної ради об’єднаної територіальної громади на 2017-2020 роки» затвердженої рішення</w:t>
      </w:r>
      <w:r w:rsidR="000B6245">
        <w:rPr>
          <w:color w:val="000000" w:themeColor="text1"/>
          <w:lang w:val="uk-UA"/>
        </w:rPr>
        <w:t>м</w:t>
      </w:r>
      <w:r w:rsidR="000F7ABA" w:rsidRPr="00E26549">
        <w:rPr>
          <w:color w:val="000000" w:themeColor="text1"/>
          <w:lang w:val="uk-UA"/>
        </w:rPr>
        <w:t xml:space="preserve"> № 328 16 сесії селищної ради 7</w:t>
      </w:r>
      <w:r w:rsidR="00E26549" w:rsidRPr="00E26549">
        <w:rPr>
          <w:color w:val="000000" w:themeColor="text1"/>
          <w:lang w:val="uk-UA"/>
        </w:rPr>
        <w:t xml:space="preserve"> </w:t>
      </w:r>
      <w:r w:rsidR="006A135E">
        <w:rPr>
          <w:color w:val="000000" w:themeColor="text1"/>
          <w:lang w:val="uk-UA"/>
        </w:rPr>
        <w:t>скликання від 21.04.2017 року,</w:t>
      </w:r>
      <w:r w:rsidR="00E26549" w:rsidRPr="00E26549">
        <w:rPr>
          <w:color w:val="000000" w:themeColor="text1"/>
          <w:lang w:val="uk-UA"/>
        </w:rPr>
        <w:t xml:space="preserve"> </w:t>
      </w:r>
      <w:r w:rsidR="00E26549" w:rsidRPr="00E26549">
        <w:rPr>
          <w:lang w:val="uk-UA"/>
        </w:rPr>
        <w:t xml:space="preserve">Програми розвитку  архівної справи та збереження архівних фондів архівної установи «Трудовий архів району» </w:t>
      </w:r>
      <w:proofErr w:type="spellStart"/>
      <w:r w:rsidR="00E26549" w:rsidRPr="00E26549">
        <w:rPr>
          <w:lang w:val="uk-UA"/>
        </w:rPr>
        <w:t>Хорошівського</w:t>
      </w:r>
      <w:proofErr w:type="spellEnd"/>
      <w:r w:rsidR="00E26549" w:rsidRPr="00E26549">
        <w:rPr>
          <w:lang w:val="uk-UA"/>
        </w:rPr>
        <w:t xml:space="preserve"> району Житомирської області на 2017 рік</w:t>
      </w:r>
      <w:r w:rsidR="00E26549" w:rsidRPr="00E26549">
        <w:rPr>
          <w:color w:val="000000" w:themeColor="text1"/>
          <w:lang w:val="uk-UA"/>
        </w:rPr>
        <w:t xml:space="preserve"> затвердженої рішення</w:t>
      </w:r>
      <w:r w:rsidR="000B6245">
        <w:rPr>
          <w:color w:val="000000" w:themeColor="text1"/>
          <w:lang w:val="uk-UA"/>
        </w:rPr>
        <w:t>м</w:t>
      </w:r>
      <w:r w:rsidR="00E26549" w:rsidRPr="00E26549">
        <w:rPr>
          <w:color w:val="000000" w:themeColor="text1"/>
          <w:lang w:val="uk-UA"/>
        </w:rPr>
        <w:t xml:space="preserve"> № 289 14 сесії селищної ради 7 скликання ІІ пленарног</w:t>
      </w:r>
      <w:r w:rsidR="00460AB4">
        <w:rPr>
          <w:color w:val="000000" w:themeColor="text1"/>
          <w:lang w:val="uk-UA"/>
        </w:rPr>
        <w:t xml:space="preserve">о засідання від 15.02.2017 року, </w:t>
      </w:r>
      <w:r w:rsidR="006A135E">
        <w:rPr>
          <w:color w:val="000000" w:themeColor="text1"/>
          <w:lang w:val="uk-UA"/>
        </w:rPr>
        <w:t xml:space="preserve">Програми відшкодування компенсації за перевезення окремих пільгових категорій </w:t>
      </w:r>
      <w:r w:rsidR="000B6245">
        <w:rPr>
          <w:color w:val="000000" w:themeColor="text1"/>
          <w:lang w:val="uk-UA"/>
        </w:rPr>
        <w:t xml:space="preserve">громадян </w:t>
      </w:r>
      <w:proofErr w:type="spellStart"/>
      <w:r w:rsidR="000B6245">
        <w:rPr>
          <w:color w:val="000000" w:themeColor="text1"/>
          <w:lang w:val="uk-UA"/>
        </w:rPr>
        <w:t>Новоборівської</w:t>
      </w:r>
      <w:proofErr w:type="spellEnd"/>
      <w:r w:rsidR="000B6245">
        <w:rPr>
          <w:color w:val="000000" w:themeColor="text1"/>
          <w:lang w:val="uk-UA"/>
        </w:rPr>
        <w:t xml:space="preserve"> громади на приміських маршрутах загального користування автомобільним та залізничним транспортом на 2017 рік затвердженої рішенням №390 18 сесії  селищної ради 7 склик</w:t>
      </w:r>
      <w:r w:rsidR="00460AB4">
        <w:rPr>
          <w:color w:val="000000" w:themeColor="text1"/>
          <w:lang w:val="uk-UA"/>
        </w:rPr>
        <w:t>ання від 29.06.2017 року та Програми компенсації пільг окремим  категоріям громадян з послуг зв’язку</w:t>
      </w:r>
      <w:r w:rsidR="00E10604">
        <w:rPr>
          <w:color w:val="000000" w:themeColor="text1"/>
          <w:lang w:val="uk-UA"/>
        </w:rPr>
        <w:t xml:space="preserve"> </w:t>
      </w:r>
      <w:r w:rsidR="00460AB4">
        <w:rPr>
          <w:color w:val="000000" w:themeColor="text1"/>
          <w:lang w:val="uk-UA"/>
        </w:rPr>
        <w:t xml:space="preserve"> по </w:t>
      </w:r>
      <w:proofErr w:type="spellStart"/>
      <w:r w:rsidR="00460AB4">
        <w:rPr>
          <w:color w:val="000000" w:themeColor="text1"/>
          <w:lang w:val="uk-UA"/>
        </w:rPr>
        <w:t>Новоборівській</w:t>
      </w:r>
      <w:proofErr w:type="spellEnd"/>
      <w:r w:rsidR="00460AB4">
        <w:rPr>
          <w:color w:val="000000" w:themeColor="text1"/>
          <w:lang w:val="uk-UA"/>
        </w:rPr>
        <w:t xml:space="preserve"> селищній об’єднаній територіальній громаді на 2017-2020 роки затвердженої рішенням №482 22 сесії 7 скликання від 06.12.2017 р., </w:t>
      </w:r>
      <w:r w:rsidR="000F7ABA" w:rsidRPr="00E26549">
        <w:rPr>
          <w:color w:val="000000" w:themeColor="text1"/>
          <w:lang w:val="uk-UA"/>
        </w:rPr>
        <w:t>керуючись ст.</w:t>
      </w:r>
      <w:r w:rsidR="004F0174">
        <w:rPr>
          <w:color w:val="000000" w:themeColor="text1"/>
          <w:lang w:val="uk-UA"/>
        </w:rPr>
        <w:t xml:space="preserve"> </w:t>
      </w:r>
      <w:r w:rsidR="000F7ABA" w:rsidRPr="00E26549">
        <w:rPr>
          <w:color w:val="000000" w:themeColor="text1"/>
          <w:lang w:val="uk-UA"/>
        </w:rPr>
        <w:t>26</w:t>
      </w:r>
      <w:r w:rsidR="007F2FF2" w:rsidRPr="00E26549">
        <w:rPr>
          <w:color w:val="000000" w:themeColor="text1"/>
          <w:lang w:val="uk-UA"/>
        </w:rPr>
        <w:t xml:space="preserve"> </w:t>
      </w:r>
      <w:r w:rsidRPr="00E26549">
        <w:rPr>
          <w:color w:val="000000" w:themeColor="text1"/>
          <w:lang w:val="uk-UA"/>
        </w:rPr>
        <w:t>Закону України «Про міс</w:t>
      </w:r>
      <w:r w:rsidR="00E26549" w:rsidRPr="00E26549">
        <w:rPr>
          <w:color w:val="000000" w:themeColor="text1"/>
          <w:lang w:val="uk-UA"/>
        </w:rPr>
        <w:t>цеве самоврядування в Україні»,</w:t>
      </w:r>
      <w:r w:rsidR="001E2C5E" w:rsidRPr="00E26549">
        <w:rPr>
          <w:color w:val="000000" w:themeColor="text1"/>
          <w:lang w:val="uk-UA"/>
        </w:rPr>
        <w:t xml:space="preserve"> </w:t>
      </w:r>
      <w:r w:rsidR="004F0174">
        <w:rPr>
          <w:color w:val="000000" w:themeColor="text1"/>
          <w:lang w:val="uk-UA"/>
        </w:rPr>
        <w:t xml:space="preserve">ст. </w:t>
      </w:r>
      <w:r w:rsidR="000F7ABA" w:rsidRPr="00E26549">
        <w:rPr>
          <w:color w:val="000000" w:themeColor="text1"/>
          <w:lang w:val="uk-UA"/>
        </w:rPr>
        <w:t>101 Бюджетного кодексу України</w:t>
      </w:r>
      <w:r w:rsidR="000E435D" w:rsidRPr="00E26549">
        <w:rPr>
          <w:color w:val="000000" w:themeColor="text1"/>
          <w:lang w:val="uk-UA"/>
        </w:rPr>
        <w:t xml:space="preserve">, </w:t>
      </w:r>
      <w:r w:rsidR="00227BF8" w:rsidRPr="00E26549">
        <w:rPr>
          <w:color w:val="000000" w:themeColor="text1"/>
          <w:lang w:val="uk-UA"/>
        </w:rPr>
        <w:t>селищна</w:t>
      </w:r>
      <w:r w:rsidRPr="00E26549">
        <w:rPr>
          <w:color w:val="000000" w:themeColor="text1"/>
          <w:lang w:val="uk-UA"/>
        </w:rPr>
        <w:t xml:space="preserve"> рада</w:t>
      </w:r>
    </w:p>
    <w:p w:rsidR="004F3907" w:rsidRPr="00E26549" w:rsidRDefault="004F3907" w:rsidP="00930B1F">
      <w:pPr>
        <w:shd w:val="clear" w:color="auto" w:fill="FFFFFF"/>
        <w:spacing w:after="96"/>
        <w:jc w:val="both"/>
        <w:rPr>
          <w:color w:val="000000" w:themeColor="text1"/>
          <w:lang w:val="uk-UA"/>
        </w:rPr>
      </w:pPr>
      <w:r w:rsidRPr="00E26549">
        <w:rPr>
          <w:color w:val="000000" w:themeColor="text1"/>
          <w:lang w:val="uk-UA"/>
        </w:rPr>
        <w:t> </w:t>
      </w:r>
    </w:p>
    <w:p w:rsidR="004F3907" w:rsidRPr="00E26549" w:rsidRDefault="004F4B77" w:rsidP="004F3907">
      <w:pPr>
        <w:shd w:val="clear" w:color="auto" w:fill="FFFFFF"/>
        <w:spacing w:after="96"/>
        <w:jc w:val="both"/>
        <w:rPr>
          <w:color w:val="000000" w:themeColor="text1"/>
          <w:lang w:val="uk-UA"/>
        </w:rPr>
      </w:pPr>
      <w:r w:rsidRPr="00E26549">
        <w:rPr>
          <w:color w:val="000000" w:themeColor="text1"/>
          <w:lang w:val="uk-UA"/>
        </w:rPr>
        <w:t>В И Р І Ш И Л А</w:t>
      </w:r>
      <w:r w:rsidR="004F3907" w:rsidRPr="00E26549">
        <w:rPr>
          <w:color w:val="000000" w:themeColor="text1"/>
          <w:lang w:val="uk-UA"/>
        </w:rPr>
        <w:t>:</w:t>
      </w:r>
    </w:p>
    <w:p w:rsidR="00357251" w:rsidRDefault="00357251" w:rsidP="00930B1F">
      <w:pPr>
        <w:pStyle w:val="a9"/>
        <w:numPr>
          <w:ilvl w:val="0"/>
          <w:numId w:val="14"/>
        </w:numPr>
        <w:ind w:left="0" w:firstLine="708"/>
        <w:jc w:val="both"/>
        <w:rPr>
          <w:lang w:val="uk-UA"/>
        </w:rPr>
      </w:pPr>
      <w:r>
        <w:rPr>
          <w:lang w:val="uk-UA"/>
        </w:rPr>
        <w:t xml:space="preserve">Внести зміни та доповнення в рішення №347 17 сесії VII скликання від </w:t>
      </w:r>
    </w:p>
    <w:p w:rsidR="00357251" w:rsidRDefault="00357251" w:rsidP="00357251">
      <w:pPr>
        <w:pStyle w:val="a9"/>
        <w:ind w:left="708"/>
        <w:jc w:val="both"/>
        <w:rPr>
          <w:lang w:val="uk-UA"/>
        </w:rPr>
      </w:pPr>
      <w:r>
        <w:rPr>
          <w:lang w:val="uk-UA"/>
        </w:rPr>
        <w:t xml:space="preserve">           </w:t>
      </w:r>
      <w:r w:rsidR="001D3D91">
        <w:rPr>
          <w:lang w:val="uk-UA"/>
        </w:rPr>
        <w:t xml:space="preserve">14.06.2017 р. та </w:t>
      </w:r>
      <w:r w:rsidR="009A157B">
        <w:rPr>
          <w:lang w:val="uk-UA"/>
        </w:rPr>
        <w:t>в рішення №483 22 сесії VII скликання від 06.12</w:t>
      </w:r>
      <w:r w:rsidR="001D3D91">
        <w:rPr>
          <w:lang w:val="uk-UA"/>
        </w:rPr>
        <w:t>.2017 р.</w:t>
      </w:r>
    </w:p>
    <w:p w:rsidR="00227BF8" w:rsidRDefault="00357251" w:rsidP="009A157B">
      <w:pPr>
        <w:pStyle w:val="a9"/>
        <w:ind w:left="708"/>
        <w:jc w:val="both"/>
        <w:rPr>
          <w:lang w:val="uk-UA"/>
        </w:rPr>
      </w:pPr>
      <w:r>
        <w:rPr>
          <w:lang w:val="uk-UA"/>
        </w:rPr>
        <w:t xml:space="preserve">           </w:t>
      </w:r>
      <w:r w:rsidR="000B6245">
        <w:rPr>
          <w:lang w:val="uk-UA"/>
        </w:rPr>
        <w:t xml:space="preserve"> </w:t>
      </w:r>
      <w:r w:rsidR="009A157B">
        <w:rPr>
          <w:lang w:val="uk-UA"/>
        </w:rPr>
        <w:t>п. 1.1. цифру 6</w:t>
      </w:r>
      <w:r w:rsidR="001D3D91">
        <w:rPr>
          <w:lang w:val="uk-UA"/>
        </w:rPr>
        <w:t>0,0 тис. грн. замінить на 6</w:t>
      </w:r>
      <w:r w:rsidR="009A157B">
        <w:rPr>
          <w:lang w:val="uk-UA"/>
        </w:rPr>
        <w:t>4521</w:t>
      </w:r>
      <w:r w:rsidR="000B6245">
        <w:rPr>
          <w:lang w:val="uk-UA"/>
        </w:rPr>
        <w:t>,0 тис. грн.</w:t>
      </w:r>
      <w:r w:rsidR="006456D0">
        <w:rPr>
          <w:lang w:val="uk-UA"/>
        </w:rPr>
        <w:t>;</w:t>
      </w:r>
    </w:p>
    <w:p w:rsidR="009A157B" w:rsidRPr="009A157B" w:rsidRDefault="009A157B" w:rsidP="009A157B">
      <w:pPr>
        <w:pStyle w:val="a9"/>
        <w:ind w:left="708"/>
        <w:jc w:val="both"/>
        <w:rPr>
          <w:lang w:val="uk-UA"/>
        </w:rPr>
      </w:pPr>
    </w:p>
    <w:p w:rsidR="004F3907" w:rsidRPr="00E26549" w:rsidRDefault="004F3907" w:rsidP="004F3907">
      <w:pPr>
        <w:shd w:val="clear" w:color="auto" w:fill="FFFFFF"/>
        <w:spacing w:after="96"/>
        <w:jc w:val="both"/>
        <w:rPr>
          <w:color w:val="000000" w:themeColor="text1"/>
          <w:lang w:val="uk-UA"/>
        </w:rPr>
      </w:pPr>
      <w:r w:rsidRPr="00E26549">
        <w:rPr>
          <w:color w:val="000000" w:themeColor="text1"/>
          <w:lang w:val="uk-UA"/>
        </w:rPr>
        <w:t xml:space="preserve">       </w:t>
      </w:r>
      <w:r w:rsidR="00227BF8" w:rsidRPr="00E26549">
        <w:rPr>
          <w:color w:val="000000" w:themeColor="text1"/>
          <w:lang w:val="uk-UA"/>
        </w:rPr>
        <w:tab/>
      </w:r>
      <w:r w:rsidR="006456D0">
        <w:rPr>
          <w:color w:val="000000" w:themeColor="text1"/>
          <w:lang w:val="uk-UA"/>
        </w:rPr>
        <w:t>2</w:t>
      </w:r>
      <w:r w:rsidRPr="00E26549">
        <w:rPr>
          <w:color w:val="000000" w:themeColor="text1"/>
          <w:lang w:val="uk-UA"/>
        </w:rPr>
        <w:t xml:space="preserve">. </w:t>
      </w:r>
      <w:r w:rsidR="00930B1F" w:rsidRPr="00E26549">
        <w:rPr>
          <w:color w:val="000000" w:themeColor="text1"/>
          <w:lang w:val="uk-UA"/>
        </w:rPr>
        <w:tab/>
      </w:r>
      <w:r w:rsidRPr="00E26549">
        <w:rPr>
          <w:color w:val="000000" w:themeColor="text1"/>
          <w:lang w:val="uk-UA"/>
        </w:rPr>
        <w:t xml:space="preserve">Контроль за виконання цього рішення </w:t>
      </w:r>
      <w:r w:rsidR="00930B1F" w:rsidRPr="00E26549">
        <w:rPr>
          <w:color w:val="000000" w:themeColor="text1"/>
          <w:lang w:val="uk-UA"/>
        </w:rPr>
        <w:t>залишаю за собою</w:t>
      </w:r>
      <w:r w:rsidR="00E26549">
        <w:rPr>
          <w:color w:val="000000" w:themeColor="text1"/>
          <w:lang w:val="uk-UA"/>
        </w:rPr>
        <w:t>.</w:t>
      </w:r>
    </w:p>
    <w:p w:rsidR="007644F2" w:rsidRDefault="007644F2" w:rsidP="00993C10">
      <w:pPr>
        <w:rPr>
          <w:sz w:val="10"/>
          <w:szCs w:val="10"/>
          <w:lang w:val="uk-UA"/>
        </w:rPr>
      </w:pPr>
    </w:p>
    <w:p w:rsidR="00227BF8" w:rsidRDefault="00227BF8" w:rsidP="00993C10">
      <w:pPr>
        <w:rPr>
          <w:sz w:val="10"/>
          <w:szCs w:val="10"/>
          <w:lang w:val="uk-UA"/>
        </w:rPr>
      </w:pPr>
    </w:p>
    <w:p w:rsidR="00227BF8" w:rsidRPr="00227BF8" w:rsidRDefault="00227BF8" w:rsidP="00993C10">
      <w:pPr>
        <w:rPr>
          <w:sz w:val="10"/>
          <w:szCs w:val="10"/>
          <w:lang w:val="uk-UA"/>
        </w:rPr>
      </w:pPr>
    </w:p>
    <w:p w:rsidR="00BF7FC8" w:rsidRDefault="00470EA9" w:rsidP="00930B1F">
      <w:pPr>
        <w:ind w:left="360"/>
        <w:rPr>
          <w:lang w:val="uk-UA"/>
        </w:rPr>
      </w:pPr>
      <w:r w:rsidRPr="00227BF8">
        <w:rPr>
          <w:sz w:val="28"/>
          <w:szCs w:val="28"/>
          <w:lang w:val="uk-UA"/>
        </w:rPr>
        <w:t xml:space="preserve">    </w:t>
      </w:r>
      <w:r w:rsidR="003B2AAE">
        <w:rPr>
          <w:sz w:val="28"/>
          <w:szCs w:val="28"/>
          <w:lang w:val="uk-UA"/>
        </w:rPr>
        <w:tab/>
      </w:r>
      <w:proofErr w:type="spellStart"/>
      <w:r w:rsidRPr="00E26549">
        <w:t>Селищний</w:t>
      </w:r>
      <w:proofErr w:type="spellEnd"/>
      <w:r w:rsidRPr="00E26549">
        <w:t xml:space="preserve">  голова                    </w:t>
      </w:r>
      <w:r w:rsidR="00D17AB8" w:rsidRPr="00E26549">
        <w:rPr>
          <w:lang w:val="uk-UA"/>
        </w:rPr>
        <w:t xml:space="preserve">    </w:t>
      </w:r>
      <w:r w:rsidR="00672533" w:rsidRPr="00E26549">
        <w:rPr>
          <w:lang w:val="uk-UA"/>
        </w:rPr>
        <w:t xml:space="preserve">  </w:t>
      </w:r>
      <w:r w:rsidR="006E0D40">
        <w:rPr>
          <w:lang w:val="uk-UA"/>
        </w:rPr>
        <w:tab/>
      </w:r>
      <w:r w:rsidR="006E0D40">
        <w:rPr>
          <w:lang w:val="uk-UA"/>
        </w:rPr>
        <w:tab/>
      </w:r>
      <w:r w:rsidR="006E0D40">
        <w:rPr>
          <w:lang w:val="uk-UA"/>
        </w:rPr>
        <w:tab/>
      </w:r>
      <w:r w:rsidR="00672533" w:rsidRPr="00E26549">
        <w:rPr>
          <w:lang w:val="uk-UA"/>
        </w:rPr>
        <w:t xml:space="preserve"> </w:t>
      </w:r>
      <w:proofErr w:type="spellStart"/>
      <w:r w:rsidR="00D17AB8" w:rsidRPr="00E26549">
        <w:t>Рудюк</w:t>
      </w:r>
      <w:proofErr w:type="spellEnd"/>
      <w:r w:rsidR="00D17AB8" w:rsidRPr="00E26549">
        <w:t xml:space="preserve"> Г.</w:t>
      </w:r>
      <w:r w:rsidRPr="00E26549">
        <w:t>Л.</w:t>
      </w:r>
    </w:p>
    <w:p w:rsidR="00357251" w:rsidRDefault="00357251" w:rsidP="00930B1F">
      <w:pPr>
        <w:ind w:left="360"/>
        <w:rPr>
          <w:lang w:val="uk-UA"/>
        </w:rPr>
      </w:pPr>
    </w:p>
    <w:p w:rsidR="00357251" w:rsidRDefault="00357251" w:rsidP="00930B1F">
      <w:pPr>
        <w:ind w:left="360"/>
        <w:rPr>
          <w:lang w:val="uk-UA"/>
        </w:rPr>
      </w:pPr>
    </w:p>
    <w:p w:rsidR="00357251" w:rsidRDefault="00357251" w:rsidP="00930B1F">
      <w:pPr>
        <w:ind w:left="360"/>
        <w:rPr>
          <w:lang w:val="uk-UA"/>
        </w:rPr>
      </w:pPr>
    </w:p>
    <w:p w:rsidR="00357251" w:rsidRDefault="00357251" w:rsidP="00930B1F">
      <w:pPr>
        <w:ind w:left="360"/>
        <w:rPr>
          <w:lang w:val="uk-UA"/>
        </w:rPr>
      </w:pPr>
    </w:p>
    <w:p w:rsidR="00357251" w:rsidRDefault="00357251" w:rsidP="00930B1F">
      <w:pPr>
        <w:ind w:left="360"/>
        <w:rPr>
          <w:lang w:val="uk-UA"/>
        </w:rPr>
      </w:pPr>
    </w:p>
    <w:p w:rsidR="00357251" w:rsidRPr="00357251" w:rsidRDefault="00357251" w:rsidP="00930B1F">
      <w:pPr>
        <w:ind w:left="360"/>
        <w:rPr>
          <w:lang w:val="uk-UA"/>
        </w:rPr>
      </w:pPr>
    </w:p>
    <w:p w:rsidR="00BF7FC8" w:rsidRDefault="00BF7FC8" w:rsidP="00930B1F">
      <w:pPr>
        <w:keepNext/>
        <w:jc w:val="both"/>
        <w:outlineLvl w:val="1"/>
        <w:rPr>
          <w:lang w:val="uk-UA"/>
        </w:rPr>
      </w:pPr>
    </w:p>
    <w:sectPr w:rsidR="00BF7FC8" w:rsidSect="00814050">
      <w:pgSz w:w="11906" w:h="16838" w:code="9"/>
      <w:pgMar w:top="567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8B8" w:rsidRDefault="002D08B8" w:rsidP="00166685">
      <w:r>
        <w:separator/>
      </w:r>
    </w:p>
  </w:endnote>
  <w:endnote w:type="continuationSeparator" w:id="0">
    <w:p w:rsidR="002D08B8" w:rsidRDefault="002D08B8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8B8" w:rsidRDefault="002D08B8" w:rsidP="00166685">
      <w:r>
        <w:separator/>
      </w:r>
    </w:p>
  </w:footnote>
  <w:footnote w:type="continuationSeparator" w:id="0">
    <w:p w:rsidR="002D08B8" w:rsidRDefault="002D08B8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071F4"/>
    <w:multiLevelType w:val="hybridMultilevel"/>
    <w:tmpl w:val="04069B8C"/>
    <w:lvl w:ilvl="0" w:tplc="318E5FF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A954179"/>
    <w:multiLevelType w:val="singleLevel"/>
    <w:tmpl w:val="EDB6F9F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>
    <w:nsid w:val="339F07F1"/>
    <w:multiLevelType w:val="multilevel"/>
    <w:tmpl w:val="1F123E7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5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406D98">
      <w:numFmt w:val="none"/>
      <w:lvlText w:val=""/>
      <w:lvlJc w:val="left"/>
      <w:pPr>
        <w:tabs>
          <w:tab w:val="num" w:pos="360"/>
        </w:tabs>
      </w:pPr>
    </w:lvl>
    <w:lvl w:ilvl="2" w:tplc="BBC61788">
      <w:numFmt w:val="none"/>
      <w:lvlText w:val=""/>
      <w:lvlJc w:val="left"/>
      <w:pPr>
        <w:tabs>
          <w:tab w:val="num" w:pos="360"/>
        </w:tabs>
      </w:pPr>
    </w:lvl>
    <w:lvl w:ilvl="3" w:tplc="2A8A372A">
      <w:numFmt w:val="none"/>
      <w:lvlText w:val=""/>
      <w:lvlJc w:val="left"/>
      <w:pPr>
        <w:tabs>
          <w:tab w:val="num" w:pos="360"/>
        </w:tabs>
      </w:pPr>
    </w:lvl>
    <w:lvl w:ilvl="4" w:tplc="90F6A9DA">
      <w:numFmt w:val="none"/>
      <w:lvlText w:val=""/>
      <w:lvlJc w:val="left"/>
      <w:pPr>
        <w:tabs>
          <w:tab w:val="num" w:pos="360"/>
        </w:tabs>
      </w:pPr>
    </w:lvl>
    <w:lvl w:ilvl="5" w:tplc="A2BA2C6A">
      <w:numFmt w:val="none"/>
      <w:lvlText w:val=""/>
      <w:lvlJc w:val="left"/>
      <w:pPr>
        <w:tabs>
          <w:tab w:val="num" w:pos="360"/>
        </w:tabs>
      </w:pPr>
    </w:lvl>
    <w:lvl w:ilvl="6" w:tplc="310E5E1C">
      <w:numFmt w:val="none"/>
      <w:lvlText w:val=""/>
      <w:lvlJc w:val="left"/>
      <w:pPr>
        <w:tabs>
          <w:tab w:val="num" w:pos="360"/>
        </w:tabs>
      </w:pPr>
    </w:lvl>
    <w:lvl w:ilvl="7" w:tplc="D3C4A3F2">
      <w:numFmt w:val="none"/>
      <w:lvlText w:val=""/>
      <w:lvlJc w:val="left"/>
      <w:pPr>
        <w:tabs>
          <w:tab w:val="num" w:pos="360"/>
        </w:tabs>
      </w:pPr>
    </w:lvl>
    <w:lvl w:ilvl="8" w:tplc="1E900464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0">
    <w:nsid w:val="5CE33691"/>
    <w:multiLevelType w:val="singleLevel"/>
    <w:tmpl w:val="0A0A75A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1">
    <w:nsid w:val="659265BE"/>
    <w:multiLevelType w:val="multilevel"/>
    <w:tmpl w:val="B524A3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2">
    <w:nsid w:val="68043665"/>
    <w:multiLevelType w:val="multilevel"/>
    <w:tmpl w:val="0388D6E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3">
    <w:nsid w:val="6CFF3CFC"/>
    <w:multiLevelType w:val="multilevel"/>
    <w:tmpl w:val="87067052"/>
    <w:lvl w:ilvl="0">
      <w:start w:val="1"/>
      <w:numFmt w:val="decimal"/>
      <w:lvlText w:val="%1."/>
      <w:lvlJc w:val="left"/>
      <w:pPr>
        <w:ind w:left="123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35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5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5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5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35" w:hanging="2880"/>
      </w:pPr>
      <w:rPr>
        <w:rFonts w:hint="default"/>
      </w:rPr>
    </w:lvl>
  </w:abstractNum>
  <w:abstractNum w:abstractNumId="14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726B48DE"/>
    <w:multiLevelType w:val="multilevel"/>
    <w:tmpl w:val="55D2B0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6"/>
  </w:num>
  <w:num w:numId="5">
    <w:abstractNumId w:val="1"/>
  </w:num>
  <w:num w:numId="6">
    <w:abstractNumId w:val="14"/>
    <w:lvlOverride w:ilvl="0">
      <w:startOverride w:val="1"/>
    </w:lvlOverride>
  </w:num>
  <w:num w:numId="7">
    <w:abstractNumId w:val="10"/>
  </w:num>
  <w:num w:numId="8">
    <w:abstractNumId w:val="5"/>
  </w:num>
  <w:num w:numId="9">
    <w:abstractNumId w:val="12"/>
  </w:num>
  <w:num w:numId="10">
    <w:abstractNumId w:val="3"/>
  </w:num>
  <w:num w:numId="11">
    <w:abstractNumId w:val="4"/>
  </w:num>
  <w:num w:numId="12">
    <w:abstractNumId w:val="2"/>
  </w:num>
  <w:num w:numId="13">
    <w:abstractNumId w:val="13"/>
  </w:num>
  <w:num w:numId="14">
    <w:abstractNumId w:val="11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247F5"/>
    <w:rsid w:val="00034379"/>
    <w:rsid w:val="0004201A"/>
    <w:rsid w:val="00043984"/>
    <w:rsid w:val="00052FBF"/>
    <w:rsid w:val="00062D6D"/>
    <w:rsid w:val="00071A46"/>
    <w:rsid w:val="00072F92"/>
    <w:rsid w:val="00086AFB"/>
    <w:rsid w:val="000B6245"/>
    <w:rsid w:val="000B75C2"/>
    <w:rsid w:val="000D1645"/>
    <w:rsid w:val="000E435D"/>
    <w:rsid w:val="000F6A62"/>
    <w:rsid w:val="000F7ABA"/>
    <w:rsid w:val="001360E0"/>
    <w:rsid w:val="00146AB0"/>
    <w:rsid w:val="00163B74"/>
    <w:rsid w:val="001653F0"/>
    <w:rsid w:val="00166685"/>
    <w:rsid w:val="00182063"/>
    <w:rsid w:val="0018518A"/>
    <w:rsid w:val="001D3D91"/>
    <w:rsid w:val="001E2C5E"/>
    <w:rsid w:val="001F35DC"/>
    <w:rsid w:val="002042CD"/>
    <w:rsid w:val="00227BF8"/>
    <w:rsid w:val="00255C3B"/>
    <w:rsid w:val="002875A7"/>
    <w:rsid w:val="00293D87"/>
    <w:rsid w:val="002952C7"/>
    <w:rsid w:val="002B405C"/>
    <w:rsid w:val="002D08B8"/>
    <w:rsid w:val="002D14AA"/>
    <w:rsid w:val="002D4E66"/>
    <w:rsid w:val="003039B3"/>
    <w:rsid w:val="003161F8"/>
    <w:rsid w:val="0033093F"/>
    <w:rsid w:val="003312B7"/>
    <w:rsid w:val="00346FFB"/>
    <w:rsid w:val="00357251"/>
    <w:rsid w:val="00366ED2"/>
    <w:rsid w:val="0037060F"/>
    <w:rsid w:val="00377437"/>
    <w:rsid w:val="003B2AAE"/>
    <w:rsid w:val="003B2CBE"/>
    <w:rsid w:val="003B62D0"/>
    <w:rsid w:val="003D210C"/>
    <w:rsid w:val="003E5CE8"/>
    <w:rsid w:val="00460AB4"/>
    <w:rsid w:val="00461401"/>
    <w:rsid w:val="00470EA9"/>
    <w:rsid w:val="004854A8"/>
    <w:rsid w:val="0049360A"/>
    <w:rsid w:val="004979BB"/>
    <w:rsid w:val="004A21AD"/>
    <w:rsid w:val="004A6027"/>
    <w:rsid w:val="004C49D4"/>
    <w:rsid w:val="004C6F33"/>
    <w:rsid w:val="004D71EF"/>
    <w:rsid w:val="004F0174"/>
    <w:rsid w:val="004F3907"/>
    <w:rsid w:val="004F4B77"/>
    <w:rsid w:val="005A4F30"/>
    <w:rsid w:val="00624DA9"/>
    <w:rsid w:val="006456D0"/>
    <w:rsid w:val="00667ED2"/>
    <w:rsid w:val="00672533"/>
    <w:rsid w:val="006751D7"/>
    <w:rsid w:val="00676A99"/>
    <w:rsid w:val="006A135E"/>
    <w:rsid w:val="006D5167"/>
    <w:rsid w:val="006E0D40"/>
    <w:rsid w:val="006F1C06"/>
    <w:rsid w:val="00732DCF"/>
    <w:rsid w:val="00743B6C"/>
    <w:rsid w:val="007644F2"/>
    <w:rsid w:val="00780D01"/>
    <w:rsid w:val="007B2705"/>
    <w:rsid w:val="007E003C"/>
    <w:rsid w:val="007F2FF2"/>
    <w:rsid w:val="007F7FD0"/>
    <w:rsid w:val="00804AD3"/>
    <w:rsid w:val="00814050"/>
    <w:rsid w:val="00825C58"/>
    <w:rsid w:val="008276A3"/>
    <w:rsid w:val="008308AF"/>
    <w:rsid w:val="00845132"/>
    <w:rsid w:val="00854433"/>
    <w:rsid w:val="00860FBE"/>
    <w:rsid w:val="00866B90"/>
    <w:rsid w:val="00882136"/>
    <w:rsid w:val="008C668B"/>
    <w:rsid w:val="008E0711"/>
    <w:rsid w:val="008E6B5D"/>
    <w:rsid w:val="00916388"/>
    <w:rsid w:val="00925904"/>
    <w:rsid w:val="00930B1F"/>
    <w:rsid w:val="00993C10"/>
    <w:rsid w:val="00995F7D"/>
    <w:rsid w:val="009A157B"/>
    <w:rsid w:val="009D4A70"/>
    <w:rsid w:val="00A11ECA"/>
    <w:rsid w:val="00A2333C"/>
    <w:rsid w:val="00A34C97"/>
    <w:rsid w:val="00A44EAD"/>
    <w:rsid w:val="00A61B3C"/>
    <w:rsid w:val="00A67578"/>
    <w:rsid w:val="00A8567D"/>
    <w:rsid w:val="00AD2C96"/>
    <w:rsid w:val="00B46545"/>
    <w:rsid w:val="00B53124"/>
    <w:rsid w:val="00BA5AE5"/>
    <w:rsid w:val="00BC34B2"/>
    <w:rsid w:val="00BF7FC8"/>
    <w:rsid w:val="00C0230F"/>
    <w:rsid w:val="00C04A57"/>
    <w:rsid w:val="00C63FF2"/>
    <w:rsid w:val="00CA79FB"/>
    <w:rsid w:val="00CB0AAB"/>
    <w:rsid w:val="00CF1691"/>
    <w:rsid w:val="00CF5C6F"/>
    <w:rsid w:val="00D158AF"/>
    <w:rsid w:val="00D17AB8"/>
    <w:rsid w:val="00D2738F"/>
    <w:rsid w:val="00D30C8E"/>
    <w:rsid w:val="00D568F5"/>
    <w:rsid w:val="00DA6B28"/>
    <w:rsid w:val="00DB770F"/>
    <w:rsid w:val="00DE0E7B"/>
    <w:rsid w:val="00E10604"/>
    <w:rsid w:val="00E22108"/>
    <w:rsid w:val="00E26549"/>
    <w:rsid w:val="00EA47F7"/>
    <w:rsid w:val="00EE4198"/>
    <w:rsid w:val="00F5397A"/>
    <w:rsid w:val="00F80059"/>
    <w:rsid w:val="00F85F03"/>
    <w:rsid w:val="00F92418"/>
    <w:rsid w:val="00FA1D2C"/>
    <w:rsid w:val="00FA7851"/>
    <w:rsid w:val="00FC45A7"/>
    <w:rsid w:val="00FC56BD"/>
    <w:rsid w:val="00FC66A5"/>
    <w:rsid w:val="00FE08BE"/>
    <w:rsid w:val="00FE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67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table" w:styleId="aa">
    <w:name w:val="Table Grid"/>
    <w:basedOn w:val="a1"/>
    <w:rsid w:val="00BF7FC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E96DA-2D07-4E16-AB08-EB1D6E6AC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1</Pages>
  <Words>312</Words>
  <Characters>2343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19</cp:revision>
  <cp:lastPrinted>2017-12-26T07:26:00Z</cp:lastPrinted>
  <dcterms:created xsi:type="dcterms:W3CDTF">2017-06-06T08:44:00Z</dcterms:created>
  <dcterms:modified xsi:type="dcterms:W3CDTF">2017-12-26T08:28:00Z</dcterms:modified>
</cp:coreProperties>
</file>