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394B2B" w:rsidRPr="00394B2B" w:rsidRDefault="00394B2B" w:rsidP="00E9666F">
      <w:pPr>
        <w:jc w:val="center"/>
        <w:rPr>
          <w:b/>
          <w:szCs w:val="28"/>
          <w:lang w:val="uk-UA"/>
        </w:rPr>
      </w:pPr>
    </w:p>
    <w:p w:rsidR="00425971" w:rsidRPr="00D13FD0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D13FD0">
        <w:rPr>
          <w:szCs w:val="28"/>
          <w:lang w:val="uk-UA"/>
        </w:rPr>
        <w:t xml:space="preserve">від </w:t>
      </w:r>
      <w:r w:rsidR="00D13FD0" w:rsidRPr="00D13FD0">
        <w:rPr>
          <w:szCs w:val="28"/>
          <w:lang w:val="uk-UA"/>
        </w:rPr>
        <w:t>15</w:t>
      </w:r>
      <w:r w:rsidR="00EA5F53" w:rsidRPr="00D13FD0">
        <w:rPr>
          <w:szCs w:val="28"/>
          <w:lang w:val="uk-UA"/>
        </w:rPr>
        <w:t xml:space="preserve"> </w:t>
      </w:r>
      <w:r w:rsidR="002B58A3" w:rsidRPr="00D13FD0">
        <w:rPr>
          <w:szCs w:val="28"/>
          <w:lang w:val="uk-UA"/>
        </w:rPr>
        <w:t>березня</w:t>
      </w:r>
      <w:r w:rsidR="00EA76FD" w:rsidRPr="00D13FD0">
        <w:rPr>
          <w:szCs w:val="28"/>
          <w:lang w:val="uk-UA"/>
        </w:rPr>
        <w:t xml:space="preserve"> </w:t>
      </w:r>
      <w:r w:rsidR="00640E6B" w:rsidRPr="00D13FD0">
        <w:rPr>
          <w:szCs w:val="28"/>
          <w:lang w:val="uk-UA"/>
        </w:rPr>
        <w:t>2019</w:t>
      </w:r>
      <w:r w:rsidR="007C5792" w:rsidRPr="00D13FD0">
        <w:rPr>
          <w:szCs w:val="28"/>
          <w:lang w:val="uk-UA"/>
        </w:rPr>
        <w:t xml:space="preserve"> року</w:t>
      </w:r>
      <w:r w:rsidR="001E209C" w:rsidRPr="00D13FD0">
        <w:rPr>
          <w:szCs w:val="28"/>
          <w:lang w:val="uk-UA"/>
        </w:rPr>
        <w:tab/>
      </w:r>
      <w:r w:rsidR="001E209C" w:rsidRPr="00D13FD0">
        <w:rPr>
          <w:szCs w:val="28"/>
          <w:lang w:val="uk-UA"/>
        </w:rPr>
        <w:tab/>
      </w:r>
      <w:r w:rsidR="001E209C" w:rsidRPr="00D13FD0">
        <w:rPr>
          <w:szCs w:val="28"/>
          <w:lang w:val="uk-UA"/>
        </w:rPr>
        <w:tab/>
      </w:r>
      <w:r w:rsidR="001E209C" w:rsidRPr="00D13FD0">
        <w:rPr>
          <w:szCs w:val="28"/>
          <w:lang w:val="uk-UA"/>
        </w:rPr>
        <w:tab/>
      </w:r>
      <w:r w:rsidR="001E209C" w:rsidRPr="00D13FD0">
        <w:rPr>
          <w:szCs w:val="28"/>
          <w:lang w:val="uk-UA"/>
        </w:rPr>
        <w:tab/>
      </w:r>
      <w:r w:rsidR="00AE3F3E" w:rsidRPr="00D13FD0">
        <w:rPr>
          <w:szCs w:val="28"/>
          <w:lang w:val="uk-UA"/>
        </w:rPr>
        <w:t xml:space="preserve">    </w:t>
      </w:r>
      <w:r w:rsidR="008B36EC" w:rsidRPr="00D13FD0">
        <w:rPr>
          <w:szCs w:val="28"/>
          <w:lang w:val="uk-UA"/>
        </w:rPr>
        <w:t xml:space="preserve">          </w:t>
      </w:r>
      <w:r w:rsidRPr="00D13FD0">
        <w:rPr>
          <w:szCs w:val="28"/>
          <w:lang w:val="uk-UA"/>
        </w:rPr>
        <w:t xml:space="preserve">      </w:t>
      </w:r>
      <w:r w:rsidR="00394B2B" w:rsidRPr="00D13FD0">
        <w:rPr>
          <w:szCs w:val="28"/>
          <w:lang w:val="uk-UA"/>
        </w:rPr>
        <w:t xml:space="preserve">  </w:t>
      </w:r>
      <w:r w:rsidR="00D13FD0" w:rsidRPr="00D13FD0">
        <w:rPr>
          <w:szCs w:val="28"/>
          <w:lang w:val="uk-UA"/>
        </w:rPr>
        <w:t xml:space="preserve"> </w:t>
      </w:r>
      <w:r w:rsidR="00394B2B" w:rsidRPr="00D13FD0">
        <w:rPr>
          <w:szCs w:val="28"/>
          <w:lang w:val="uk-UA"/>
        </w:rPr>
        <w:t xml:space="preserve">      </w:t>
      </w:r>
      <w:r w:rsidR="008B36EC" w:rsidRPr="00D13FD0">
        <w:rPr>
          <w:szCs w:val="28"/>
          <w:lang w:val="uk-UA"/>
        </w:rPr>
        <w:t xml:space="preserve"> </w:t>
      </w:r>
      <w:r w:rsidR="00FB2934" w:rsidRPr="00D13FD0">
        <w:rPr>
          <w:szCs w:val="28"/>
          <w:lang w:val="uk-UA"/>
        </w:rPr>
        <w:t xml:space="preserve">№ </w:t>
      </w:r>
      <w:r w:rsidR="001C15B5">
        <w:rPr>
          <w:szCs w:val="28"/>
          <w:lang w:val="uk-UA"/>
        </w:rPr>
        <w:t>70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893470" w:rsidRDefault="0091239E" w:rsidP="00893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1C15B5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75.5pt;height:76.2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 stroked="f">
            <v:textbox style="mso-next-textbox:#_x0000_s1026;mso-fit-shape-to-text:t">
              <w:txbxContent>
                <w:p w:rsidR="00EA5F53" w:rsidRPr="00EA5F53" w:rsidRDefault="00EA5F53" w:rsidP="00EA5F53">
                  <w:pPr>
                    <w:jc w:val="both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>Про роз</w:t>
                  </w:r>
                  <w:r w:rsidR="00893470">
                    <w:rPr>
                      <w:b/>
                      <w:sz w:val="24"/>
                      <w:szCs w:val="24"/>
                      <w:lang w:val="uk-UA"/>
                    </w:rPr>
                    <w:t xml:space="preserve">гляд доручення голови </w:t>
                  </w:r>
                  <w:r w:rsidR="008E2C6C">
                    <w:rPr>
                      <w:b/>
                      <w:sz w:val="24"/>
                      <w:szCs w:val="24"/>
                      <w:lang w:val="uk-UA"/>
                    </w:rPr>
                    <w:t xml:space="preserve">Житомирської </w:t>
                  </w:r>
                  <w:r w:rsidR="00893470">
                    <w:rPr>
                      <w:b/>
                      <w:sz w:val="24"/>
                      <w:szCs w:val="24"/>
                      <w:lang w:val="uk-UA"/>
                    </w:rPr>
                    <w:t xml:space="preserve">ОДА </w:t>
                  </w:r>
                  <w:r w:rsidR="008E2C6C">
                    <w:rPr>
                      <w:b/>
                      <w:sz w:val="24"/>
                      <w:szCs w:val="24"/>
                      <w:lang w:val="uk-UA"/>
                    </w:rPr>
                    <w:t>з питання забезпечення протягом                 2019 року належної виплати заробітної плати працівникам бюджетної сфери, розрахунків за спожиті бюджетними установами енергоносії та ефективного управління наявними ресурсами місцевих бюджетів</w:t>
                  </w:r>
                </w:p>
              </w:txbxContent>
            </v:textbox>
            <w10:wrap type="none"/>
            <w10:anchorlock/>
          </v:shape>
        </w:pict>
      </w:r>
    </w:p>
    <w:p w:rsidR="008E2C6C" w:rsidRDefault="008E2C6C" w:rsidP="00893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</w:p>
    <w:p w:rsidR="00764AA9" w:rsidRPr="00D13FD0" w:rsidRDefault="00764AA9" w:rsidP="001C15B5">
      <w:pPr>
        <w:spacing w:line="276" w:lineRule="auto"/>
        <w:jc w:val="both"/>
        <w:rPr>
          <w:b/>
          <w:szCs w:val="28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D13FD0">
        <w:rPr>
          <w:szCs w:val="28"/>
          <w:lang w:val="uk-UA"/>
        </w:rPr>
        <w:t xml:space="preserve">На виконання </w:t>
      </w:r>
      <w:r w:rsidR="00AE3F3E" w:rsidRPr="00D13FD0">
        <w:rPr>
          <w:szCs w:val="28"/>
          <w:lang w:val="uk-UA"/>
        </w:rPr>
        <w:t>доручення</w:t>
      </w:r>
      <w:r w:rsidR="00EA5F53" w:rsidRPr="00D13FD0">
        <w:rPr>
          <w:szCs w:val="28"/>
          <w:lang w:val="uk-UA"/>
        </w:rPr>
        <w:t xml:space="preserve"> голови </w:t>
      </w:r>
      <w:r w:rsidR="008E2C6C" w:rsidRPr="00D13FD0">
        <w:rPr>
          <w:szCs w:val="28"/>
          <w:lang w:val="uk-UA"/>
        </w:rPr>
        <w:t xml:space="preserve">Житомирської </w:t>
      </w:r>
      <w:r w:rsidR="00EA5F53" w:rsidRPr="00D13FD0">
        <w:rPr>
          <w:szCs w:val="28"/>
          <w:lang w:val="uk-UA"/>
        </w:rPr>
        <w:t>обласної державної адмі</w:t>
      </w:r>
      <w:r w:rsidRPr="00D13FD0">
        <w:rPr>
          <w:szCs w:val="28"/>
          <w:lang w:val="uk-UA"/>
        </w:rPr>
        <w:t xml:space="preserve">ністрації </w:t>
      </w:r>
      <w:r w:rsidR="008B36EC" w:rsidRPr="00D13FD0">
        <w:rPr>
          <w:szCs w:val="28"/>
          <w:lang w:val="uk-UA"/>
        </w:rPr>
        <w:t xml:space="preserve"> </w:t>
      </w:r>
      <w:r w:rsidR="00DE18C1" w:rsidRPr="00D13FD0">
        <w:rPr>
          <w:szCs w:val="28"/>
          <w:lang w:val="uk-UA"/>
        </w:rPr>
        <w:t xml:space="preserve">від </w:t>
      </w:r>
      <w:r w:rsidR="008E2C6C" w:rsidRPr="00D13FD0">
        <w:rPr>
          <w:szCs w:val="28"/>
          <w:lang w:val="uk-UA"/>
        </w:rPr>
        <w:t>01.03</w:t>
      </w:r>
      <w:r w:rsidR="00893470" w:rsidRPr="00D13FD0">
        <w:rPr>
          <w:szCs w:val="28"/>
          <w:lang w:val="uk-UA"/>
        </w:rPr>
        <w:t xml:space="preserve">.19 </w:t>
      </w:r>
      <w:r w:rsidR="002B58A3" w:rsidRPr="00D13FD0">
        <w:rPr>
          <w:szCs w:val="28"/>
          <w:lang w:val="uk-UA"/>
        </w:rPr>
        <w:t>року</w:t>
      </w:r>
      <w:r w:rsidR="00893470" w:rsidRPr="00D13FD0">
        <w:rPr>
          <w:szCs w:val="28"/>
          <w:lang w:val="uk-UA"/>
        </w:rPr>
        <w:t xml:space="preserve"> </w:t>
      </w:r>
      <w:r w:rsidR="008E2C6C" w:rsidRPr="00D13FD0">
        <w:rPr>
          <w:szCs w:val="28"/>
          <w:lang w:val="uk-UA"/>
        </w:rPr>
        <w:t>з питання забезпечення протягом 2019 року належної виплати заробітної плати працівникам бюджетної сфери, розрахунків за спожиті бюджетними установами енергоносії та ефективного управління наявними ресурсами місцевих бюджетів</w:t>
      </w:r>
      <w:r w:rsidR="007C5792" w:rsidRPr="00D13FD0">
        <w:rPr>
          <w:szCs w:val="28"/>
          <w:lang w:val="uk-UA"/>
        </w:rPr>
        <w:t>,</w:t>
      </w:r>
      <w:r w:rsidR="007C5792" w:rsidRPr="00D13FD0">
        <w:rPr>
          <w:b/>
          <w:szCs w:val="28"/>
          <w:lang w:val="uk-UA"/>
        </w:rPr>
        <w:t xml:space="preserve"> </w:t>
      </w:r>
      <w:r w:rsidRPr="00D13FD0">
        <w:rPr>
          <w:szCs w:val="28"/>
          <w:lang w:val="uk-UA"/>
        </w:rPr>
        <w:t xml:space="preserve">керуючись  </w:t>
      </w:r>
      <w:r w:rsidR="00893470" w:rsidRPr="00D13FD0">
        <w:rPr>
          <w:szCs w:val="28"/>
          <w:lang w:val="uk-UA"/>
        </w:rPr>
        <w:t xml:space="preserve">ст.ст.28, 32 </w:t>
      </w:r>
      <w:r w:rsidRPr="00D13FD0">
        <w:rPr>
          <w:szCs w:val="28"/>
          <w:lang w:val="uk-UA"/>
        </w:rPr>
        <w:t>Закону України  «Про місцеве самоврядування в Україні», викон</w:t>
      </w:r>
      <w:r w:rsidR="00D13FD0" w:rsidRPr="00D13FD0">
        <w:rPr>
          <w:szCs w:val="28"/>
          <w:lang w:val="uk-UA"/>
        </w:rPr>
        <w:t>авчий комітет</w:t>
      </w:r>
    </w:p>
    <w:p w:rsidR="00AE3F3E" w:rsidRPr="00D13FD0" w:rsidRDefault="00764AA9" w:rsidP="001C15B5">
      <w:pPr>
        <w:pStyle w:val="3"/>
        <w:spacing w:line="276" w:lineRule="auto"/>
        <w:rPr>
          <w:sz w:val="28"/>
          <w:szCs w:val="28"/>
          <w:lang w:val="uk-UA"/>
        </w:rPr>
      </w:pPr>
      <w:r w:rsidRPr="00D13FD0">
        <w:rPr>
          <w:sz w:val="28"/>
          <w:szCs w:val="28"/>
          <w:lang w:val="uk-UA"/>
        </w:rPr>
        <w:t xml:space="preserve">                 </w:t>
      </w:r>
      <w:r w:rsidR="00AE3F3E" w:rsidRPr="00D13FD0">
        <w:rPr>
          <w:sz w:val="28"/>
          <w:szCs w:val="28"/>
          <w:lang w:val="uk-UA"/>
        </w:rPr>
        <w:t xml:space="preserve">                               </w:t>
      </w:r>
    </w:p>
    <w:p w:rsidR="00764AA9" w:rsidRPr="00D13FD0" w:rsidRDefault="00764AA9" w:rsidP="001C15B5">
      <w:pPr>
        <w:pStyle w:val="3"/>
        <w:spacing w:line="276" w:lineRule="auto"/>
        <w:rPr>
          <w:sz w:val="28"/>
          <w:szCs w:val="28"/>
          <w:lang w:val="uk-UA"/>
        </w:rPr>
      </w:pPr>
      <w:r w:rsidRPr="00D13FD0">
        <w:rPr>
          <w:sz w:val="28"/>
          <w:szCs w:val="28"/>
          <w:lang w:val="uk-UA"/>
        </w:rPr>
        <w:t>ВИРІШИВ:</w:t>
      </w:r>
    </w:p>
    <w:p w:rsidR="00764AA9" w:rsidRPr="00D13FD0" w:rsidRDefault="00764AA9" w:rsidP="001C15B5">
      <w:pPr>
        <w:pStyle w:val="3"/>
        <w:spacing w:line="276" w:lineRule="auto"/>
        <w:rPr>
          <w:sz w:val="28"/>
          <w:szCs w:val="28"/>
          <w:lang w:val="uk-UA"/>
        </w:rPr>
      </w:pPr>
    </w:p>
    <w:p w:rsidR="00241382" w:rsidRDefault="005A56BE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 xml:space="preserve">1. </w:t>
      </w:r>
      <w:r w:rsidR="00AE3F3E" w:rsidRPr="00D13FD0">
        <w:rPr>
          <w:szCs w:val="28"/>
          <w:lang w:val="uk-UA"/>
        </w:rPr>
        <w:t xml:space="preserve">Доручення голови </w:t>
      </w:r>
      <w:r w:rsidR="008E2C6C" w:rsidRPr="00D13FD0">
        <w:rPr>
          <w:szCs w:val="28"/>
          <w:lang w:val="uk-UA"/>
        </w:rPr>
        <w:t xml:space="preserve">Житомирської </w:t>
      </w:r>
      <w:r w:rsidR="004121B8" w:rsidRPr="00D13FD0">
        <w:rPr>
          <w:szCs w:val="28"/>
          <w:lang w:val="uk-UA"/>
        </w:rPr>
        <w:t>обласної</w:t>
      </w:r>
      <w:r w:rsidR="00AE3F3E" w:rsidRPr="00D13FD0">
        <w:rPr>
          <w:szCs w:val="28"/>
          <w:lang w:val="uk-UA"/>
        </w:rPr>
        <w:t xml:space="preserve"> державної адміністрації </w:t>
      </w:r>
      <w:r w:rsidR="00DE18C1" w:rsidRPr="00D13FD0">
        <w:rPr>
          <w:szCs w:val="28"/>
          <w:lang w:val="uk-UA"/>
        </w:rPr>
        <w:t xml:space="preserve">від </w:t>
      </w:r>
      <w:r w:rsidR="008E2C6C" w:rsidRPr="00D13FD0">
        <w:rPr>
          <w:szCs w:val="28"/>
          <w:lang w:val="uk-UA"/>
        </w:rPr>
        <w:t xml:space="preserve">01.03.19 </w:t>
      </w:r>
      <w:r w:rsidR="00D13FD0" w:rsidRPr="00D13FD0">
        <w:rPr>
          <w:szCs w:val="28"/>
          <w:lang w:val="uk-UA"/>
        </w:rPr>
        <w:t>року</w:t>
      </w:r>
      <w:r w:rsidR="008E2C6C" w:rsidRPr="00D13FD0">
        <w:rPr>
          <w:szCs w:val="28"/>
          <w:lang w:val="uk-UA"/>
        </w:rPr>
        <w:t xml:space="preserve"> з питання забезпечення протягом 2019 року належної виплати заробітної плати працівникам бюджетної сфери, розрахунків за спожиті бюджетними установами енергоносії та ефективного управління наявними ресурсами місцевих бюджетів </w:t>
      </w:r>
      <w:r w:rsidR="00867E53" w:rsidRPr="00D13FD0">
        <w:rPr>
          <w:szCs w:val="28"/>
          <w:lang w:val="uk-UA"/>
        </w:rPr>
        <w:t>взяти  до відома</w:t>
      </w:r>
      <w:r w:rsidR="00764AA9" w:rsidRPr="00D13FD0">
        <w:rPr>
          <w:szCs w:val="28"/>
          <w:lang w:val="uk-UA"/>
        </w:rPr>
        <w:t>.</w:t>
      </w:r>
    </w:p>
    <w:p w:rsidR="00D13FD0" w:rsidRPr="00D13FD0" w:rsidRDefault="00D13FD0" w:rsidP="001C15B5">
      <w:pPr>
        <w:spacing w:line="276" w:lineRule="auto"/>
        <w:ind w:firstLine="708"/>
        <w:jc w:val="both"/>
        <w:rPr>
          <w:szCs w:val="28"/>
          <w:lang w:val="uk-UA"/>
        </w:rPr>
      </w:pPr>
    </w:p>
    <w:p w:rsidR="00893470" w:rsidRPr="00D13FD0" w:rsidRDefault="00192166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 xml:space="preserve">2. </w:t>
      </w:r>
      <w:r w:rsidR="00893470" w:rsidRPr="00D13FD0">
        <w:rPr>
          <w:szCs w:val="28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Л.С. 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 xml:space="preserve">2.1. Забезпечувати проведення під час виконання </w:t>
      </w:r>
      <w:r w:rsidR="002B58A3" w:rsidRPr="00D13FD0">
        <w:rPr>
          <w:szCs w:val="28"/>
          <w:lang w:val="uk-UA"/>
        </w:rPr>
        <w:t xml:space="preserve"> </w:t>
      </w:r>
      <w:r w:rsidRPr="00D13FD0">
        <w:rPr>
          <w:szCs w:val="28"/>
          <w:lang w:val="uk-UA"/>
        </w:rPr>
        <w:t xml:space="preserve">місцевого бюджету своєчасної та у повному </w:t>
      </w:r>
      <w:r w:rsidR="002B58A3" w:rsidRPr="00D13FD0">
        <w:rPr>
          <w:szCs w:val="28"/>
          <w:lang w:val="uk-UA"/>
        </w:rPr>
        <w:t xml:space="preserve">обсязі оплати праці працівників бюджетних </w:t>
      </w:r>
      <w:r w:rsidRPr="00D13FD0">
        <w:rPr>
          <w:szCs w:val="28"/>
          <w:lang w:val="uk-UA"/>
        </w:rPr>
        <w:t>установ і розрахунків за енергон</w:t>
      </w:r>
      <w:r w:rsidR="002B58A3" w:rsidRPr="00D13FD0">
        <w:rPr>
          <w:szCs w:val="28"/>
          <w:lang w:val="uk-UA"/>
        </w:rPr>
        <w:t xml:space="preserve">осії та комунальні послуги, які </w:t>
      </w:r>
      <w:r w:rsidRPr="00D13FD0">
        <w:rPr>
          <w:szCs w:val="28"/>
          <w:lang w:val="uk-UA"/>
        </w:rPr>
        <w:t>споживаються бюджетними уста</w:t>
      </w:r>
      <w:r w:rsidR="002B58A3" w:rsidRPr="00D13FD0">
        <w:rPr>
          <w:szCs w:val="28"/>
          <w:lang w:val="uk-UA"/>
        </w:rPr>
        <w:t xml:space="preserve">новами, не допускаючи будь-якої </w:t>
      </w:r>
      <w:r w:rsidRPr="00D13FD0">
        <w:rPr>
          <w:szCs w:val="28"/>
          <w:lang w:val="uk-UA"/>
        </w:rPr>
        <w:t>простроченої заборгованості з таких виплат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>2.2. Переглянути затверджені показники доходів місцевого бюджету з</w:t>
      </w:r>
      <w:r w:rsidRPr="00D13FD0">
        <w:rPr>
          <w:szCs w:val="28"/>
          <w:lang w:val="uk-UA"/>
        </w:rPr>
        <w:br/>
        <w:t>урахуванням динаміки фактичних надход</w:t>
      </w:r>
      <w:r w:rsidR="002B58A3" w:rsidRPr="00D13FD0">
        <w:rPr>
          <w:szCs w:val="28"/>
          <w:lang w:val="uk-UA"/>
        </w:rPr>
        <w:t xml:space="preserve">жень за І квартал цього року, а </w:t>
      </w:r>
      <w:r w:rsidRPr="00D13FD0">
        <w:rPr>
          <w:szCs w:val="28"/>
          <w:lang w:val="uk-UA"/>
        </w:rPr>
        <w:t xml:space="preserve">також </w:t>
      </w:r>
      <w:r w:rsidRPr="00D13FD0">
        <w:rPr>
          <w:szCs w:val="28"/>
          <w:lang w:val="uk-UA"/>
        </w:rPr>
        <w:lastRenderedPageBreak/>
        <w:t>очікуваних</w:t>
      </w:r>
      <w:r w:rsidR="002B58A3" w:rsidRPr="00D13FD0">
        <w:rPr>
          <w:szCs w:val="28"/>
          <w:lang w:val="uk-UA"/>
        </w:rPr>
        <w:t xml:space="preserve"> </w:t>
      </w:r>
      <w:r w:rsidRPr="00D13FD0">
        <w:rPr>
          <w:szCs w:val="28"/>
          <w:lang w:val="uk-UA"/>
        </w:rPr>
        <w:t>доходів за 2019 рік та под</w:t>
      </w:r>
      <w:r w:rsidR="002B58A3" w:rsidRPr="00D13FD0">
        <w:rPr>
          <w:szCs w:val="28"/>
          <w:lang w:val="uk-UA"/>
        </w:rPr>
        <w:t xml:space="preserve">ати реалістичні пропозиції змін </w:t>
      </w:r>
      <w:r w:rsidRPr="00D13FD0">
        <w:rPr>
          <w:szCs w:val="28"/>
          <w:lang w:val="uk-UA"/>
        </w:rPr>
        <w:t>на розгляд і затвердження чергової сесії.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>2.3. Розробити та вжити необхідних заходів щодо упорядкування</w:t>
      </w:r>
      <w:r w:rsidRPr="00D13FD0">
        <w:rPr>
          <w:szCs w:val="28"/>
          <w:lang w:val="uk-UA"/>
        </w:rPr>
        <w:br/>
        <w:t>структури, мережі та штатної чисельності працівників у межах зат</w:t>
      </w:r>
      <w:r w:rsidR="002B58A3" w:rsidRPr="00D13FD0">
        <w:rPr>
          <w:szCs w:val="28"/>
          <w:lang w:val="uk-UA"/>
        </w:rPr>
        <w:t xml:space="preserve">верджених асигнувань на </w:t>
      </w:r>
      <w:r w:rsidRPr="00D13FD0">
        <w:rPr>
          <w:szCs w:val="28"/>
          <w:lang w:val="uk-UA"/>
        </w:rPr>
        <w:t>оплату праці, не допускаюч</w:t>
      </w:r>
      <w:r w:rsidR="002B58A3" w:rsidRPr="00D13FD0">
        <w:rPr>
          <w:szCs w:val="28"/>
          <w:lang w:val="uk-UA"/>
        </w:rPr>
        <w:t xml:space="preserve">и збільшення такої чисельності, </w:t>
      </w:r>
      <w:r w:rsidRPr="00D13FD0">
        <w:rPr>
          <w:szCs w:val="28"/>
          <w:lang w:val="uk-UA"/>
        </w:rPr>
        <w:t>крім випадків, пов’язаних з відкриттям (роз</w:t>
      </w:r>
      <w:r w:rsidR="002B58A3" w:rsidRPr="00D13FD0">
        <w:rPr>
          <w:szCs w:val="28"/>
          <w:lang w:val="uk-UA"/>
        </w:rPr>
        <w:t xml:space="preserve">ширенням) установ та зростанням </w:t>
      </w:r>
      <w:r w:rsidRPr="00D13FD0">
        <w:rPr>
          <w:szCs w:val="28"/>
          <w:lang w:val="uk-UA"/>
        </w:rPr>
        <w:t>кількості одержувачів відповідних по</w:t>
      </w:r>
      <w:r w:rsidR="002B58A3" w:rsidRPr="00D13FD0">
        <w:rPr>
          <w:szCs w:val="28"/>
          <w:lang w:val="uk-UA"/>
        </w:rPr>
        <w:t xml:space="preserve">слуг для задоволення суспільних </w:t>
      </w:r>
      <w:r w:rsidRPr="00D13FD0">
        <w:rPr>
          <w:szCs w:val="28"/>
          <w:lang w:val="uk-UA"/>
        </w:rPr>
        <w:t>потреб.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>2.4. Спрямовувати, у разі на</w:t>
      </w:r>
      <w:r w:rsidR="002B58A3" w:rsidRPr="00D13FD0">
        <w:rPr>
          <w:szCs w:val="28"/>
          <w:lang w:val="uk-UA"/>
        </w:rPr>
        <w:t xml:space="preserve">явності недостатності бюджетних </w:t>
      </w:r>
      <w:r w:rsidRPr="00D13FD0">
        <w:rPr>
          <w:szCs w:val="28"/>
          <w:lang w:val="uk-UA"/>
        </w:rPr>
        <w:t>призначень для забезпечення повної п</w:t>
      </w:r>
      <w:r w:rsidR="002B58A3" w:rsidRPr="00D13FD0">
        <w:rPr>
          <w:szCs w:val="28"/>
          <w:lang w:val="uk-UA"/>
        </w:rPr>
        <w:t xml:space="preserve">отреби в коштах на оплату праці </w:t>
      </w:r>
      <w:r w:rsidRPr="00D13FD0">
        <w:rPr>
          <w:szCs w:val="28"/>
          <w:lang w:val="uk-UA"/>
        </w:rPr>
        <w:t>пр</w:t>
      </w:r>
      <w:r w:rsidR="002B58A3" w:rsidRPr="00D13FD0">
        <w:rPr>
          <w:szCs w:val="28"/>
          <w:lang w:val="uk-UA"/>
        </w:rPr>
        <w:t xml:space="preserve">ацівникам бюджетної сфери та на </w:t>
      </w:r>
      <w:r w:rsidRPr="00D13FD0">
        <w:rPr>
          <w:szCs w:val="28"/>
          <w:lang w:val="uk-UA"/>
        </w:rPr>
        <w:t>розрахунки бюджетних установ за</w:t>
      </w:r>
      <w:r w:rsidR="002B58A3" w:rsidRPr="00D13FD0">
        <w:rPr>
          <w:szCs w:val="28"/>
          <w:lang w:val="uk-UA"/>
        </w:rPr>
        <w:t xml:space="preserve"> </w:t>
      </w:r>
      <w:r w:rsidRPr="00D13FD0">
        <w:rPr>
          <w:szCs w:val="28"/>
          <w:lang w:val="uk-UA"/>
        </w:rPr>
        <w:t xml:space="preserve">енергоносії, додаткові наявні фінансові ресурси, а саме: </w:t>
      </w:r>
      <w:r w:rsidR="002B58A3" w:rsidRPr="00D13FD0">
        <w:rPr>
          <w:szCs w:val="28"/>
          <w:lang w:val="uk-UA"/>
        </w:rPr>
        <w:t xml:space="preserve">вільний залишок </w:t>
      </w:r>
      <w:r w:rsidRPr="00D13FD0">
        <w:rPr>
          <w:szCs w:val="28"/>
          <w:lang w:val="uk-UA"/>
        </w:rPr>
        <w:t>бюджетних коштів, кошти від перевиконання доходної частини бюджету,</w:t>
      </w:r>
      <w:r w:rsidRPr="00D13FD0">
        <w:rPr>
          <w:szCs w:val="28"/>
          <w:lang w:val="uk-UA"/>
        </w:rPr>
        <w:br/>
        <w:t>трансферти з інших бюджетів, кошти з</w:t>
      </w:r>
      <w:r w:rsidR="002B58A3" w:rsidRPr="00D13FD0">
        <w:rPr>
          <w:szCs w:val="28"/>
          <w:lang w:val="uk-UA"/>
        </w:rPr>
        <w:t xml:space="preserve">а рахунок перерозподілу з інших </w:t>
      </w:r>
      <w:r w:rsidRPr="00D13FD0">
        <w:rPr>
          <w:szCs w:val="28"/>
          <w:lang w:val="uk-UA"/>
        </w:rPr>
        <w:t>видатків, тощо.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  <w:lang w:val="uk-UA"/>
        </w:rPr>
      </w:pPr>
      <w:r w:rsidRPr="00D13FD0">
        <w:rPr>
          <w:szCs w:val="28"/>
          <w:lang w:val="uk-UA"/>
        </w:rPr>
        <w:t>2.5. У разі прийняття рішень п</w:t>
      </w:r>
      <w:r w:rsidR="002B58A3" w:rsidRPr="00D13FD0">
        <w:rPr>
          <w:szCs w:val="28"/>
          <w:lang w:val="uk-UA"/>
        </w:rPr>
        <w:t xml:space="preserve">ро спільне фінансування окремих </w:t>
      </w:r>
      <w:r w:rsidRPr="00D13FD0">
        <w:rPr>
          <w:szCs w:val="28"/>
          <w:lang w:val="uk-UA"/>
        </w:rPr>
        <w:t>установ та закладів, забезпечувати своєча</w:t>
      </w:r>
      <w:r w:rsidR="002B58A3" w:rsidRPr="00D13FD0">
        <w:rPr>
          <w:szCs w:val="28"/>
          <w:lang w:val="uk-UA"/>
        </w:rPr>
        <w:t xml:space="preserve">сне та у повному обсязі надання </w:t>
      </w:r>
      <w:r w:rsidRPr="00D13FD0">
        <w:rPr>
          <w:szCs w:val="28"/>
          <w:lang w:val="uk-UA"/>
        </w:rPr>
        <w:t xml:space="preserve">відповідних міжбюджетних трансфертів </w:t>
      </w:r>
      <w:r w:rsidR="002B58A3" w:rsidRPr="00D13FD0">
        <w:rPr>
          <w:szCs w:val="28"/>
          <w:lang w:val="uk-UA"/>
        </w:rPr>
        <w:t xml:space="preserve">до бюджетів з яких фінансуються </w:t>
      </w:r>
      <w:r w:rsidRPr="00D13FD0">
        <w:rPr>
          <w:szCs w:val="28"/>
          <w:lang w:val="uk-UA"/>
        </w:rPr>
        <w:t>такі установи та заклади.</w:t>
      </w:r>
    </w:p>
    <w:p w:rsidR="00B77FBF" w:rsidRPr="00D13FD0" w:rsidRDefault="00B77FBF" w:rsidP="001C15B5">
      <w:pPr>
        <w:spacing w:line="276" w:lineRule="auto"/>
        <w:ind w:firstLine="708"/>
        <w:jc w:val="both"/>
        <w:rPr>
          <w:szCs w:val="28"/>
        </w:rPr>
      </w:pPr>
      <w:r w:rsidRPr="00D13FD0">
        <w:rPr>
          <w:szCs w:val="28"/>
          <w:lang w:val="uk-UA"/>
        </w:rPr>
        <w:t xml:space="preserve">2.6. </w:t>
      </w:r>
      <w:proofErr w:type="spellStart"/>
      <w:proofErr w:type="gramStart"/>
      <w:r w:rsidRPr="00D13FD0">
        <w:rPr>
          <w:szCs w:val="28"/>
        </w:rPr>
        <w:t>Здійснювати</w:t>
      </w:r>
      <w:proofErr w:type="spellEnd"/>
      <w:r w:rsidRPr="00D13FD0">
        <w:rPr>
          <w:szCs w:val="28"/>
        </w:rPr>
        <w:t xml:space="preserve"> контроль за </w:t>
      </w:r>
      <w:proofErr w:type="spellStart"/>
      <w:r w:rsidRPr="00D13FD0">
        <w:rPr>
          <w:szCs w:val="28"/>
        </w:rPr>
        <w:t>ді</w:t>
      </w:r>
      <w:r w:rsidR="002B58A3" w:rsidRPr="00D13FD0">
        <w:rPr>
          <w:szCs w:val="28"/>
        </w:rPr>
        <w:t>яльністю</w:t>
      </w:r>
      <w:proofErr w:type="spellEnd"/>
      <w:r w:rsidR="002B58A3" w:rsidRPr="00D13FD0">
        <w:rPr>
          <w:szCs w:val="28"/>
        </w:rPr>
        <w:t xml:space="preserve"> </w:t>
      </w:r>
      <w:proofErr w:type="spellStart"/>
      <w:r w:rsidR="002B58A3" w:rsidRPr="00D13FD0">
        <w:rPr>
          <w:szCs w:val="28"/>
        </w:rPr>
        <w:t>головних</w:t>
      </w:r>
      <w:proofErr w:type="spellEnd"/>
      <w:r w:rsidR="002B58A3" w:rsidRPr="00D13FD0">
        <w:rPr>
          <w:szCs w:val="28"/>
        </w:rPr>
        <w:t xml:space="preserve"> </w:t>
      </w:r>
      <w:proofErr w:type="spellStart"/>
      <w:r w:rsidR="002B58A3" w:rsidRPr="00D13FD0">
        <w:rPr>
          <w:szCs w:val="28"/>
        </w:rPr>
        <w:t>розпорядників</w:t>
      </w:r>
      <w:proofErr w:type="spellEnd"/>
      <w:r w:rsidR="002B58A3" w:rsidRPr="00D13FD0">
        <w:rPr>
          <w:szCs w:val="28"/>
          <w:lang w:val="uk-UA"/>
        </w:rPr>
        <w:t xml:space="preserve"> </w:t>
      </w:r>
      <w:proofErr w:type="spellStart"/>
      <w:r w:rsidR="002B58A3" w:rsidRPr="00D13FD0">
        <w:rPr>
          <w:szCs w:val="28"/>
        </w:rPr>
        <w:t>коштів</w:t>
      </w:r>
      <w:proofErr w:type="spellEnd"/>
      <w:r w:rsidR="002B58A3" w:rsidRPr="00D13FD0">
        <w:rPr>
          <w:szCs w:val="28"/>
        </w:rPr>
        <w:t xml:space="preserve">, а </w:t>
      </w:r>
      <w:proofErr w:type="spellStart"/>
      <w:r w:rsidR="002B58A3" w:rsidRPr="00D13FD0">
        <w:rPr>
          <w:szCs w:val="28"/>
        </w:rPr>
        <w:t>також</w:t>
      </w:r>
      <w:proofErr w:type="spellEnd"/>
      <w:r w:rsidR="002B58A3" w:rsidRPr="00D13FD0">
        <w:rPr>
          <w:szCs w:val="28"/>
          <w:lang w:val="uk-UA"/>
        </w:rPr>
        <w:t xml:space="preserve"> </w:t>
      </w:r>
      <w:proofErr w:type="spellStart"/>
      <w:r w:rsidRPr="00D13FD0">
        <w:rPr>
          <w:szCs w:val="28"/>
        </w:rPr>
        <w:t>керівників</w:t>
      </w:r>
      <w:proofErr w:type="spellEnd"/>
      <w:r w:rsidRPr="00D13FD0">
        <w:rPr>
          <w:szCs w:val="28"/>
        </w:rPr>
        <w:t xml:space="preserve"> </w:t>
      </w:r>
      <w:proofErr w:type="spellStart"/>
      <w:r w:rsidRPr="00D13FD0">
        <w:rPr>
          <w:szCs w:val="28"/>
        </w:rPr>
        <w:t>установ</w:t>
      </w:r>
      <w:proofErr w:type="spellEnd"/>
      <w:r w:rsidRPr="00D13FD0">
        <w:rPr>
          <w:szCs w:val="28"/>
        </w:rPr>
        <w:t xml:space="preserve"> та </w:t>
      </w:r>
      <w:proofErr w:type="spellStart"/>
      <w:r w:rsidRPr="00D13FD0">
        <w:rPr>
          <w:szCs w:val="28"/>
        </w:rPr>
        <w:t>закладів</w:t>
      </w:r>
      <w:proofErr w:type="spellEnd"/>
      <w:r w:rsidRPr="00D13FD0">
        <w:rPr>
          <w:szCs w:val="28"/>
        </w:rPr>
        <w:t>, з мето</w:t>
      </w:r>
      <w:r w:rsidR="002B58A3" w:rsidRPr="00D13FD0">
        <w:rPr>
          <w:szCs w:val="28"/>
        </w:rPr>
        <w:t xml:space="preserve">ю </w:t>
      </w:r>
      <w:proofErr w:type="spellStart"/>
      <w:r w:rsidR="002B58A3" w:rsidRPr="00D13FD0">
        <w:rPr>
          <w:szCs w:val="28"/>
        </w:rPr>
        <w:t>оптимізації</w:t>
      </w:r>
      <w:proofErr w:type="spellEnd"/>
      <w:r w:rsidR="002B58A3" w:rsidRPr="00D13FD0">
        <w:rPr>
          <w:szCs w:val="28"/>
        </w:rPr>
        <w:t xml:space="preserve"> фонду</w:t>
      </w:r>
      <w:r w:rsidR="002B58A3" w:rsidRPr="00D13FD0">
        <w:rPr>
          <w:szCs w:val="28"/>
          <w:lang w:val="uk-UA"/>
        </w:rPr>
        <w:t xml:space="preserve"> </w:t>
      </w:r>
      <w:r w:rsidRPr="00D13FD0">
        <w:rPr>
          <w:szCs w:val="28"/>
        </w:rPr>
        <w:t xml:space="preserve">оплати </w:t>
      </w:r>
      <w:proofErr w:type="spellStart"/>
      <w:r w:rsidRPr="00D13FD0">
        <w:rPr>
          <w:szCs w:val="28"/>
        </w:rPr>
        <w:t>праці</w:t>
      </w:r>
      <w:proofErr w:type="spellEnd"/>
      <w:r w:rsidRPr="00D13FD0">
        <w:rPr>
          <w:szCs w:val="28"/>
        </w:rPr>
        <w:t xml:space="preserve"> та </w:t>
      </w:r>
      <w:proofErr w:type="spellStart"/>
      <w:r w:rsidRPr="00D13FD0">
        <w:rPr>
          <w:szCs w:val="28"/>
        </w:rPr>
        <w:t>недопущення</w:t>
      </w:r>
      <w:proofErr w:type="spellEnd"/>
      <w:r w:rsidRPr="00D13FD0">
        <w:rPr>
          <w:szCs w:val="28"/>
        </w:rPr>
        <w:t xml:space="preserve">, у </w:t>
      </w:r>
      <w:proofErr w:type="spellStart"/>
      <w:r w:rsidRPr="00D13FD0">
        <w:rPr>
          <w:szCs w:val="28"/>
        </w:rPr>
        <w:t>разі</w:t>
      </w:r>
      <w:proofErr w:type="spellEnd"/>
      <w:r w:rsidRPr="00D13FD0">
        <w:rPr>
          <w:szCs w:val="28"/>
        </w:rPr>
        <w:t xml:space="preserve"> </w:t>
      </w:r>
      <w:proofErr w:type="spellStart"/>
      <w:r w:rsidRPr="00D13FD0">
        <w:rPr>
          <w:szCs w:val="28"/>
        </w:rPr>
        <w:t>наявнос</w:t>
      </w:r>
      <w:r w:rsidR="002B58A3" w:rsidRPr="00D13FD0">
        <w:rPr>
          <w:szCs w:val="28"/>
        </w:rPr>
        <w:t>ті</w:t>
      </w:r>
      <w:proofErr w:type="spellEnd"/>
      <w:r w:rsidR="002B58A3" w:rsidRPr="00D13FD0">
        <w:rPr>
          <w:szCs w:val="28"/>
        </w:rPr>
        <w:t xml:space="preserve"> </w:t>
      </w:r>
      <w:proofErr w:type="spellStart"/>
      <w:r w:rsidR="002B58A3" w:rsidRPr="00D13FD0">
        <w:rPr>
          <w:szCs w:val="28"/>
        </w:rPr>
        <w:t>недостатності</w:t>
      </w:r>
      <w:proofErr w:type="spellEnd"/>
      <w:r w:rsidR="002B58A3" w:rsidRPr="00D13FD0">
        <w:rPr>
          <w:szCs w:val="28"/>
        </w:rPr>
        <w:t xml:space="preserve"> </w:t>
      </w:r>
      <w:proofErr w:type="spellStart"/>
      <w:r w:rsidR="002B58A3" w:rsidRPr="00D13FD0">
        <w:rPr>
          <w:szCs w:val="28"/>
        </w:rPr>
        <w:t>призначень</w:t>
      </w:r>
      <w:proofErr w:type="spellEnd"/>
      <w:r w:rsidR="002B58A3" w:rsidRPr="00D13FD0">
        <w:rPr>
          <w:szCs w:val="28"/>
        </w:rPr>
        <w:t xml:space="preserve"> для</w:t>
      </w:r>
      <w:r w:rsidR="002B58A3" w:rsidRPr="00D13FD0">
        <w:rPr>
          <w:szCs w:val="28"/>
          <w:lang w:val="uk-UA"/>
        </w:rPr>
        <w:t xml:space="preserve"> </w:t>
      </w:r>
      <w:proofErr w:type="spellStart"/>
      <w:r w:rsidRPr="00D13FD0">
        <w:rPr>
          <w:szCs w:val="28"/>
        </w:rPr>
        <w:t>забезпечення</w:t>
      </w:r>
      <w:proofErr w:type="spellEnd"/>
      <w:r w:rsidRPr="00D13FD0">
        <w:rPr>
          <w:szCs w:val="28"/>
        </w:rPr>
        <w:t xml:space="preserve"> </w:t>
      </w:r>
      <w:proofErr w:type="spellStart"/>
      <w:r w:rsidRPr="00D13FD0">
        <w:rPr>
          <w:szCs w:val="28"/>
        </w:rPr>
        <w:t>повної</w:t>
      </w:r>
      <w:proofErr w:type="spellEnd"/>
      <w:r w:rsidRPr="00D13FD0">
        <w:rPr>
          <w:szCs w:val="28"/>
        </w:rPr>
        <w:t xml:space="preserve"> потреби в коштах на оплату </w:t>
      </w:r>
      <w:proofErr w:type="spellStart"/>
      <w:r w:rsidRPr="00D13FD0">
        <w:rPr>
          <w:szCs w:val="28"/>
        </w:rPr>
        <w:t>праці</w:t>
      </w:r>
      <w:proofErr w:type="spellEnd"/>
      <w:r w:rsidRPr="00D13FD0">
        <w:rPr>
          <w:szCs w:val="28"/>
        </w:rPr>
        <w:t xml:space="preserve"> </w:t>
      </w:r>
      <w:proofErr w:type="spellStart"/>
      <w:r w:rsidRPr="00D13FD0">
        <w:rPr>
          <w:szCs w:val="28"/>
        </w:rPr>
        <w:t>працівникам</w:t>
      </w:r>
      <w:proofErr w:type="spellEnd"/>
      <w:r w:rsidRPr="00D13FD0">
        <w:rPr>
          <w:szCs w:val="28"/>
          <w:lang w:val="uk-UA"/>
        </w:rPr>
        <w:t>,</w:t>
      </w:r>
      <w:r w:rsidR="002B58A3" w:rsidRPr="00D13FD0">
        <w:rPr>
          <w:szCs w:val="28"/>
        </w:rPr>
        <w:t xml:space="preserve"> </w:t>
      </w:r>
      <w:proofErr w:type="spellStart"/>
      <w:r w:rsidR="002B58A3" w:rsidRPr="00D13FD0">
        <w:rPr>
          <w:szCs w:val="28"/>
        </w:rPr>
        <w:t>виплат</w:t>
      </w:r>
      <w:proofErr w:type="spellEnd"/>
      <w:r w:rsidR="002B58A3" w:rsidRPr="00D13FD0">
        <w:rPr>
          <w:szCs w:val="28"/>
          <w:lang w:val="uk-UA"/>
        </w:rPr>
        <w:t xml:space="preserve"> </w:t>
      </w:r>
      <w:proofErr w:type="spellStart"/>
      <w:r w:rsidRPr="00D13FD0">
        <w:rPr>
          <w:szCs w:val="28"/>
        </w:rPr>
        <w:t>стимулюючого</w:t>
      </w:r>
      <w:proofErr w:type="spellEnd"/>
      <w:r w:rsidRPr="00D13FD0">
        <w:rPr>
          <w:szCs w:val="28"/>
        </w:rPr>
        <w:t xml:space="preserve"> та </w:t>
      </w:r>
      <w:proofErr w:type="spellStart"/>
      <w:r w:rsidRPr="00D13FD0">
        <w:rPr>
          <w:szCs w:val="28"/>
        </w:rPr>
        <w:t>необов’язкового</w:t>
      </w:r>
      <w:proofErr w:type="spellEnd"/>
      <w:r w:rsidRPr="00D13FD0">
        <w:rPr>
          <w:szCs w:val="28"/>
        </w:rPr>
        <w:t xml:space="preserve"> характеру.</w:t>
      </w:r>
      <w:proofErr w:type="gramEnd"/>
    </w:p>
    <w:p w:rsidR="00B77FBF" w:rsidRPr="00D13FD0" w:rsidRDefault="00B77FBF" w:rsidP="00B77FBF">
      <w:pPr>
        <w:jc w:val="both"/>
        <w:rPr>
          <w:szCs w:val="28"/>
        </w:rPr>
      </w:pPr>
    </w:p>
    <w:p w:rsidR="00640E6B" w:rsidRPr="00D13FD0" w:rsidRDefault="00640E6B" w:rsidP="00893470">
      <w:pPr>
        <w:pStyle w:val="20"/>
        <w:shd w:val="clear" w:color="auto" w:fill="auto"/>
        <w:tabs>
          <w:tab w:val="left" w:pos="0"/>
        </w:tabs>
        <w:spacing w:before="0"/>
        <w:jc w:val="both"/>
        <w:rPr>
          <w:lang w:val="uk-UA"/>
        </w:rPr>
      </w:pPr>
      <w:r w:rsidRPr="00D13FD0">
        <w:rPr>
          <w:color w:val="000000"/>
          <w:lang w:val="uk-UA" w:eastAsia="uk-UA" w:bidi="uk-UA"/>
        </w:rPr>
        <w:tab/>
      </w:r>
      <w:r w:rsidR="00192166" w:rsidRPr="00D13FD0">
        <w:rPr>
          <w:color w:val="000000"/>
          <w:lang w:val="uk-UA" w:eastAsia="uk-UA" w:bidi="uk-UA"/>
        </w:rPr>
        <w:t xml:space="preserve"> </w:t>
      </w:r>
      <w:r w:rsidR="00AF3AED" w:rsidRPr="00D13FD0">
        <w:rPr>
          <w:color w:val="000000"/>
          <w:lang w:val="uk-UA" w:eastAsia="uk-UA" w:bidi="uk-UA"/>
        </w:rPr>
        <w:t xml:space="preserve">3. Контроль за виконанням рішення </w:t>
      </w:r>
      <w:r w:rsidR="00AF3AED" w:rsidRPr="00D13FD0">
        <w:rPr>
          <w:lang w:val="uk-UA"/>
        </w:rPr>
        <w:t>залишаю за собою.</w:t>
      </w:r>
    </w:p>
    <w:p w:rsidR="00867E53" w:rsidRPr="00D13FD0" w:rsidRDefault="00867E53" w:rsidP="00640E6B">
      <w:pPr>
        <w:pStyle w:val="ab"/>
        <w:spacing w:after="0"/>
        <w:jc w:val="both"/>
        <w:rPr>
          <w:szCs w:val="28"/>
          <w:lang w:val="uk-UA" w:eastAsia="ru-RU"/>
        </w:rPr>
      </w:pPr>
    </w:p>
    <w:p w:rsidR="00640E6B" w:rsidRPr="00D13FD0" w:rsidRDefault="00640E6B" w:rsidP="00640E6B">
      <w:pPr>
        <w:pStyle w:val="ab"/>
        <w:spacing w:after="0"/>
        <w:jc w:val="both"/>
        <w:rPr>
          <w:szCs w:val="28"/>
          <w:lang w:val="uk-UA"/>
        </w:rPr>
      </w:pPr>
    </w:p>
    <w:p w:rsidR="00764AA9" w:rsidRPr="00D13FD0" w:rsidRDefault="00764AA9" w:rsidP="00C62A6A">
      <w:pPr>
        <w:tabs>
          <w:tab w:val="left" w:pos="6521"/>
          <w:tab w:val="left" w:pos="7088"/>
        </w:tabs>
        <w:ind w:firstLine="708"/>
        <w:rPr>
          <w:szCs w:val="28"/>
          <w:lang w:val="uk-UA"/>
        </w:rPr>
      </w:pPr>
      <w:r w:rsidRPr="00D13FD0">
        <w:rPr>
          <w:szCs w:val="28"/>
          <w:lang w:val="uk-UA"/>
        </w:rPr>
        <w:t xml:space="preserve">Селищний голова               </w:t>
      </w:r>
      <w:r w:rsidR="0087322D" w:rsidRPr="00D13FD0">
        <w:rPr>
          <w:szCs w:val="28"/>
          <w:lang w:val="uk-UA"/>
        </w:rPr>
        <w:t xml:space="preserve">                       </w:t>
      </w:r>
      <w:r w:rsidR="00E840F3" w:rsidRPr="00D13FD0">
        <w:rPr>
          <w:szCs w:val="28"/>
          <w:lang w:val="uk-UA"/>
        </w:rPr>
        <w:tab/>
      </w:r>
      <w:r w:rsidR="00E840F3" w:rsidRPr="00D13FD0">
        <w:rPr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  <w:bookmarkStart w:id="0" w:name="_GoBack"/>
      <w:bookmarkEnd w:id="0"/>
    </w:p>
    <w:sectPr w:rsidR="00AD4373" w:rsidRPr="009C5435" w:rsidSect="00D13FD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9E" w:rsidRDefault="0091239E" w:rsidP="00F24168">
      <w:r>
        <w:separator/>
      </w:r>
    </w:p>
  </w:endnote>
  <w:endnote w:type="continuationSeparator" w:id="0">
    <w:p w:rsidR="0091239E" w:rsidRDefault="0091239E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9E" w:rsidRDefault="0091239E" w:rsidP="00F24168">
      <w:r>
        <w:separator/>
      </w:r>
    </w:p>
  </w:footnote>
  <w:footnote w:type="continuationSeparator" w:id="0">
    <w:p w:rsidR="0091239E" w:rsidRDefault="0091239E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6EE6572"/>
    <w:multiLevelType w:val="multilevel"/>
    <w:tmpl w:val="050C0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A286F10"/>
    <w:multiLevelType w:val="multilevel"/>
    <w:tmpl w:val="EB32605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2"/>
  </w:num>
  <w:num w:numId="11">
    <w:abstractNumId w:val="12"/>
  </w:num>
  <w:num w:numId="12">
    <w:abstractNumId w:val="8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</w:num>
  <w:num w:numId="20">
    <w:abstractNumId w:val="0"/>
  </w:num>
  <w:num w:numId="21">
    <w:abstractNumId w:val="25"/>
  </w:num>
  <w:num w:numId="22">
    <w:abstractNumId w:val="13"/>
  </w:num>
  <w:num w:numId="23">
    <w:abstractNumId w:val="3"/>
  </w:num>
  <w:num w:numId="24">
    <w:abstractNumId w:val="7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A7B76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2166"/>
    <w:rsid w:val="00195A4C"/>
    <w:rsid w:val="001979A3"/>
    <w:rsid w:val="001A24F5"/>
    <w:rsid w:val="001A425A"/>
    <w:rsid w:val="001C15B5"/>
    <w:rsid w:val="001C5522"/>
    <w:rsid w:val="001D39D3"/>
    <w:rsid w:val="001E209C"/>
    <w:rsid w:val="001F0C0A"/>
    <w:rsid w:val="002214E0"/>
    <w:rsid w:val="00236408"/>
    <w:rsid w:val="00241382"/>
    <w:rsid w:val="0026070A"/>
    <w:rsid w:val="002839FD"/>
    <w:rsid w:val="002977FB"/>
    <w:rsid w:val="002A22D2"/>
    <w:rsid w:val="002B58A3"/>
    <w:rsid w:val="002C1008"/>
    <w:rsid w:val="002D3C74"/>
    <w:rsid w:val="002D3DEB"/>
    <w:rsid w:val="002D4081"/>
    <w:rsid w:val="00301A7E"/>
    <w:rsid w:val="00306981"/>
    <w:rsid w:val="00336DFD"/>
    <w:rsid w:val="00337A4A"/>
    <w:rsid w:val="003404EF"/>
    <w:rsid w:val="00346750"/>
    <w:rsid w:val="003467EE"/>
    <w:rsid w:val="00346FFB"/>
    <w:rsid w:val="00352D33"/>
    <w:rsid w:val="00357FBA"/>
    <w:rsid w:val="00386F69"/>
    <w:rsid w:val="00393E60"/>
    <w:rsid w:val="00394B2B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E5E73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40E6B"/>
    <w:rsid w:val="00651319"/>
    <w:rsid w:val="00685A8B"/>
    <w:rsid w:val="006A791B"/>
    <w:rsid w:val="006C0E0F"/>
    <w:rsid w:val="006C5274"/>
    <w:rsid w:val="006C7565"/>
    <w:rsid w:val="006D7C30"/>
    <w:rsid w:val="006E2B96"/>
    <w:rsid w:val="006E718F"/>
    <w:rsid w:val="006F0141"/>
    <w:rsid w:val="006F188D"/>
    <w:rsid w:val="0075224C"/>
    <w:rsid w:val="007638AD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93470"/>
    <w:rsid w:val="008B0100"/>
    <w:rsid w:val="008B36EC"/>
    <w:rsid w:val="008B5C8F"/>
    <w:rsid w:val="008C4D1C"/>
    <w:rsid w:val="008E2C6C"/>
    <w:rsid w:val="009009B7"/>
    <w:rsid w:val="00901706"/>
    <w:rsid w:val="0091239E"/>
    <w:rsid w:val="009148EC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6205"/>
    <w:rsid w:val="00AF3AED"/>
    <w:rsid w:val="00B009D0"/>
    <w:rsid w:val="00B0600F"/>
    <w:rsid w:val="00B14D3F"/>
    <w:rsid w:val="00B15CB5"/>
    <w:rsid w:val="00B30FBD"/>
    <w:rsid w:val="00B32F17"/>
    <w:rsid w:val="00B42709"/>
    <w:rsid w:val="00B61B5F"/>
    <w:rsid w:val="00B77FBF"/>
    <w:rsid w:val="00B93754"/>
    <w:rsid w:val="00BC566F"/>
    <w:rsid w:val="00BD2609"/>
    <w:rsid w:val="00BE2EEA"/>
    <w:rsid w:val="00BE5F7A"/>
    <w:rsid w:val="00BF5EAD"/>
    <w:rsid w:val="00C54B58"/>
    <w:rsid w:val="00C62A6A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D11737"/>
    <w:rsid w:val="00D13FD0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E18C1"/>
    <w:rsid w:val="00DE1FBC"/>
    <w:rsid w:val="00DF4C04"/>
    <w:rsid w:val="00E07922"/>
    <w:rsid w:val="00E2184C"/>
    <w:rsid w:val="00E25E91"/>
    <w:rsid w:val="00E27D98"/>
    <w:rsid w:val="00E526F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4273E"/>
    <w:rsid w:val="00F46ED5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character" w:customStyle="1" w:styleId="1">
    <w:name w:val="Заголовок №1_"/>
    <w:basedOn w:val="a0"/>
    <w:link w:val="10"/>
    <w:rsid w:val="00B77FBF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77FBF"/>
    <w:pPr>
      <w:widowControl w:val="0"/>
      <w:shd w:val="clear" w:color="auto" w:fill="FFFFFF"/>
      <w:spacing w:after="720" w:line="442" w:lineRule="exact"/>
      <w:ind w:hanging="1000"/>
      <w:outlineLvl w:val="0"/>
    </w:pPr>
    <w:rPr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7FDF-C8F8-4306-85A5-8B272CC6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2019-01-10T08:00:00Z</cp:lastPrinted>
  <dcterms:created xsi:type="dcterms:W3CDTF">2019-03-13T12:13:00Z</dcterms:created>
  <dcterms:modified xsi:type="dcterms:W3CDTF">2019-03-27T07:50:00Z</dcterms:modified>
</cp:coreProperties>
</file>