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D158AF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Pr="00926B6B" w:rsidRDefault="00190C5E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4A21AD" w:rsidRPr="00926B6B">
        <w:rPr>
          <w:sz w:val="28"/>
          <w:szCs w:val="28"/>
        </w:rPr>
        <w:t xml:space="preserve">   РАЙОНУ   ЖИТОМИРСЬКОЇ ОБЛАСТІ</w:t>
      </w:r>
    </w:p>
    <w:p w:rsidR="001F26BD" w:rsidRDefault="000B75F3" w:rsidP="001F26BD">
      <w:pPr>
        <w:jc w:val="center"/>
        <w:rPr>
          <w:sz w:val="28"/>
          <w:szCs w:val="28"/>
          <w:lang w:val="uk-UA"/>
        </w:rPr>
      </w:pP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І Ш </w:t>
      </w:r>
      <w:r w:rsidR="001F26BD">
        <w:rPr>
          <w:sz w:val="28"/>
          <w:szCs w:val="28"/>
        </w:rPr>
        <w:t xml:space="preserve">Е Н </w:t>
      </w:r>
      <w:proofErr w:type="spellStart"/>
      <w:r w:rsidR="001F26BD">
        <w:rPr>
          <w:sz w:val="28"/>
          <w:szCs w:val="28"/>
        </w:rPr>
        <w:t>Н</w:t>
      </w:r>
      <w:proofErr w:type="spellEnd"/>
      <w:r w:rsidR="001F26BD">
        <w:rPr>
          <w:sz w:val="28"/>
          <w:szCs w:val="28"/>
          <w:lang w:val="uk-UA"/>
        </w:rPr>
        <w:t>Я</w:t>
      </w:r>
    </w:p>
    <w:p w:rsidR="008B02D5" w:rsidRPr="008B02D5" w:rsidRDefault="008B02D5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(двадцять п’ята сесія </w:t>
      </w:r>
      <w:r>
        <w:rPr>
          <w:sz w:val="28"/>
          <w:szCs w:val="28"/>
          <w:lang w:val="en-US"/>
        </w:rPr>
        <w:t>VII</w:t>
      </w:r>
      <w:r w:rsidRPr="008B02D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8B02D5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20 лютого </w:t>
      </w:r>
      <w:r w:rsidR="000B75F3" w:rsidRPr="00926B6B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8</w:t>
      </w:r>
      <w:r w:rsidR="000B75F3" w:rsidRPr="00926B6B">
        <w:rPr>
          <w:sz w:val="28"/>
          <w:szCs w:val="28"/>
        </w:rPr>
        <w:t xml:space="preserve"> року                                                                </w:t>
      </w:r>
      <w:r w:rsidR="000B75F3" w:rsidRPr="00926B6B">
        <w:rPr>
          <w:sz w:val="28"/>
          <w:szCs w:val="28"/>
          <w:lang w:val="uk-UA"/>
        </w:rPr>
        <w:t xml:space="preserve">                № </w:t>
      </w:r>
      <w:r>
        <w:rPr>
          <w:sz w:val="28"/>
          <w:szCs w:val="28"/>
          <w:lang w:val="uk-UA"/>
        </w:rPr>
        <w:t>562</w:t>
      </w:r>
      <w:r w:rsidR="000B75F3" w:rsidRPr="00926B6B">
        <w:rPr>
          <w:sz w:val="28"/>
          <w:szCs w:val="28"/>
          <w:lang w:val="uk-UA"/>
        </w:rPr>
        <w:t xml:space="preserve"> 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A2B87" w:rsidRDefault="00AA2B87" w:rsidP="00AA2B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зві</w:t>
      </w:r>
      <w:proofErr w:type="gramStart"/>
      <w:r>
        <w:rPr>
          <w:b/>
          <w:sz w:val="28"/>
          <w:szCs w:val="28"/>
        </w:rPr>
        <w:t>ту</w:t>
      </w:r>
      <w:proofErr w:type="spellEnd"/>
      <w:proofErr w:type="gramEnd"/>
      <w:r>
        <w:rPr>
          <w:b/>
          <w:sz w:val="28"/>
          <w:szCs w:val="28"/>
        </w:rPr>
        <w:t xml:space="preserve"> про </w:t>
      </w:r>
      <w:proofErr w:type="spellStart"/>
      <w:r>
        <w:rPr>
          <w:b/>
          <w:sz w:val="28"/>
          <w:szCs w:val="28"/>
        </w:rPr>
        <w:t>виконання</w:t>
      </w:r>
      <w:proofErr w:type="spellEnd"/>
    </w:p>
    <w:p w:rsidR="00AA2B87" w:rsidRPr="00A81954" w:rsidRDefault="00AA2B87" w:rsidP="00196EC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бюджету за </w:t>
      </w:r>
      <w:r w:rsidR="008B02D5">
        <w:rPr>
          <w:b/>
          <w:sz w:val="28"/>
          <w:szCs w:val="28"/>
          <w:lang w:val="uk-UA"/>
        </w:rPr>
        <w:t xml:space="preserve"> 2017 </w:t>
      </w:r>
      <w:proofErr w:type="gramStart"/>
      <w:r w:rsidR="008B02D5">
        <w:rPr>
          <w:b/>
          <w:sz w:val="28"/>
          <w:szCs w:val="28"/>
          <w:lang w:val="uk-UA"/>
        </w:rPr>
        <w:t>р</w:t>
      </w:r>
      <w:proofErr w:type="gramEnd"/>
      <w:r w:rsidR="008B02D5">
        <w:rPr>
          <w:b/>
          <w:sz w:val="28"/>
          <w:szCs w:val="28"/>
          <w:lang w:val="uk-UA"/>
        </w:rPr>
        <w:t>ік</w:t>
      </w:r>
    </w:p>
    <w:p w:rsidR="00AA2B87" w:rsidRDefault="00AA2B87" w:rsidP="00AA2B87">
      <w:pPr>
        <w:rPr>
          <w:sz w:val="28"/>
          <w:szCs w:val="28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ab/>
      </w:r>
      <w:r w:rsidRPr="00A81954">
        <w:rPr>
          <w:sz w:val="28"/>
          <w:szCs w:val="28"/>
          <w:lang w:val="uk-UA"/>
        </w:rPr>
        <w:t xml:space="preserve">Заслухавши звіт </w:t>
      </w:r>
      <w:r w:rsidR="00A81954" w:rsidRPr="00A81954">
        <w:rPr>
          <w:sz w:val="28"/>
          <w:szCs w:val="28"/>
          <w:lang w:val="uk-UA"/>
        </w:rPr>
        <w:t>начальника відділу бухгалтерського обліку т</w:t>
      </w:r>
      <w:r w:rsidR="00F5537D">
        <w:rPr>
          <w:sz w:val="28"/>
          <w:szCs w:val="28"/>
          <w:lang w:val="uk-UA"/>
        </w:rPr>
        <w:t>а фінансової звітності-головного бухгалтера</w:t>
      </w:r>
      <w:r w:rsidR="00A81954" w:rsidRPr="00A81954">
        <w:rPr>
          <w:sz w:val="28"/>
          <w:szCs w:val="28"/>
          <w:lang w:val="uk-UA"/>
        </w:rPr>
        <w:t xml:space="preserve"> сел</w:t>
      </w:r>
      <w:r w:rsidR="00F5537D">
        <w:rPr>
          <w:sz w:val="28"/>
          <w:szCs w:val="28"/>
          <w:lang w:val="uk-UA"/>
        </w:rPr>
        <w:t>ищної ради – Цюпи</w:t>
      </w:r>
      <w:r w:rsidR="00A81954">
        <w:rPr>
          <w:sz w:val="28"/>
          <w:szCs w:val="28"/>
          <w:lang w:val="uk-UA"/>
        </w:rPr>
        <w:t xml:space="preserve"> Л.С.</w:t>
      </w:r>
      <w:r w:rsidR="00A55DC7">
        <w:rPr>
          <w:sz w:val="28"/>
          <w:szCs w:val="28"/>
          <w:lang w:val="uk-UA"/>
        </w:rPr>
        <w:t xml:space="preserve"> про затвердження звіту про виконання селищного бюджету за 2017 рік</w:t>
      </w:r>
      <w:r w:rsidR="00A819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</w:t>
      </w:r>
      <w:r w:rsidR="00EB67A0">
        <w:rPr>
          <w:sz w:val="28"/>
          <w:szCs w:val="28"/>
          <w:lang w:val="uk-UA"/>
        </w:rPr>
        <w:t>руючись ст. 26 Закону України «Про місцеве самоврядування в Україні»</w:t>
      </w:r>
      <w:r>
        <w:rPr>
          <w:sz w:val="28"/>
          <w:szCs w:val="28"/>
          <w:lang w:val="uk-UA"/>
        </w:rPr>
        <w:t>,  п.4 ст. 80 Бюджетного кодексу України,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A2B87">
      <w:pPr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 :</w:t>
      </w:r>
    </w:p>
    <w:p w:rsidR="00AA2B87" w:rsidRDefault="00AA2B87" w:rsidP="00AA2B87">
      <w:pPr>
        <w:rPr>
          <w:sz w:val="28"/>
          <w:szCs w:val="28"/>
        </w:rPr>
      </w:pPr>
    </w:p>
    <w:p w:rsidR="00AA2B87" w:rsidRDefault="00AA2B87" w:rsidP="001150D8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</w:t>
      </w:r>
      <w:r w:rsidR="001F26B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лищного </w:t>
      </w:r>
      <w:r w:rsidR="001150D8">
        <w:rPr>
          <w:sz w:val="28"/>
          <w:szCs w:val="28"/>
        </w:rPr>
        <w:t>бюджету за</w:t>
      </w:r>
      <w:r w:rsidR="008B02D5">
        <w:rPr>
          <w:sz w:val="28"/>
          <w:szCs w:val="28"/>
          <w:lang w:val="uk-UA"/>
        </w:rPr>
        <w:t xml:space="preserve"> </w:t>
      </w:r>
      <w:r w:rsidR="001150D8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2017 </w:t>
      </w:r>
      <w:proofErr w:type="gramStart"/>
      <w:r w:rsidR="008B02D5">
        <w:rPr>
          <w:sz w:val="28"/>
          <w:szCs w:val="28"/>
          <w:lang w:val="uk-UA"/>
        </w:rPr>
        <w:t>р</w:t>
      </w:r>
      <w:proofErr w:type="gramEnd"/>
      <w:r w:rsidR="008B02D5">
        <w:rPr>
          <w:sz w:val="28"/>
          <w:szCs w:val="28"/>
          <w:lang w:val="uk-UA"/>
        </w:rPr>
        <w:t>ік</w:t>
      </w:r>
      <w:r w:rsidR="00F5537D">
        <w:rPr>
          <w:sz w:val="28"/>
          <w:szCs w:val="28"/>
          <w:lang w:val="uk-UA"/>
        </w:rPr>
        <w:t xml:space="preserve">, згідно з додатками 1,2 в </w:t>
      </w:r>
      <w:proofErr w:type="spellStart"/>
      <w:r w:rsidR="00F5537D">
        <w:rPr>
          <w:sz w:val="28"/>
          <w:szCs w:val="28"/>
          <w:lang w:val="uk-UA"/>
        </w:rPr>
        <w:t>т.ч</w:t>
      </w:r>
      <w:proofErr w:type="spellEnd"/>
      <w:r w:rsidR="00F5537D">
        <w:rPr>
          <w:sz w:val="28"/>
          <w:szCs w:val="28"/>
          <w:lang w:val="uk-UA"/>
        </w:rPr>
        <w:t>.:</w:t>
      </w:r>
    </w:p>
    <w:p w:rsidR="00AA2B87" w:rsidRDefault="00AA2B87" w:rsidP="00AA2B87">
      <w:pPr>
        <w:pStyle w:val="a9"/>
        <w:rPr>
          <w:sz w:val="28"/>
          <w:szCs w:val="28"/>
          <w:lang w:val="uk-UA"/>
        </w:rPr>
      </w:pPr>
    </w:p>
    <w:p w:rsidR="00AA2B87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доходах  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</w:t>
      </w:r>
      <w:r w:rsidR="00A55DC7" w:rsidRPr="00A55DC7">
        <w:rPr>
          <w:sz w:val="28"/>
          <w:szCs w:val="28"/>
          <w:lang w:val="uk-UA"/>
        </w:rPr>
        <w:t>46328,565</w:t>
      </w:r>
      <w:r w:rsidR="00A55DC7">
        <w:rPr>
          <w:b/>
          <w:sz w:val="28"/>
          <w:szCs w:val="28"/>
          <w:u w:val="single"/>
          <w:lang w:val="uk-UA"/>
        </w:rPr>
        <w:t xml:space="preserve"> </w:t>
      </w:r>
      <w:r w:rsidR="00A55DC7">
        <w:rPr>
          <w:sz w:val="28"/>
          <w:szCs w:val="28"/>
        </w:rPr>
        <w:t xml:space="preserve"> </w:t>
      </w:r>
      <w:proofErr w:type="spellStart"/>
      <w:r w:rsidR="00A55DC7">
        <w:rPr>
          <w:sz w:val="28"/>
          <w:szCs w:val="28"/>
        </w:rPr>
        <w:t>тис</w:t>
      </w:r>
      <w:proofErr w:type="gramStart"/>
      <w:r w:rsidR="00A55DC7">
        <w:rPr>
          <w:sz w:val="28"/>
          <w:szCs w:val="28"/>
        </w:rPr>
        <w:t>.</w:t>
      </w:r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., 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 </w:t>
      </w:r>
      <w:r w:rsidR="00A55DC7" w:rsidRPr="00A55DC7">
        <w:rPr>
          <w:sz w:val="28"/>
          <w:szCs w:val="28"/>
          <w:lang w:val="uk-UA"/>
        </w:rPr>
        <w:t>45884,418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 xml:space="preserve">рн. у тому </w:t>
      </w:r>
      <w:proofErr w:type="spellStart"/>
      <w:r w:rsidRPr="00F5537D">
        <w:rPr>
          <w:sz w:val="28"/>
          <w:szCs w:val="28"/>
        </w:rPr>
        <w:t>числі</w:t>
      </w:r>
      <w:proofErr w:type="spellEnd"/>
      <w:r w:rsidRPr="00F5537D">
        <w:rPr>
          <w:sz w:val="28"/>
          <w:szCs w:val="28"/>
        </w:rPr>
        <w:t>:</w:t>
      </w:r>
    </w:p>
    <w:p w:rsidR="00AA2B87" w:rsidRDefault="00AA2B87" w:rsidP="00AA2B87">
      <w:pPr>
        <w:rPr>
          <w:sz w:val="28"/>
          <w:szCs w:val="28"/>
        </w:rPr>
      </w:pP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загальному</w:t>
      </w:r>
      <w:proofErr w:type="spellEnd"/>
      <w:r w:rsidRPr="00F5537D">
        <w:rPr>
          <w:sz w:val="28"/>
          <w:szCs w:val="28"/>
        </w:rPr>
        <w:t xml:space="preserve"> фонду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A55DC7" w:rsidRPr="00A55DC7">
        <w:rPr>
          <w:sz w:val="28"/>
          <w:szCs w:val="28"/>
          <w:lang w:val="uk-UA"/>
        </w:rPr>
        <w:t>42409,277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рн.,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 –   </w:t>
      </w:r>
      <w:r w:rsidR="00A55DC7" w:rsidRPr="00A55DC7">
        <w:rPr>
          <w:sz w:val="28"/>
          <w:szCs w:val="28"/>
          <w:lang w:val="uk-UA"/>
        </w:rPr>
        <w:t>41087,222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</w:t>
      </w:r>
    </w:p>
    <w:p w:rsidR="00AA2B87" w:rsidRDefault="00AA2B87" w:rsidP="00AA2B87">
      <w:pPr>
        <w:ind w:left="360"/>
        <w:rPr>
          <w:sz w:val="28"/>
          <w:szCs w:val="28"/>
        </w:rPr>
      </w:pP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спеціальному</w:t>
      </w:r>
      <w:proofErr w:type="spellEnd"/>
      <w:r w:rsidRPr="00F5537D">
        <w:rPr>
          <w:sz w:val="28"/>
          <w:szCs w:val="28"/>
        </w:rPr>
        <w:t xml:space="preserve"> фонду 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A55DC7" w:rsidRPr="00917DE6">
        <w:rPr>
          <w:sz w:val="28"/>
          <w:szCs w:val="28"/>
          <w:lang w:val="uk-UA"/>
        </w:rPr>
        <w:t>3919,288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рн.,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</w:t>
      </w:r>
      <w:r w:rsidR="00917DE6" w:rsidRPr="00917DE6">
        <w:rPr>
          <w:sz w:val="28"/>
          <w:szCs w:val="28"/>
          <w:lang w:val="uk-UA"/>
        </w:rPr>
        <w:t>4797,196</w:t>
      </w:r>
      <w:r w:rsidR="00917DE6" w:rsidRPr="00917DE6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</w:t>
      </w:r>
      <w:bookmarkStart w:id="0" w:name="_GoBack"/>
      <w:bookmarkEnd w:id="0"/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Default="00AA2B87" w:rsidP="00AA2B8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</w:rPr>
        <w:t>Рудюк</w:t>
      </w:r>
      <w:proofErr w:type="spellEnd"/>
      <w:r>
        <w:rPr>
          <w:sz w:val="28"/>
          <w:szCs w:val="28"/>
        </w:rPr>
        <w:t xml:space="preserve"> Г.Л.</w:t>
      </w:r>
    </w:p>
    <w:p w:rsidR="00AA2B87" w:rsidRDefault="00AA2B87" w:rsidP="00AA2B87"/>
    <w:p w:rsidR="00AA2B87" w:rsidRDefault="00AA2B87" w:rsidP="00AA2B87">
      <w:pPr>
        <w:ind w:firstLine="708"/>
        <w:rPr>
          <w:lang w:val="uk-UA"/>
        </w:rPr>
      </w:pPr>
      <w:r>
        <w:rPr>
          <w:lang w:val="uk-UA"/>
        </w:rPr>
        <w:t>Підготувала: начальник відділу – головний бухгалтер – Цюпа Л.С.</w:t>
      </w:r>
    </w:p>
    <w:p w:rsidR="00AA2B87" w:rsidRDefault="00AA2B87" w:rsidP="00AA2B87">
      <w:pPr>
        <w:rPr>
          <w:lang w:val="uk-UA"/>
        </w:rPr>
      </w:pPr>
    </w:p>
    <w:p w:rsidR="00AA2B87" w:rsidRDefault="00AA2B87" w:rsidP="00AA2B87"/>
    <w:p w:rsidR="00AA2B87" w:rsidRDefault="00AA2B87" w:rsidP="00AA2B87"/>
    <w:p w:rsidR="00AA2B87" w:rsidRDefault="00AA2B87" w:rsidP="00AA2B87">
      <w:pPr>
        <w:rPr>
          <w:sz w:val="28"/>
          <w:szCs w:val="28"/>
        </w:rPr>
      </w:pPr>
    </w:p>
    <w:p w:rsidR="004A21AD" w:rsidRPr="00AA2B87" w:rsidRDefault="004A21AD" w:rsidP="00AA2B87">
      <w:pPr>
        <w:rPr>
          <w:sz w:val="28"/>
          <w:szCs w:val="28"/>
        </w:rPr>
      </w:pPr>
    </w:p>
    <w:sectPr w:rsidR="004A21AD" w:rsidRPr="00AA2B8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1"/>
    <w:lvlOverride w:ilvl="0">
      <w:startOverride w:val="1"/>
    </w:lvlOverride>
  </w:num>
  <w:num w:numId="7">
    <w:abstractNumId w:val="13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7437"/>
    <w:rsid w:val="00394CAA"/>
    <w:rsid w:val="003B2CBE"/>
    <w:rsid w:val="003C5D81"/>
    <w:rsid w:val="003D2D15"/>
    <w:rsid w:val="003E5CE8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6B6B"/>
    <w:rsid w:val="009453CA"/>
    <w:rsid w:val="00971C07"/>
    <w:rsid w:val="009A14C8"/>
    <w:rsid w:val="009B6393"/>
    <w:rsid w:val="009E2A4C"/>
    <w:rsid w:val="009E6AD9"/>
    <w:rsid w:val="00A11ECA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41AE3"/>
    <w:rsid w:val="00D7528B"/>
    <w:rsid w:val="00D91627"/>
    <w:rsid w:val="00DB431B"/>
    <w:rsid w:val="00DE0E7B"/>
    <w:rsid w:val="00DF5EAB"/>
    <w:rsid w:val="00DF74D8"/>
    <w:rsid w:val="00E22108"/>
    <w:rsid w:val="00E67519"/>
    <w:rsid w:val="00E76A38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F2A1D-B769-40D4-B0A0-D1E908B12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172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8</cp:revision>
  <cp:lastPrinted>2017-06-09T08:55:00Z</cp:lastPrinted>
  <dcterms:created xsi:type="dcterms:W3CDTF">2016-01-25T12:53:00Z</dcterms:created>
  <dcterms:modified xsi:type="dcterms:W3CDTF">2018-03-01T12:46:00Z</dcterms:modified>
</cp:coreProperties>
</file>