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D2A5E">
        <w:rPr>
          <w:sz w:val="28"/>
          <w:szCs w:val="28"/>
          <w:lang w:val="uk-UA"/>
        </w:rPr>
        <w:t xml:space="preserve">09 грудня </w:t>
      </w:r>
      <w:r w:rsidR="00721AF7">
        <w:rPr>
          <w:sz w:val="28"/>
          <w:szCs w:val="28"/>
          <w:lang w:val="uk-UA"/>
        </w:rPr>
        <w:t xml:space="preserve"> 2019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27010E">
        <w:rPr>
          <w:sz w:val="28"/>
          <w:szCs w:val="28"/>
          <w:lang w:val="uk-UA"/>
        </w:rPr>
        <w:t>337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721AF7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8060BB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 w:rsidRPr="007C4A06">
        <w:rPr>
          <w:sz w:val="28"/>
          <w:szCs w:val="28"/>
          <w:lang w:val="uk-UA"/>
        </w:rPr>
        <w:t xml:space="preserve">Заслухавши  </w:t>
      </w:r>
      <w:r w:rsidR="00AF564C" w:rsidRPr="007C4A06">
        <w:rPr>
          <w:sz w:val="28"/>
          <w:szCs w:val="28"/>
          <w:lang w:val="uk-UA"/>
        </w:rPr>
        <w:t xml:space="preserve">інформацію заступника селищного голови з питань діяльності виконавчих органів ради </w:t>
      </w:r>
      <w:proofErr w:type="spellStart"/>
      <w:r w:rsidR="00AF564C" w:rsidRPr="007C4A06">
        <w:rPr>
          <w:sz w:val="28"/>
          <w:szCs w:val="28"/>
          <w:lang w:val="uk-UA"/>
        </w:rPr>
        <w:t>Семенія</w:t>
      </w:r>
      <w:proofErr w:type="spellEnd"/>
      <w:r w:rsidR="00AF564C" w:rsidRPr="007C4A06">
        <w:rPr>
          <w:sz w:val="28"/>
          <w:szCs w:val="28"/>
          <w:lang w:val="uk-UA"/>
        </w:rPr>
        <w:t xml:space="preserve"> Р.І. </w:t>
      </w:r>
      <w:r w:rsidR="00721AF7" w:rsidRPr="007C4A06">
        <w:rPr>
          <w:sz w:val="28"/>
          <w:szCs w:val="28"/>
          <w:lang w:val="uk-UA"/>
        </w:rPr>
        <w:t>про вирізку фаутних</w:t>
      </w:r>
      <w:r w:rsidRPr="007C4A06">
        <w:rPr>
          <w:sz w:val="28"/>
          <w:szCs w:val="28"/>
          <w:lang w:val="uk-UA"/>
        </w:rPr>
        <w:t xml:space="preserve"> дерев на території громади</w:t>
      </w:r>
      <w:r w:rsidR="007C4A06" w:rsidRPr="007C4A06">
        <w:rPr>
          <w:sz w:val="28"/>
          <w:szCs w:val="28"/>
          <w:lang w:val="uk-UA"/>
        </w:rPr>
        <w:t xml:space="preserve"> </w:t>
      </w:r>
      <w:r w:rsidR="0027010E">
        <w:rPr>
          <w:sz w:val="28"/>
          <w:szCs w:val="28"/>
          <w:lang w:val="uk-UA"/>
        </w:rPr>
        <w:t>розглянувши заяву</w:t>
      </w:r>
      <w:r w:rsidR="00272B9C">
        <w:rPr>
          <w:sz w:val="28"/>
          <w:szCs w:val="28"/>
          <w:lang w:val="uk-UA"/>
        </w:rPr>
        <w:t xml:space="preserve"> </w:t>
      </w:r>
      <w:r w:rsidR="0027010E">
        <w:rPr>
          <w:sz w:val="28"/>
          <w:szCs w:val="28"/>
          <w:lang w:val="uk-UA"/>
        </w:rPr>
        <w:t>громадян</w:t>
      </w:r>
      <w:r w:rsidR="00272B9C">
        <w:rPr>
          <w:sz w:val="28"/>
          <w:szCs w:val="28"/>
          <w:lang w:val="uk-UA"/>
        </w:rPr>
        <w:t xml:space="preserve"> про зрізання дерев</w:t>
      </w:r>
      <w:r>
        <w:rPr>
          <w:sz w:val="28"/>
          <w:lang w:val="uk-UA"/>
        </w:rPr>
        <w:t>, врахов</w:t>
      </w:r>
      <w:r w:rsidR="006673D8">
        <w:rPr>
          <w:sz w:val="28"/>
          <w:lang w:val="uk-UA"/>
        </w:rPr>
        <w:t>уючи акт</w:t>
      </w:r>
      <w:r w:rsidR="00ED2A5E">
        <w:rPr>
          <w:sz w:val="28"/>
          <w:lang w:val="uk-UA"/>
        </w:rPr>
        <w:t>и</w:t>
      </w:r>
      <w:r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ED2A5E">
        <w:rPr>
          <w:sz w:val="28"/>
          <w:lang w:val="uk-UA"/>
        </w:rPr>
        <w:t xml:space="preserve">                  09.12</w:t>
      </w:r>
      <w:r w:rsidR="002A47D5" w:rsidRPr="0024271D">
        <w:rPr>
          <w:sz w:val="28"/>
          <w:lang w:val="uk-UA"/>
        </w:rPr>
        <w:t>.201</w:t>
      </w:r>
      <w:r w:rsidR="0024271D" w:rsidRPr="0024271D">
        <w:rPr>
          <w:sz w:val="28"/>
          <w:lang w:val="uk-UA"/>
        </w:rPr>
        <w:t>9</w:t>
      </w:r>
      <w:r w:rsidR="002A47D5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8060BB" w:rsidRDefault="008060BB" w:rsidP="0027010E">
      <w:pPr>
        <w:jc w:val="both"/>
        <w:rPr>
          <w:sz w:val="28"/>
          <w:lang w:val="en-US"/>
        </w:rPr>
      </w:pPr>
    </w:p>
    <w:p w:rsidR="0027010E" w:rsidRPr="0027010E" w:rsidRDefault="00436EAE" w:rsidP="0027010E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ED2A5E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</w:t>
      </w:r>
      <w:r w:rsidR="0027010E">
        <w:rPr>
          <w:sz w:val="28"/>
          <w:lang w:val="uk-UA"/>
        </w:rPr>
        <w:t>:</w:t>
      </w:r>
      <w:r w:rsidR="008060BB" w:rsidRPr="005E6A80">
        <w:rPr>
          <w:sz w:val="28"/>
          <w:lang w:val="uk-UA"/>
        </w:rPr>
        <w:t xml:space="preserve"> </w:t>
      </w:r>
    </w:p>
    <w:p w:rsidR="0027010E" w:rsidRPr="0027010E" w:rsidRDefault="0027010E" w:rsidP="0027010E">
      <w:pPr>
        <w:pStyle w:val="a5"/>
        <w:tabs>
          <w:tab w:val="left" w:pos="720"/>
        </w:tabs>
        <w:jc w:val="both"/>
        <w:rPr>
          <w:sz w:val="28"/>
        </w:rPr>
      </w:pPr>
      <w:r>
        <w:rPr>
          <w:sz w:val="28"/>
          <w:lang w:val="uk-UA"/>
        </w:rPr>
        <w:t xml:space="preserve">1.1. в смт. Нова Борова: </w:t>
      </w:r>
    </w:p>
    <w:p w:rsidR="0027010E" w:rsidRPr="0027010E" w:rsidRDefault="0027010E" w:rsidP="0027010E">
      <w:pPr>
        <w:ind w:left="708" w:firstLine="12"/>
        <w:jc w:val="both"/>
        <w:rPr>
          <w:sz w:val="28"/>
          <w:szCs w:val="28"/>
        </w:rPr>
      </w:pPr>
      <w:r w:rsidRPr="0027010E">
        <w:rPr>
          <w:sz w:val="28"/>
          <w:szCs w:val="28"/>
        </w:rPr>
        <w:t xml:space="preserve">по </w:t>
      </w:r>
      <w:proofErr w:type="spellStart"/>
      <w:r w:rsidRPr="0027010E">
        <w:rPr>
          <w:sz w:val="28"/>
          <w:szCs w:val="28"/>
        </w:rPr>
        <w:t>вул</w:t>
      </w:r>
      <w:proofErr w:type="spellEnd"/>
      <w:r w:rsidRPr="0027010E">
        <w:rPr>
          <w:sz w:val="28"/>
          <w:szCs w:val="28"/>
        </w:rPr>
        <w:t>. Іршанська – 1 клен, 11 верб, 11 тополь;</w:t>
      </w:r>
    </w:p>
    <w:p w:rsidR="0027010E" w:rsidRPr="0027010E" w:rsidRDefault="0027010E" w:rsidP="0027010E">
      <w:pPr>
        <w:ind w:firstLine="708"/>
        <w:jc w:val="both"/>
        <w:rPr>
          <w:sz w:val="28"/>
          <w:szCs w:val="28"/>
          <w:u w:val="single"/>
        </w:rPr>
      </w:pPr>
      <w:r w:rsidRPr="0027010E">
        <w:rPr>
          <w:sz w:val="28"/>
          <w:szCs w:val="28"/>
        </w:rPr>
        <w:t xml:space="preserve">по </w:t>
      </w:r>
      <w:proofErr w:type="spellStart"/>
      <w:r w:rsidRPr="0027010E">
        <w:rPr>
          <w:sz w:val="28"/>
          <w:szCs w:val="28"/>
        </w:rPr>
        <w:t>вул</w:t>
      </w:r>
      <w:proofErr w:type="spellEnd"/>
      <w:r w:rsidRPr="0027010E">
        <w:rPr>
          <w:sz w:val="28"/>
          <w:szCs w:val="28"/>
        </w:rPr>
        <w:t xml:space="preserve">. </w:t>
      </w:r>
      <w:proofErr w:type="spellStart"/>
      <w:r w:rsidRPr="0027010E">
        <w:rPr>
          <w:sz w:val="28"/>
          <w:szCs w:val="28"/>
        </w:rPr>
        <w:t>Казкова</w:t>
      </w:r>
      <w:proofErr w:type="spellEnd"/>
      <w:r w:rsidRPr="0027010E">
        <w:rPr>
          <w:sz w:val="28"/>
          <w:szCs w:val="28"/>
        </w:rPr>
        <w:t xml:space="preserve"> – 1 </w:t>
      </w:r>
      <w:proofErr w:type="spellStart"/>
      <w:r w:rsidRPr="0027010E">
        <w:rPr>
          <w:sz w:val="28"/>
          <w:szCs w:val="28"/>
        </w:rPr>
        <w:t>ялина</w:t>
      </w:r>
      <w:proofErr w:type="spellEnd"/>
      <w:r w:rsidRPr="0027010E">
        <w:rPr>
          <w:sz w:val="28"/>
          <w:szCs w:val="28"/>
        </w:rPr>
        <w:t xml:space="preserve">, 4 </w:t>
      </w:r>
      <w:proofErr w:type="spellStart"/>
      <w:r w:rsidRPr="0027010E">
        <w:rPr>
          <w:sz w:val="28"/>
          <w:szCs w:val="28"/>
        </w:rPr>
        <w:t>тополі</w:t>
      </w:r>
      <w:proofErr w:type="spellEnd"/>
      <w:r w:rsidRPr="0027010E">
        <w:rPr>
          <w:sz w:val="28"/>
          <w:szCs w:val="28"/>
        </w:rPr>
        <w:t>;</w:t>
      </w:r>
    </w:p>
    <w:p w:rsidR="0027010E" w:rsidRDefault="0027010E" w:rsidP="0027010E">
      <w:pPr>
        <w:ind w:firstLine="708"/>
        <w:jc w:val="both"/>
        <w:rPr>
          <w:sz w:val="28"/>
          <w:szCs w:val="28"/>
          <w:lang w:val="uk-UA"/>
        </w:rPr>
      </w:pPr>
      <w:r w:rsidRPr="0027010E">
        <w:rPr>
          <w:sz w:val="28"/>
          <w:szCs w:val="28"/>
        </w:rPr>
        <w:t xml:space="preserve">по </w:t>
      </w:r>
      <w:proofErr w:type="spellStart"/>
      <w:r w:rsidRPr="0027010E">
        <w:rPr>
          <w:sz w:val="28"/>
          <w:szCs w:val="28"/>
        </w:rPr>
        <w:t>вул</w:t>
      </w:r>
      <w:proofErr w:type="spellEnd"/>
      <w:r w:rsidRPr="0027010E">
        <w:rPr>
          <w:sz w:val="28"/>
          <w:szCs w:val="28"/>
        </w:rPr>
        <w:t xml:space="preserve">. </w:t>
      </w:r>
      <w:proofErr w:type="spellStart"/>
      <w:r w:rsidRPr="0027010E">
        <w:rPr>
          <w:sz w:val="28"/>
          <w:szCs w:val="28"/>
        </w:rPr>
        <w:t>Жовтнева</w:t>
      </w:r>
      <w:proofErr w:type="spellEnd"/>
      <w:r w:rsidRPr="0027010E">
        <w:rPr>
          <w:sz w:val="28"/>
          <w:szCs w:val="28"/>
        </w:rPr>
        <w:t xml:space="preserve"> – 1 </w:t>
      </w:r>
      <w:proofErr w:type="spellStart"/>
      <w:r w:rsidRPr="0027010E">
        <w:rPr>
          <w:sz w:val="28"/>
          <w:szCs w:val="28"/>
        </w:rPr>
        <w:t>вільха</w:t>
      </w:r>
      <w:proofErr w:type="spellEnd"/>
    </w:p>
    <w:p w:rsidR="0027010E" w:rsidRPr="0027010E" w:rsidRDefault="0027010E" w:rsidP="0027010E">
      <w:pPr>
        <w:ind w:firstLine="708"/>
        <w:jc w:val="both"/>
        <w:rPr>
          <w:sz w:val="22"/>
          <w:szCs w:val="28"/>
          <w:lang w:val="uk-UA"/>
        </w:rPr>
      </w:pPr>
    </w:p>
    <w:p w:rsidR="008060BB" w:rsidRDefault="0027010E" w:rsidP="0027010E">
      <w:pPr>
        <w:ind w:left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1.2. в с. Кропивня біля </w:t>
      </w:r>
      <w:proofErr w:type="spellStart"/>
      <w:r>
        <w:rPr>
          <w:sz w:val="28"/>
          <w:szCs w:val="28"/>
          <w:lang w:val="uk-UA"/>
        </w:rPr>
        <w:t>адмінприміщення</w:t>
      </w:r>
      <w:proofErr w:type="spellEnd"/>
      <w:r>
        <w:rPr>
          <w:sz w:val="28"/>
          <w:szCs w:val="28"/>
          <w:lang w:val="uk-UA"/>
        </w:rPr>
        <w:t xml:space="preserve"> старостинського округу –                  13 </w:t>
      </w:r>
      <w:proofErr w:type="spellStart"/>
      <w:r>
        <w:rPr>
          <w:sz w:val="28"/>
          <w:szCs w:val="28"/>
          <w:lang w:val="uk-UA"/>
        </w:rPr>
        <w:t>берез</w:t>
      </w:r>
      <w:proofErr w:type="spellEnd"/>
      <w:r>
        <w:rPr>
          <w:sz w:val="28"/>
          <w:szCs w:val="28"/>
          <w:lang w:val="uk-UA"/>
        </w:rPr>
        <w:t>.</w:t>
      </w:r>
    </w:p>
    <w:p w:rsidR="0027010E" w:rsidRPr="0027010E" w:rsidRDefault="0027010E" w:rsidP="0027010E">
      <w:pPr>
        <w:ind w:left="708"/>
        <w:rPr>
          <w:sz w:val="28"/>
          <w:szCs w:val="28"/>
          <w:u w:val="single"/>
          <w:lang w:val="uk-UA"/>
        </w:rPr>
      </w:pP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27010E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 w:rsidRPr="0027010E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благоустрою</w:t>
      </w:r>
      <w:r w:rsidRPr="0027010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proofErr w:type="spellStart"/>
      <w:r w:rsidR="00566E3D">
        <w:rPr>
          <w:sz w:val="28"/>
          <w:szCs w:val="28"/>
          <w:lang w:val="uk-UA"/>
        </w:rPr>
        <w:t>Гусаківський</w:t>
      </w:r>
      <w:proofErr w:type="spellEnd"/>
      <w:r w:rsidR="00566E3D">
        <w:rPr>
          <w:sz w:val="28"/>
          <w:szCs w:val="28"/>
          <w:lang w:val="uk-UA"/>
        </w:rPr>
        <w:t xml:space="preserve"> В.В.)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>Григорій 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p w:rsidR="008060BB" w:rsidRPr="00721AF7" w:rsidRDefault="00721AF7" w:rsidP="008060BB">
      <w:pPr>
        <w:ind w:firstLine="708"/>
        <w:rPr>
          <w:sz w:val="20"/>
          <w:lang w:val="uk-UA"/>
        </w:rPr>
      </w:pPr>
      <w:r w:rsidRPr="00721AF7">
        <w:rPr>
          <w:sz w:val="20"/>
          <w:lang w:val="uk-UA"/>
        </w:rPr>
        <w:t>Підготувала: керуючий справами (секретар) виконавчого комітету А.В.Жарчинська</w:t>
      </w:r>
    </w:p>
    <w:sectPr w:rsidR="008060BB" w:rsidRPr="00721AF7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B48E4"/>
    <w:rsid w:val="000F59DA"/>
    <w:rsid w:val="00113C50"/>
    <w:rsid w:val="00126AB1"/>
    <w:rsid w:val="001443E8"/>
    <w:rsid w:val="0021476E"/>
    <w:rsid w:val="00214874"/>
    <w:rsid w:val="00216062"/>
    <w:rsid w:val="00216CBF"/>
    <w:rsid w:val="0024271D"/>
    <w:rsid w:val="00244FA0"/>
    <w:rsid w:val="0027010E"/>
    <w:rsid w:val="00272B9C"/>
    <w:rsid w:val="002A34AD"/>
    <w:rsid w:val="002A47D5"/>
    <w:rsid w:val="002B05DE"/>
    <w:rsid w:val="002D2D7A"/>
    <w:rsid w:val="003D1ACC"/>
    <w:rsid w:val="00436EAE"/>
    <w:rsid w:val="00476447"/>
    <w:rsid w:val="004A58AB"/>
    <w:rsid w:val="004B482F"/>
    <w:rsid w:val="004F1388"/>
    <w:rsid w:val="005339C6"/>
    <w:rsid w:val="00566E3D"/>
    <w:rsid w:val="005700BB"/>
    <w:rsid w:val="005E6A80"/>
    <w:rsid w:val="00616DC6"/>
    <w:rsid w:val="006673D8"/>
    <w:rsid w:val="006F7BB6"/>
    <w:rsid w:val="00721AF7"/>
    <w:rsid w:val="00724F6E"/>
    <w:rsid w:val="007C4A06"/>
    <w:rsid w:val="007D66DA"/>
    <w:rsid w:val="008059A6"/>
    <w:rsid w:val="008060BB"/>
    <w:rsid w:val="00812335"/>
    <w:rsid w:val="008B76BA"/>
    <w:rsid w:val="00996E3F"/>
    <w:rsid w:val="009F1F5C"/>
    <w:rsid w:val="00A53F45"/>
    <w:rsid w:val="00A734F7"/>
    <w:rsid w:val="00AD4427"/>
    <w:rsid w:val="00AE226C"/>
    <w:rsid w:val="00AF564C"/>
    <w:rsid w:val="00B0632F"/>
    <w:rsid w:val="00B30A92"/>
    <w:rsid w:val="00BB206A"/>
    <w:rsid w:val="00BB24C1"/>
    <w:rsid w:val="00BE64E1"/>
    <w:rsid w:val="00C53130"/>
    <w:rsid w:val="00D60CF4"/>
    <w:rsid w:val="00D95417"/>
    <w:rsid w:val="00DB6DC9"/>
    <w:rsid w:val="00E74672"/>
    <w:rsid w:val="00ED2A5E"/>
    <w:rsid w:val="00EF5EE0"/>
    <w:rsid w:val="00FC33FF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2019-12-10T14:28:00Z</cp:lastPrinted>
  <dcterms:created xsi:type="dcterms:W3CDTF">2019-12-10T14:12:00Z</dcterms:created>
  <dcterms:modified xsi:type="dcterms:W3CDTF">2019-12-10T14:31:00Z</dcterms:modified>
</cp:coreProperties>
</file>