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EC9" w:rsidRPr="008D2EC9" w:rsidRDefault="008D2EC9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2EC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Додаток 1</w:t>
      </w:r>
    </w:p>
    <w:p w:rsidR="008D2EC9" w:rsidRDefault="00DB3B6F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 рішення </w:t>
      </w:r>
      <w:r w:rsidR="008D2E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="008D2EC9" w:rsidRPr="008D2E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 визначення переліку земельних ділянок для підготовки окремих лотів для продажу права оренди на земельних торгах у формі аукціону</w:t>
      </w:r>
      <w:r w:rsidR="008D2E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</w:p>
    <w:p w:rsidR="008D2EC9" w:rsidRPr="008D2EC9" w:rsidRDefault="008D2EC9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8D2EC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ЗАТВЕРДЖЕННО</w:t>
      </w:r>
    </w:p>
    <w:p w:rsidR="008D2EC9" w:rsidRDefault="008D2EC9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D2E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рішенням Новоборівської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селищної ради </w:t>
      </w:r>
    </w:p>
    <w:p w:rsidR="008D2EC9" w:rsidRDefault="008D2EC9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D2E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від 24 січня 2019 року № 8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52</w:t>
      </w:r>
    </w:p>
    <w:p w:rsidR="00DB7AE8" w:rsidRDefault="00DB7AE8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B7AE8" w:rsidRPr="00DB7AE8" w:rsidRDefault="00DB7AE8" w:rsidP="00DB7AE8">
      <w:pPr>
        <w:spacing w:after="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Перелік</w:t>
      </w:r>
      <w:r w:rsidR="00060941" w:rsidRPr="000609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земельних ділянок сільськогосподарського призначення комунальної власності для підготовки окремих лотів для продажу права оренди на земельних торгах у формі аукціону</w:t>
      </w:r>
    </w:p>
    <w:tbl>
      <w:tblPr>
        <w:tblW w:w="15128" w:type="dxa"/>
        <w:jc w:val="center"/>
        <w:tblLook w:val="04A0" w:firstRow="1" w:lastRow="0" w:firstColumn="1" w:lastColumn="0" w:noHBand="0" w:noVBand="1"/>
      </w:tblPr>
      <w:tblGrid>
        <w:gridCol w:w="507"/>
        <w:gridCol w:w="3000"/>
        <w:gridCol w:w="3505"/>
        <w:gridCol w:w="1207"/>
        <w:gridCol w:w="4385"/>
        <w:gridCol w:w="2524"/>
      </w:tblGrid>
      <w:tr w:rsidR="00DB7AE8" w:rsidRPr="00DB7AE8" w:rsidTr="00384877">
        <w:trPr>
          <w:trHeight w:val="126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Кадастровий номер земельної ділянки</w:t>
            </w:r>
          </w:p>
        </w:tc>
        <w:tc>
          <w:tcPr>
            <w:tcW w:w="3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Місце розташування земельної ділянки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Площа, га</w:t>
            </w:r>
          </w:p>
        </w:tc>
        <w:tc>
          <w:tcPr>
            <w:tcW w:w="4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Відомості про обмеження у  використанні земельної ділянки</w:t>
            </w:r>
          </w:p>
        </w:tc>
        <w:tc>
          <w:tcPr>
            <w:tcW w:w="2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Цільове призначення</w:t>
            </w:r>
          </w:p>
        </w:tc>
      </w:tr>
      <w:tr w:rsidR="00DB7AE8" w:rsidRPr="00DB7AE8" w:rsidTr="00384877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1821183000:05:001:1579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1,4663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1821187600:06:001:0422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9,7035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94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1821183000:05:001:1553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13,5209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(0,5971 га)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94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1821186500:06:001:0508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9,2079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(0,1079 га)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94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1821186500:06:001:0509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4,8649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(0,6810 га)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94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1821183000:05:001:1551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6,689</w:t>
            </w:r>
          </w:p>
        </w:tc>
        <w:tc>
          <w:tcPr>
            <w:tcW w:w="4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(0,5901 га)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1821183000:05:001:1552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Кропивнянська сільська рада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7,8027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94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3,1941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(0,0761 га)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1821183400:04:002:0524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5,5160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1821186500:06:001:0537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49,3748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1821187600:06:001:0425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7,4540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1821186500:06:001:0536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6,6863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94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1821183400:04:002:0546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48,7620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(0,5670 га)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94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37,0084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(0,7748 га)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1821183400:04:002:0545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16,0304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1821186500:06:001:0530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37,3381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94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1821187600:06:002:0519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1,2321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(0,3332 га)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1821186500:06:001:0528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128,6948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1821186500:06:001:0513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10,3123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1821186500:06:001:0512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2,3525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94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1821186500:06:002:0409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56,5330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(0,9028 га)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DB7AE8" w:rsidRPr="00DB7AE8" w:rsidTr="00384877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1821186500:06:002:0408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8,7492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AE8" w:rsidRPr="00DB7AE8" w:rsidRDefault="00DB7AE8" w:rsidP="00DB7A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384877" w:rsidRPr="00DB7AE8" w:rsidTr="00384877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1821186500:06:001:0522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52,0980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7913</w:t>
            </w: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га)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4877" w:rsidRPr="00DB7AE8" w:rsidRDefault="00384877" w:rsidP="00384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384877" w:rsidRPr="00DB7AE8" w:rsidTr="00384877">
        <w:trPr>
          <w:trHeight w:val="94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1821186500:06:001:0541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19,2838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(1,6252га)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384877" w:rsidRPr="00DB7AE8" w:rsidTr="00384877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1821186500:06:001:0413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60,0000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384877" w:rsidRPr="00DB7AE8" w:rsidTr="00384877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1821186500:06:001:0546</w:t>
            </w:r>
          </w:p>
        </w:tc>
        <w:tc>
          <w:tcPr>
            <w:tcW w:w="3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Фасівська сільська рада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24,7302</w:t>
            </w:r>
          </w:p>
        </w:tc>
        <w:tc>
          <w:tcPr>
            <w:tcW w:w="4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384877" w:rsidRPr="00DB7AE8" w:rsidTr="00384877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628,6052</w:t>
            </w:r>
          </w:p>
        </w:tc>
        <w:tc>
          <w:tcPr>
            <w:tcW w:w="43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4877" w:rsidRPr="00DB7AE8" w:rsidRDefault="00384877" w:rsidP="00384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B7AE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B55CEA" w:rsidRDefault="00B55CEA" w:rsidP="008D2EC9">
      <w:pPr>
        <w:ind w:left="8789"/>
        <w:rPr>
          <w:rFonts w:ascii="Times New Roman" w:hAnsi="Times New Roman" w:cs="Times New Roman"/>
        </w:rPr>
      </w:pPr>
      <w:bookmarkStart w:id="0" w:name="_GoBack"/>
      <w:bookmarkEnd w:id="0"/>
    </w:p>
    <w:p w:rsidR="00B55CEA" w:rsidRPr="00B55CEA" w:rsidRDefault="00B55CEA" w:rsidP="00B55CEA">
      <w:pPr>
        <w:jc w:val="center"/>
        <w:rPr>
          <w:rFonts w:ascii="Times New Roman" w:hAnsi="Times New Roman" w:cs="Times New Roman"/>
          <w:b/>
          <w:sz w:val="24"/>
        </w:rPr>
      </w:pPr>
      <w:r w:rsidRPr="00B55CEA">
        <w:rPr>
          <w:rFonts w:ascii="Times New Roman" w:hAnsi="Times New Roman" w:cs="Times New Roman"/>
          <w:b/>
          <w:sz w:val="24"/>
        </w:rPr>
        <w:t>Начальник відділу земельних ресурсів</w:t>
      </w:r>
      <w:r w:rsidRPr="00B55CEA">
        <w:rPr>
          <w:rFonts w:ascii="Times New Roman" w:hAnsi="Times New Roman" w:cs="Times New Roman"/>
          <w:b/>
          <w:sz w:val="24"/>
        </w:rPr>
        <w:tab/>
      </w:r>
      <w:r w:rsidRPr="00B55CEA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B55CEA">
        <w:rPr>
          <w:rFonts w:ascii="Times New Roman" w:hAnsi="Times New Roman" w:cs="Times New Roman"/>
          <w:b/>
          <w:sz w:val="24"/>
        </w:rPr>
        <w:tab/>
      </w:r>
      <w:r w:rsidRPr="00B55CEA">
        <w:rPr>
          <w:rFonts w:ascii="Times New Roman" w:hAnsi="Times New Roman" w:cs="Times New Roman"/>
          <w:b/>
          <w:sz w:val="24"/>
        </w:rPr>
        <w:tab/>
        <w:t>О.П. Гаращук</w:t>
      </w:r>
    </w:p>
    <w:sectPr w:rsidR="00B55CEA" w:rsidRPr="00B55CEA" w:rsidSect="008D2EC9">
      <w:pgSz w:w="16838" w:h="11906" w:orient="landscape"/>
      <w:pgMar w:top="568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AA7" w:rsidRDefault="00A67AA7" w:rsidP="0093224B">
      <w:pPr>
        <w:spacing w:after="0" w:line="240" w:lineRule="auto"/>
      </w:pPr>
      <w:r>
        <w:separator/>
      </w:r>
    </w:p>
  </w:endnote>
  <w:endnote w:type="continuationSeparator" w:id="0">
    <w:p w:rsidR="00A67AA7" w:rsidRDefault="00A67AA7" w:rsidP="00932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AA7" w:rsidRDefault="00A67AA7" w:rsidP="0093224B">
      <w:pPr>
        <w:spacing w:after="0" w:line="240" w:lineRule="auto"/>
      </w:pPr>
      <w:r>
        <w:separator/>
      </w:r>
    </w:p>
  </w:footnote>
  <w:footnote w:type="continuationSeparator" w:id="0">
    <w:p w:rsidR="00A67AA7" w:rsidRDefault="00A67AA7" w:rsidP="009322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0E"/>
    <w:rsid w:val="00060941"/>
    <w:rsid w:val="000F603C"/>
    <w:rsid w:val="00384877"/>
    <w:rsid w:val="00720A61"/>
    <w:rsid w:val="008D2EC9"/>
    <w:rsid w:val="0093224B"/>
    <w:rsid w:val="00A67AA7"/>
    <w:rsid w:val="00A94E0E"/>
    <w:rsid w:val="00B55CEA"/>
    <w:rsid w:val="00DB3B6F"/>
    <w:rsid w:val="00DB7AE8"/>
    <w:rsid w:val="00E60121"/>
    <w:rsid w:val="00E8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945C1"/>
  <w15:chartTrackingRefBased/>
  <w15:docId w15:val="{A8EF55CC-3070-48DF-BF86-504872C7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22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224B"/>
  </w:style>
  <w:style w:type="paragraph" w:styleId="a5">
    <w:name w:val="footer"/>
    <w:basedOn w:val="a"/>
    <w:link w:val="a6"/>
    <w:uiPriority w:val="99"/>
    <w:unhideWhenUsed/>
    <w:rsid w:val="009322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224B"/>
  </w:style>
  <w:style w:type="table" w:styleId="a7">
    <w:name w:val="Table Grid"/>
    <w:basedOn w:val="a1"/>
    <w:uiPriority w:val="39"/>
    <w:rsid w:val="00932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84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48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2295</Words>
  <Characters>1309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ZEMVIDDIL</dc:creator>
  <cp:keywords/>
  <dc:description/>
  <cp:lastModifiedBy>zem_viddil</cp:lastModifiedBy>
  <cp:revision>6</cp:revision>
  <cp:lastPrinted>2019-01-31T11:20:00Z</cp:lastPrinted>
  <dcterms:created xsi:type="dcterms:W3CDTF">2019-01-23T07:47:00Z</dcterms:created>
  <dcterms:modified xsi:type="dcterms:W3CDTF">2019-01-31T11:23:00Z</dcterms:modified>
</cp:coreProperties>
</file>