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A4" w:rsidRPr="00E925BC" w:rsidRDefault="00E925BC" w:rsidP="009D09A4">
      <w:pPr>
        <w:ind w:left="4860" w:right="851" w:hanging="3600"/>
        <w:jc w:val="center"/>
        <w:rPr>
          <w:sz w:val="22"/>
          <w:szCs w:val="22"/>
          <w:lang w:val="uk-UA"/>
        </w:rPr>
      </w:pPr>
      <w:r>
        <w:rPr>
          <w:sz w:val="22"/>
          <w:szCs w:val="22"/>
          <w:lang w:val="uk-UA"/>
        </w:rPr>
        <w:t xml:space="preserve">                                                                                                                                            </w:t>
      </w:r>
      <w:bookmarkStart w:id="0" w:name="_GoBack"/>
      <w:bookmarkEnd w:id="0"/>
      <w:r>
        <w:rPr>
          <w:sz w:val="22"/>
          <w:szCs w:val="22"/>
          <w:lang w:val="uk-UA"/>
        </w:rPr>
        <w:t>ПРОЄКТ</w:t>
      </w:r>
    </w:p>
    <w:p w:rsidR="00E925BC" w:rsidRDefault="00E925BC" w:rsidP="00E925BC">
      <w:pPr>
        <w:jc w:val="center"/>
      </w:pPr>
      <w:r>
        <w:rPr>
          <w:rFonts w:ascii="Cambria" w:hAnsi="Cambria"/>
          <w:b/>
          <w:noProof/>
          <w:sz w:val="32"/>
          <w:lang w:val="uk-UA" w:eastAsia="uk-UA"/>
        </w:rPr>
        <w:drawing>
          <wp:inline distT="0" distB="0" distL="0" distR="0">
            <wp:extent cx="829945" cy="694055"/>
            <wp:effectExtent l="0" t="0" r="825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9945" cy="694055"/>
                    </a:xfrm>
                    <a:prstGeom prst="rect">
                      <a:avLst/>
                    </a:prstGeom>
                    <a:noFill/>
                    <a:ln>
                      <a:noFill/>
                    </a:ln>
                  </pic:spPr>
                </pic:pic>
              </a:graphicData>
            </a:graphic>
          </wp:inline>
        </w:drawing>
      </w:r>
      <w:r>
        <w:tab/>
        <w:t xml:space="preserve">   </w:t>
      </w:r>
    </w:p>
    <w:p w:rsidR="00E925BC" w:rsidRDefault="00E925BC" w:rsidP="00E925BC">
      <w:pPr>
        <w:pStyle w:val="1"/>
        <w:spacing w:line="276" w:lineRule="auto"/>
        <w:jc w:val="center"/>
        <w:rPr>
          <w:sz w:val="28"/>
          <w:szCs w:val="28"/>
        </w:rPr>
      </w:pPr>
      <w:r>
        <w:rPr>
          <w:sz w:val="28"/>
          <w:szCs w:val="28"/>
        </w:rPr>
        <w:t>НОВОБОРІВСЬКА СЕЛИЩНА РАДА</w:t>
      </w:r>
    </w:p>
    <w:p w:rsidR="00E925BC" w:rsidRDefault="00E925BC" w:rsidP="00E925BC">
      <w:pPr>
        <w:jc w:val="center"/>
        <w:rPr>
          <w:sz w:val="28"/>
          <w:szCs w:val="28"/>
        </w:rPr>
      </w:pPr>
      <w:r>
        <w:rPr>
          <w:sz w:val="28"/>
          <w:szCs w:val="28"/>
        </w:rPr>
        <w:t>ЖИТОМИРСЬКОЇ ОБЛАСТІ</w:t>
      </w:r>
    </w:p>
    <w:p w:rsidR="00E925BC" w:rsidRDefault="00E925BC" w:rsidP="00E925BC">
      <w:pPr>
        <w:spacing w:line="276" w:lineRule="auto"/>
        <w:jc w:val="center"/>
        <w:rPr>
          <w:b/>
          <w:sz w:val="28"/>
          <w:szCs w:val="28"/>
        </w:rPr>
      </w:pPr>
      <w:proofErr w:type="gramStart"/>
      <w:r>
        <w:rPr>
          <w:b/>
          <w:sz w:val="28"/>
          <w:szCs w:val="28"/>
        </w:rPr>
        <w:t>Р</w:t>
      </w:r>
      <w:proofErr w:type="gramEnd"/>
      <w:r>
        <w:rPr>
          <w:b/>
          <w:sz w:val="28"/>
          <w:szCs w:val="28"/>
        </w:rPr>
        <w:t>ІШЕННЯ</w:t>
      </w:r>
    </w:p>
    <w:p w:rsidR="00E925BC" w:rsidRDefault="00E925BC" w:rsidP="00E925BC">
      <w:pPr>
        <w:jc w:val="center"/>
      </w:pPr>
      <w:r>
        <w:t xml:space="preserve">( ______ </w:t>
      </w:r>
      <w:proofErr w:type="spellStart"/>
      <w:r>
        <w:t>сесія</w:t>
      </w:r>
      <w:proofErr w:type="spellEnd"/>
      <w:r>
        <w:t xml:space="preserve"> </w:t>
      </w:r>
      <w:r>
        <w:rPr>
          <w:lang w:val="en-US"/>
        </w:rPr>
        <w:t>VIII</w:t>
      </w:r>
      <w:r>
        <w:t xml:space="preserve"> </w:t>
      </w:r>
      <w:proofErr w:type="spellStart"/>
      <w:r>
        <w:t>скликання</w:t>
      </w:r>
      <w:proofErr w:type="spellEnd"/>
      <w:r>
        <w:t>)</w:t>
      </w:r>
    </w:p>
    <w:p w:rsidR="00E925BC" w:rsidRDefault="00E925BC" w:rsidP="00E925BC">
      <w:pPr>
        <w:jc w:val="center"/>
      </w:pPr>
    </w:p>
    <w:p w:rsidR="00E925BC" w:rsidRDefault="00E925BC" w:rsidP="00E925BC">
      <w:pPr>
        <w:spacing w:line="360" w:lineRule="auto"/>
        <w:rPr>
          <w:sz w:val="28"/>
          <w:szCs w:val="28"/>
        </w:rPr>
      </w:pPr>
      <w:proofErr w:type="spellStart"/>
      <w:r>
        <w:rPr>
          <w:sz w:val="28"/>
          <w:szCs w:val="28"/>
        </w:rPr>
        <w:t>від</w:t>
      </w:r>
      <w:proofErr w:type="spellEnd"/>
      <w:r>
        <w:rPr>
          <w:sz w:val="28"/>
          <w:szCs w:val="28"/>
        </w:rPr>
        <w:t xml:space="preserve"> «___» </w:t>
      </w:r>
      <w:proofErr w:type="spellStart"/>
      <w:r>
        <w:rPr>
          <w:sz w:val="28"/>
          <w:szCs w:val="28"/>
        </w:rPr>
        <w:t>травня</w:t>
      </w:r>
      <w:proofErr w:type="spellEnd"/>
      <w:r>
        <w:rPr>
          <w:sz w:val="28"/>
          <w:szCs w:val="28"/>
        </w:rPr>
        <w:t xml:space="preserve">  2021 року   </w:t>
      </w:r>
      <w:r>
        <w:rPr>
          <w:sz w:val="28"/>
          <w:szCs w:val="28"/>
        </w:rPr>
        <w:tab/>
      </w:r>
      <w:r>
        <w:rPr>
          <w:sz w:val="28"/>
          <w:szCs w:val="28"/>
        </w:rPr>
        <w:tab/>
      </w:r>
      <w:r>
        <w:rPr>
          <w:sz w:val="28"/>
          <w:szCs w:val="28"/>
        </w:rPr>
        <w:tab/>
        <w:t xml:space="preserve">                                      № _____</w:t>
      </w:r>
    </w:p>
    <w:p w:rsidR="00E925BC" w:rsidRDefault="00E925BC" w:rsidP="00E925BC">
      <w:pPr>
        <w:rPr>
          <w:sz w:val="28"/>
          <w:szCs w:val="28"/>
        </w:rPr>
      </w:pPr>
      <w:r>
        <w:rPr>
          <w:sz w:val="28"/>
          <w:szCs w:val="28"/>
        </w:rPr>
        <w:t xml:space="preserve">Про </w:t>
      </w:r>
      <w:proofErr w:type="spellStart"/>
      <w:r>
        <w:rPr>
          <w:sz w:val="28"/>
          <w:szCs w:val="28"/>
        </w:rPr>
        <w:t>створення</w:t>
      </w:r>
      <w:proofErr w:type="spellEnd"/>
      <w:r>
        <w:rPr>
          <w:sz w:val="28"/>
          <w:szCs w:val="28"/>
        </w:rPr>
        <w:t xml:space="preserve">  </w:t>
      </w:r>
      <w:proofErr w:type="spellStart"/>
      <w:r>
        <w:rPr>
          <w:sz w:val="28"/>
          <w:szCs w:val="28"/>
        </w:rPr>
        <w:t>служби</w:t>
      </w:r>
      <w:proofErr w:type="spellEnd"/>
      <w:r>
        <w:rPr>
          <w:sz w:val="28"/>
          <w:szCs w:val="28"/>
        </w:rPr>
        <w:t xml:space="preserve"> з </w:t>
      </w:r>
      <w:proofErr w:type="spellStart"/>
      <w:r>
        <w:rPr>
          <w:sz w:val="28"/>
          <w:szCs w:val="28"/>
        </w:rPr>
        <w:t>перевезення</w:t>
      </w:r>
      <w:proofErr w:type="spellEnd"/>
      <w:r>
        <w:rPr>
          <w:sz w:val="28"/>
          <w:szCs w:val="28"/>
        </w:rPr>
        <w:t xml:space="preserve"> </w:t>
      </w:r>
    </w:p>
    <w:p w:rsidR="00E925BC" w:rsidRDefault="00E925BC" w:rsidP="00E925BC">
      <w:pPr>
        <w:rPr>
          <w:sz w:val="28"/>
          <w:szCs w:val="28"/>
        </w:rPr>
      </w:pPr>
      <w:r>
        <w:rPr>
          <w:sz w:val="28"/>
          <w:szCs w:val="28"/>
        </w:rPr>
        <w:t>«</w:t>
      </w:r>
      <w:proofErr w:type="spellStart"/>
      <w:proofErr w:type="gramStart"/>
      <w:r>
        <w:rPr>
          <w:sz w:val="28"/>
          <w:szCs w:val="28"/>
        </w:rPr>
        <w:t>Соц</w:t>
      </w:r>
      <w:proofErr w:type="gramEnd"/>
      <w:r>
        <w:rPr>
          <w:sz w:val="28"/>
          <w:szCs w:val="28"/>
        </w:rPr>
        <w:t>іальне</w:t>
      </w:r>
      <w:proofErr w:type="spellEnd"/>
      <w:r>
        <w:rPr>
          <w:sz w:val="28"/>
          <w:szCs w:val="28"/>
        </w:rPr>
        <w:t xml:space="preserve"> </w:t>
      </w:r>
      <w:proofErr w:type="spellStart"/>
      <w:r>
        <w:rPr>
          <w:sz w:val="28"/>
          <w:szCs w:val="28"/>
        </w:rPr>
        <w:t>таксі</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затвердження</w:t>
      </w:r>
      <w:proofErr w:type="spellEnd"/>
      <w:r>
        <w:rPr>
          <w:sz w:val="28"/>
          <w:szCs w:val="28"/>
        </w:rPr>
        <w:t xml:space="preserve"> </w:t>
      </w:r>
    </w:p>
    <w:p w:rsidR="00E925BC" w:rsidRDefault="00E925BC" w:rsidP="00E925BC">
      <w:pPr>
        <w:rPr>
          <w:sz w:val="28"/>
          <w:szCs w:val="28"/>
        </w:rPr>
      </w:pPr>
      <w:proofErr w:type="spellStart"/>
      <w:r>
        <w:rPr>
          <w:sz w:val="28"/>
          <w:szCs w:val="28"/>
        </w:rPr>
        <w:t>Положення</w:t>
      </w:r>
      <w:proofErr w:type="spellEnd"/>
      <w:r>
        <w:rPr>
          <w:sz w:val="28"/>
          <w:szCs w:val="28"/>
        </w:rPr>
        <w:t xml:space="preserve"> про </w:t>
      </w:r>
      <w:proofErr w:type="spellStart"/>
      <w:r>
        <w:rPr>
          <w:sz w:val="28"/>
          <w:szCs w:val="28"/>
        </w:rPr>
        <w:t>нього</w:t>
      </w:r>
      <w:proofErr w:type="spellEnd"/>
    </w:p>
    <w:p w:rsidR="00E925BC" w:rsidRDefault="00E925BC" w:rsidP="00E925BC">
      <w:pPr>
        <w:jc w:val="both"/>
        <w:rPr>
          <w:sz w:val="28"/>
          <w:szCs w:val="28"/>
        </w:rPr>
      </w:pPr>
      <w:r>
        <w:rPr>
          <w:sz w:val="28"/>
          <w:szCs w:val="28"/>
        </w:rPr>
        <w:t xml:space="preserve">       </w:t>
      </w:r>
    </w:p>
    <w:p w:rsidR="00E925BC" w:rsidRDefault="00E925BC" w:rsidP="00E925BC">
      <w:pPr>
        <w:jc w:val="both"/>
        <w:rPr>
          <w:sz w:val="28"/>
          <w:szCs w:val="28"/>
        </w:rPr>
      </w:pPr>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Законів</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основи</w:t>
      </w:r>
      <w:proofErr w:type="spellEnd"/>
      <w:r>
        <w:rPr>
          <w:sz w:val="28"/>
          <w:szCs w:val="28"/>
        </w:rPr>
        <w:t xml:space="preserve"> </w:t>
      </w:r>
      <w:proofErr w:type="spellStart"/>
      <w:proofErr w:type="gramStart"/>
      <w:r>
        <w:rPr>
          <w:sz w:val="28"/>
          <w:szCs w:val="28"/>
        </w:rPr>
        <w:t>соц</w:t>
      </w:r>
      <w:proofErr w:type="gramEnd"/>
      <w:r>
        <w:rPr>
          <w:sz w:val="28"/>
          <w:szCs w:val="28"/>
        </w:rPr>
        <w:t>іальної</w:t>
      </w:r>
      <w:proofErr w:type="spellEnd"/>
      <w:r>
        <w:rPr>
          <w:sz w:val="28"/>
          <w:szCs w:val="28"/>
        </w:rPr>
        <w:t xml:space="preserve"> </w:t>
      </w:r>
      <w:proofErr w:type="spellStart"/>
      <w:r>
        <w:rPr>
          <w:sz w:val="28"/>
          <w:szCs w:val="28"/>
        </w:rPr>
        <w:t>захищеності</w:t>
      </w:r>
      <w:proofErr w:type="spellEnd"/>
      <w:r>
        <w:rPr>
          <w:sz w:val="28"/>
          <w:szCs w:val="28"/>
        </w:rPr>
        <w:t xml:space="preserve"> людей з </w:t>
      </w:r>
      <w:proofErr w:type="spellStart"/>
      <w:r>
        <w:rPr>
          <w:sz w:val="28"/>
          <w:szCs w:val="28"/>
        </w:rPr>
        <w:t>інвалідністю</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реабілітацію</w:t>
      </w:r>
      <w:proofErr w:type="spellEnd"/>
      <w:r>
        <w:rPr>
          <w:sz w:val="28"/>
          <w:szCs w:val="28"/>
        </w:rPr>
        <w:t xml:space="preserve"> людей з </w:t>
      </w:r>
      <w:proofErr w:type="spellStart"/>
      <w:r>
        <w:rPr>
          <w:sz w:val="28"/>
          <w:szCs w:val="28"/>
        </w:rPr>
        <w:t>інвалідністю</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соціальні</w:t>
      </w:r>
      <w:proofErr w:type="spellEnd"/>
      <w:r>
        <w:rPr>
          <w:sz w:val="28"/>
          <w:szCs w:val="28"/>
        </w:rPr>
        <w:t xml:space="preserve"> </w:t>
      </w:r>
      <w:proofErr w:type="spellStart"/>
      <w:r>
        <w:rPr>
          <w:sz w:val="28"/>
          <w:szCs w:val="28"/>
        </w:rPr>
        <w:t>послуги</w:t>
      </w:r>
      <w:proofErr w:type="spellEnd"/>
      <w:r>
        <w:rPr>
          <w:sz w:val="28"/>
          <w:szCs w:val="28"/>
        </w:rPr>
        <w:t xml:space="preserve">», </w:t>
      </w:r>
      <w:proofErr w:type="spellStart"/>
      <w:r>
        <w:rPr>
          <w:sz w:val="28"/>
          <w:szCs w:val="28"/>
        </w:rPr>
        <w:t>указів</w:t>
      </w:r>
      <w:proofErr w:type="spellEnd"/>
      <w:r>
        <w:rPr>
          <w:sz w:val="28"/>
          <w:szCs w:val="28"/>
        </w:rPr>
        <w:t xml:space="preserve"> Президента </w:t>
      </w:r>
      <w:proofErr w:type="spellStart"/>
      <w:r>
        <w:rPr>
          <w:sz w:val="28"/>
          <w:szCs w:val="28"/>
        </w:rPr>
        <w:t>України</w:t>
      </w:r>
      <w:proofErr w:type="spellEnd"/>
      <w:r>
        <w:rPr>
          <w:sz w:val="28"/>
          <w:szCs w:val="28"/>
        </w:rPr>
        <w:t xml:space="preserve"> «Про заходи </w:t>
      </w:r>
      <w:proofErr w:type="spellStart"/>
      <w:r>
        <w:rPr>
          <w:sz w:val="28"/>
          <w:szCs w:val="28"/>
        </w:rPr>
        <w:t>щодо</w:t>
      </w:r>
      <w:proofErr w:type="spellEnd"/>
      <w:r>
        <w:rPr>
          <w:sz w:val="28"/>
          <w:szCs w:val="28"/>
        </w:rPr>
        <w:t xml:space="preserve"> </w:t>
      </w:r>
      <w:proofErr w:type="spellStart"/>
      <w:r>
        <w:rPr>
          <w:sz w:val="28"/>
          <w:szCs w:val="28"/>
        </w:rPr>
        <w:t>створення</w:t>
      </w:r>
      <w:proofErr w:type="spellEnd"/>
      <w:r>
        <w:rPr>
          <w:sz w:val="28"/>
          <w:szCs w:val="28"/>
        </w:rPr>
        <w:t xml:space="preserve"> </w:t>
      </w:r>
      <w:proofErr w:type="spellStart"/>
      <w:r>
        <w:rPr>
          <w:sz w:val="28"/>
          <w:szCs w:val="28"/>
        </w:rPr>
        <w:t>сприятливих</w:t>
      </w:r>
      <w:proofErr w:type="spellEnd"/>
      <w:r>
        <w:rPr>
          <w:sz w:val="28"/>
          <w:szCs w:val="28"/>
        </w:rPr>
        <w:t xml:space="preserve"> умов для </w:t>
      </w:r>
      <w:proofErr w:type="spellStart"/>
      <w:r>
        <w:rPr>
          <w:sz w:val="28"/>
          <w:szCs w:val="28"/>
        </w:rPr>
        <w:t>забезпечення</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медичної</w:t>
      </w:r>
      <w:proofErr w:type="spellEnd"/>
      <w:r>
        <w:rPr>
          <w:sz w:val="28"/>
          <w:szCs w:val="28"/>
        </w:rPr>
        <w:t xml:space="preserve"> та </w:t>
      </w:r>
      <w:proofErr w:type="spellStart"/>
      <w:r>
        <w:rPr>
          <w:sz w:val="28"/>
          <w:szCs w:val="28"/>
        </w:rPr>
        <w:t>трудової</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інвалідів</w:t>
      </w:r>
      <w:proofErr w:type="spellEnd"/>
      <w:r>
        <w:rPr>
          <w:sz w:val="28"/>
          <w:szCs w:val="28"/>
        </w:rPr>
        <w:t xml:space="preserve">» </w:t>
      </w:r>
      <w:proofErr w:type="spellStart"/>
      <w:r>
        <w:rPr>
          <w:sz w:val="28"/>
          <w:szCs w:val="28"/>
        </w:rPr>
        <w:t>від</w:t>
      </w:r>
      <w:proofErr w:type="spellEnd"/>
      <w:r>
        <w:rPr>
          <w:sz w:val="28"/>
          <w:szCs w:val="28"/>
        </w:rPr>
        <w:t xml:space="preserve"> 27 </w:t>
      </w:r>
      <w:proofErr w:type="spellStart"/>
      <w:r>
        <w:rPr>
          <w:sz w:val="28"/>
          <w:szCs w:val="28"/>
        </w:rPr>
        <w:t>грудня</w:t>
      </w:r>
      <w:proofErr w:type="spellEnd"/>
      <w:r>
        <w:rPr>
          <w:sz w:val="28"/>
          <w:szCs w:val="28"/>
        </w:rPr>
        <w:t xml:space="preserve"> 2005р № 1845/2005, «Про </w:t>
      </w:r>
      <w:proofErr w:type="spellStart"/>
      <w:r>
        <w:rPr>
          <w:sz w:val="28"/>
          <w:szCs w:val="28"/>
        </w:rPr>
        <w:t>додаткові</w:t>
      </w:r>
      <w:proofErr w:type="spellEnd"/>
      <w:r>
        <w:rPr>
          <w:sz w:val="28"/>
          <w:szCs w:val="28"/>
        </w:rPr>
        <w:t xml:space="preserve"> </w:t>
      </w:r>
      <w:proofErr w:type="spellStart"/>
      <w:r>
        <w:rPr>
          <w:sz w:val="28"/>
          <w:szCs w:val="28"/>
        </w:rPr>
        <w:t>невідкладні</w:t>
      </w:r>
      <w:proofErr w:type="spellEnd"/>
      <w:r>
        <w:rPr>
          <w:sz w:val="28"/>
          <w:szCs w:val="28"/>
        </w:rPr>
        <w:t xml:space="preserve"> заходи </w:t>
      </w:r>
      <w:proofErr w:type="spellStart"/>
      <w:r>
        <w:rPr>
          <w:sz w:val="28"/>
          <w:szCs w:val="28"/>
        </w:rPr>
        <w:t>щодо</w:t>
      </w:r>
      <w:proofErr w:type="spellEnd"/>
      <w:r>
        <w:rPr>
          <w:sz w:val="28"/>
          <w:szCs w:val="28"/>
        </w:rPr>
        <w:t xml:space="preserve"> </w:t>
      </w:r>
      <w:proofErr w:type="spellStart"/>
      <w:r>
        <w:rPr>
          <w:sz w:val="28"/>
          <w:szCs w:val="28"/>
        </w:rPr>
        <w:t>створення</w:t>
      </w:r>
      <w:proofErr w:type="spellEnd"/>
      <w:r>
        <w:rPr>
          <w:sz w:val="28"/>
          <w:szCs w:val="28"/>
        </w:rPr>
        <w:t xml:space="preserve"> </w:t>
      </w:r>
      <w:proofErr w:type="spellStart"/>
      <w:r>
        <w:rPr>
          <w:sz w:val="28"/>
          <w:szCs w:val="28"/>
        </w:rPr>
        <w:t>сприятливих</w:t>
      </w:r>
      <w:proofErr w:type="spellEnd"/>
      <w:r>
        <w:rPr>
          <w:sz w:val="28"/>
          <w:szCs w:val="28"/>
        </w:rPr>
        <w:t xml:space="preserve"> умов для </w:t>
      </w:r>
      <w:proofErr w:type="spellStart"/>
      <w:r>
        <w:rPr>
          <w:sz w:val="28"/>
          <w:szCs w:val="28"/>
        </w:rPr>
        <w:t>життєдіяльності</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обмеженими</w:t>
      </w:r>
      <w:proofErr w:type="spellEnd"/>
      <w:r>
        <w:rPr>
          <w:sz w:val="28"/>
          <w:szCs w:val="28"/>
        </w:rPr>
        <w:t xml:space="preserve"> </w:t>
      </w:r>
      <w:proofErr w:type="spellStart"/>
      <w:r>
        <w:rPr>
          <w:sz w:val="28"/>
          <w:szCs w:val="28"/>
        </w:rPr>
        <w:t>фізичними</w:t>
      </w:r>
      <w:proofErr w:type="spellEnd"/>
      <w:r>
        <w:rPr>
          <w:sz w:val="28"/>
          <w:szCs w:val="28"/>
        </w:rPr>
        <w:t xml:space="preserve"> </w:t>
      </w:r>
      <w:proofErr w:type="spellStart"/>
      <w:r>
        <w:rPr>
          <w:sz w:val="28"/>
          <w:szCs w:val="28"/>
        </w:rPr>
        <w:t>можливостями</w:t>
      </w:r>
      <w:proofErr w:type="spellEnd"/>
      <w:r>
        <w:rPr>
          <w:sz w:val="28"/>
          <w:szCs w:val="28"/>
        </w:rPr>
        <w:t xml:space="preserve">» </w:t>
      </w:r>
      <w:proofErr w:type="spellStart"/>
      <w:r>
        <w:rPr>
          <w:sz w:val="28"/>
          <w:szCs w:val="28"/>
        </w:rPr>
        <w:t>від</w:t>
      </w:r>
      <w:proofErr w:type="spellEnd"/>
      <w:r>
        <w:rPr>
          <w:sz w:val="28"/>
          <w:szCs w:val="28"/>
        </w:rPr>
        <w:t xml:space="preserve"> 18 </w:t>
      </w:r>
      <w:proofErr w:type="spellStart"/>
      <w:r>
        <w:rPr>
          <w:sz w:val="28"/>
          <w:szCs w:val="28"/>
        </w:rPr>
        <w:t>грудня</w:t>
      </w:r>
      <w:proofErr w:type="spellEnd"/>
      <w:r>
        <w:rPr>
          <w:sz w:val="28"/>
          <w:szCs w:val="28"/>
        </w:rPr>
        <w:t xml:space="preserve"> 2007 року №1228, постанови </w:t>
      </w:r>
      <w:proofErr w:type="spellStart"/>
      <w:r>
        <w:rPr>
          <w:sz w:val="28"/>
          <w:szCs w:val="28"/>
        </w:rPr>
        <w:t>Кабінету</w:t>
      </w:r>
      <w:proofErr w:type="spellEnd"/>
      <w:r>
        <w:rPr>
          <w:sz w:val="28"/>
          <w:szCs w:val="28"/>
        </w:rPr>
        <w:t xml:space="preserve"> </w:t>
      </w:r>
      <w:proofErr w:type="spellStart"/>
      <w:r>
        <w:rPr>
          <w:sz w:val="28"/>
          <w:szCs w:val="28"/>
        </w:rPr>
        <w:t>Міні</w:t>
      </w:r>
      <w:proofErr w:type="gramStart"/>
      <w:r>
        <w:rPr>
          <w:sz w:val="28"/>
          <w:szCs w:val="28"/>
        </w:rPr>
        <w:t>стр</w:t>
      </w:r>
      <w:proofErr w:type="gramEnd"/>
      <w:r>
        <w:rPr>
          <w:sz w:val="28"/>
          <w:szCs w:val="28"/>
        </w:rPr>
        <w:t>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14 </w:t>
      </w:r>
      <w:proofErr w:type="spellStart"/>
      <w:r>
        <w:rPr>
          <w:sz w:val="28"/>
          <w:szCs w:val="28"/>
        </w:rPr>
        <w:t>березня</w:t>
      </w:r>
      <w:proofErr w:type="spellEnd"/>
      <w:r>
        <w:rPr>
          <w:sz w:val="28"/>
          <w:szCs w:val="28"/>
        </w:rPr>
        <w:t xml:space="preserve"> 2018 року №189 «</w:t>
      </w:r>
      <w:proofErr w:type="spellStart"/>
      <w:r>
        <w:rPr>
          <w:sz w:val="28"/>
          <w:szCs w:val="28"/>
        </w:rPr>
        <w:t>Деякі</w:t>
      </w:r>
      <w:proofErr w:type="spellEnd"/>
      <w:r>
        <w:rPr>
          <w:sz w:val="28"/>
          <w:szCs w:val="28"/>
        </w:rPr>
        <w:t xml:space="preserve"> </w:t>
      </w:r>
      <w:proofErr w:type="spellStart"/>
      <w:proofErr w:type="gramStart"/>
      <w:r>
        <w:rPr>
          <w:sz w:val="28"/>
          <w:szCs w:val="28"/>
        </w:rPr>
        <w:t>питання</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передбачених</w:t>
      </w:r>
      <w:proofErr w:type="spellEnd"/>
      <w:r>
        <w:rPr>
          <w:sz w:val="28"/>
          <w:szCs w:val="28"/>
        </w:rPr>
        <w:t xml:space="preserve"> у державному </w:t>
      </w:r>
      <w:proofErr w:type="spellStart"/>
      <w:r>
        <w:rPr>
          <w:sz w:val="28"/>
          <w:szCs w:val="28"/>
        </w:rPr>
        <w:t>бюджеті</w:t>
      </w:r>
      <w:proofErr w:type="spellEnd"/>
      <w:r>
        <w:rPr>
          <w:sz w:val="28"/>
          <w:szCs w:val="28"/>
        </w:rPr>
        <w:t xml:space="preserve"> для </w:t>
      </w:r>
      <w:proofErr w:type="spellStart"/>
      <w:r>
        <w:rPr>
          <w:sz w:val="28"/>
          <w:szCs w:val="28"/>
        </w:rPr>
        <w:t>придбання</w:t>
      </w:r>
      <w:proofErr w:type="spellEnd"/>
      <w:r>
        <w:rPr>
          <w:sz w:val="28"/>
          <w:szCs w:val="28"/>
        </w:rPr>
        <w:t xml:space="preserve"> </w:t>
      </w:r>
      <w:proofErr w:type="spellStart"/>
      <w:r>
        <w:rPr>
          <w:sz w:val="28"/>
          <w:szCs w:val="28"/>
        </w:rPr>
        <w:t>спеціально</w:t>
      </w:r>
      <w:proofErr w:type="spellEnd"/>
      <w:r>
        <w:rPr>
          <w:sz w:val="28"/>
          <w:szCs w:val="28"/>
        </w:rPr>
        <w:t xml:space="preserve"> </w:t>
      </w:r>
      <w:proofErr w:type="spellStart"/>
      <w:r>
        <w:rPr>
          <w:sz w:val="28"/>
          <w:szCs w:val="28"/>
        </w:rPr>
        <w:t>обладнаних</w:t>
      </w:r>
      <w:proofErr w:type="spellEnd"/>
      <w:r>
        <w:rPr>
          <w:sz w:val="28"/>
          <w:szCs w:val="28"/>
        </w:rPr>
        <w:t xml:space="preserve"> </w:t>
      </w:r>
      <w:proofErr w:type="spellStart"/>
      <w:r>
        <w:rPr>
          <w:sz w:val="28"/>
          <w:szCs w:val="28"/>
        </w:rPr>
        <w:t>автомобілів</w:t>
      </w:r>
      <w:proofErr w:type="spellEnd"/>
      <w:r>
        <w:rPr>
          <w:sz w:val="28"/>
          <w:szCs w:val="28"/>
        </w:rPr>
        <w:t xml:space="preserve"> для </w:t>
      </w:r>
      <w:proofErr w:type="spellStart"/>
      <w:r>
        <w:rPr>
          <w:sz w:val="28"/>
          <w:szCs w:val="28"/>
        </w:rPr>
        <w:t>перевезення</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та </w:t>
      </w:r>
      <w:proofErr w:type="spellStart"/>
      <w:r>
        <w:rPr>
          <w:sz w:val="28"/>
          <w:szCs w:val="28"/>
        </w:rPr>
        <w:t>дітей</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порушення</w:t>
      </w:r>
      <w:proofErr w:type="spellEnd"/>
      <w:r>
        <w:rPr>
          <w:sz w:val="28"/>
          <w:szCs w:val="28"/>
        </w:rPr>
        <w:t xml:space="preserve"> опорно-</w:t>
      </w:r>
      <w:proofErr w:type="spellStart"/>
      <w:r>
        <w:rPr>
          <w:sz w:val="28"/>
          <w:szCs w:val="28"/>
        </w:rPr>
        <w:t>рухового</w:t>
      </w:r>
      <w:proofErr w:type="spellEnd"/>
      <w:r>
        <w:rPr>
          <w:sz w:val="28"/>
          <w:szCs w:val="28"/>
        </w:rPr>
        <w:t xml:space="preserve"> </w:t>
      </w:r>
      <w:proofErr w:type="spellStart"/>
      <w:r>
        <w:rPr>
          <w:sz w:val="28"/>
          <w:szCs w:val="28"/>
        </w:rPr>
        <w:t>апарату</w:t>
      </w:r>
      <w:proofErr w:type="spellEnd"/>
      <w:r>
        <w:rPr>
          <w:sz w:val="28"/>
          <w:szCs w:val="28"/>
        </w:rPr>
        <w:t>»  (</w:t>
      </w:r>
      <w:proofErr w:type="spellStart"/>
      <w:r>
        <w:rPr>
          <w:sz w:val="28"/>
          <w:szCs w:val="28"/>
        </w:rPr>
        <w:t>із</w:t>
      </w:r>
      <w:proofErr w:type="spellEnd"/>
      <w:r>
        <w:rPr>
          <w:sz w:val="28"/>
          <w:szCs w:val="28"/>
        </w:rPr>
        <w:t xml:space="preserve"> </w:t>
      </w:r>
      <w:proofErr w:type="spellStart"/>
      <w:r>
        <w:rPr>
          <w:sz w:val="28"/>
          <w:szCs w:val="28"/>
        </w:rPr>
        <w:t>змінами</w:t>
      </w:r>
      <w:proofErr w:type="spellEnd"/>
      <w:r>
        <w:rPr>
          <w:sz w:val="28"/>
          <w:szCs w:val="28"/>
        </w:rPr>
        <w:t xml:space="preserve">) та з метою </w:t>
      </w:r>
      <w:proofErr w:type="spellStart"/>
      <w:r>
        <w:rPr>
          <w:sz w:val="28"/>
          <w:szCs w:val="28"/>
        </w:rPr>
        <w:t>якісного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та </w:t>
      </w:r>
      <w:proofErr w:type="spellStart"/>
      <w:r>
        <w:rPr>
          <w:sz w:val="28"/>
          <w:szCs w:val="28"/>
        </w:rPr>
        <w:t>дітей</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proofErr w:type="gramEnd"/>
      <w:r>
        <w:rPr>
          <w:sz w:val="28"/>
          <w:szCs w:val="28"/>
        </w:rPr>
        <w:t xml:space="preserve"> </w:t>
      </w:r>
      <w:proofErr w:type="spellStart"/>
      <w:r>
        <w:rPr>
          <w:sz w:val="28"/>
          <w:szCs w:val="28"/>
        </w:rPr>
        <w:t>порушення</w:t>
      </w:r>
      <w:proofErr w:type="spellEnd"/>
      <w:r>
        <w:rPr>
          <w:sz w:val="28"/>
          <w:szCs w:val="28"/>
        </w:rPr>
        <w:t xml:space="preserve"> опорно-</w:t>
      </w:r>
      <w:proofErr w:type="spellStart"/>
      <w:r>
        <w:rPr>
          <w:sz w:val="28"/>
          <w:szCs w:val="28"/>
        </w:rPr>
        <w:t>рухового</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селищна</w:t>
      </w:r>
      <w:proofErr w:type="spellEnd"/>
      <w:r>
        <w:rPr>
          <w:sz w:val="28"/>
          <w:szCs w:val="28"/>
        </w:rPr>
        <w:t xml:space="preserve"> рада</w:t>
      </w:r>
    </w:p>
    <w:p w:rsidR="00E925BC" w:rsidRDefault="00E925BC" w:rsidP="00E925BC">
      <w:pPr>
        <w:tabs>
          <w:tab w:val="center" w:pos="4677"/>
        </w:tabs>
        <w:jc w:val="both"/>
        <w:rPr>
          <w:b/>
          <w:sz w:val="28"/>
          <w:szCs w:val="28"/>
        </w:rPr>
      </w:pPr>
      <w:r>
        <w:rPr>
          <w:b/>
          <w:sz w:val="28"/>
          <w:szCs w:val="28"/>
        </w:rPr>
        <w:t xml:space="preserve">                                                 </w:t>
      </w:r>
    </w:p>
    <w:p w:rsidR="00E925BC" w:rsidRDefault="00E925BC" w:rsidP="00E925BC">
      <w:pPr>
        <w:tabs>
          <w:tab w:val="center" w:pos="4677"/>
        </w:tabs>
        <w:jc w:val="center"/>
        <w:rPr>
          <w:sz w:val="28"/>
          <w:szCs w:val="28"/>
        </w:rPr>
      </w:pPr>
      <w:r>
        <w:rPr>
          <w:sz w:val="28"/>
          <w:szCs w:val="28"/>
        </w:rPr>
        <w:t>ВИРІШИЛА:</w:t>
      </w:r>
    </w:p>
    <w:p w:rsidR="00E925BC" w:rsidRDefault="00E925BC" w:rsidP="00E925BC">
      <w:pPr>
        <w:tabs>
          <w:tab w:val="center" w:pos="4677"/>
        </w:tabs>
        <w:jc w:val="both"/>
        <w:rPr>
          <w:sz w:val="28"/>
          <w:szCs w:val="28"/>
        </w:rPr>
      </w:pPr>
    </w:p>
    <w:p w:rsidR="00E925BC" w:rsidRDefault="00E925BC" w:rsidP="00E925BC">
      <w:pPr>
        <w:autoSpaceDE w:val="0"/>
        <w:autoSpaceDN w:val="0"/>
        <w:adjustRightInd w:val="0"/>
        <w:ind w:firstLine="567"/>
        <w:jc w:val="both"/>
        <w:rPr>
          <w:sz w:val="28"/>
          <w:szCs w:val="28"/>
        </w:rPr>
      </w:pPr>
      <w:r>
        <w:rPr>
          <w:color w:val="000000"/>
          <w:sz w:val="28"/>
          <w:szCs w:val="28"/>
        </w:rPr>
        <w:t xml:space="preserve">1. </w:t>
      </w:r>
      <w:proofErr w:type="spellStart"/>
      <w:r>
        <w:rPr>
          <w:color w:val="000000"/>
          <w:sz w:val="28"/>
          <w:szCs w:val="28"/>
        </w:rPr>
        <w:t>Створити</w:t>
      </w:r>
      <w:proofErr w:type="spellEnd"/>
      <w:r>
        <w:rPr>
          <w:color w:val="000000"/>
          <w:sz w:val="28"/>
          <w:szCs w:val="28"/>
        </w:rPr>
        <w:t xml:space="preserve">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 xml:space="preserve">»  при </w:t>
      </w:r>
      <w:proofErr w:type="spellStart"/>
      <w:r>
        <w:rPr>
          <w:sz w:val="28"/>
          <w:szCs w:val="28"/>
        </w:rPr>
        <w:t>Комунальній</w:t>
      </w:r>
      <w:proofErr w:type="spellEnd"/>
      <w:r>
        <w:rPr>
          <w:sz w:val="28"/>
          <w:szCs w:val="28"/>
        </w:rPr>
        <w:t xml:space="preserve"> </w:t>
      </w:r>
      <w:proofErr w:type="spellStart"/>
      <w:r>
        <w:rPr>
          <w:sz w:val="28"/>
          <w:szCs w:val="28"/>
        </w:rPr>
        <w:t>установі</w:t>
      </w:r>
      <w:proofErr w:type="spellEnd"/>
      <w:r>
        <w:rPr>
          <w:sz w:val="28"/>
          <w:szCs w:val="28"/>
        </w:rPr>
        <w:t xml:space="preserve"> «Центр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без статусу </w:t>
      </w:r>
      <w:proofErr w:type="spellStart"/>
      <w:r>
        <w:rPr>
          <w:sz w:val="28"/>
          <w:szCs w:val="28"/>
        </w:rPr>
        <w:t>юридичної</w:t>
      </w:r>
      <w:proofErr w:type="spellEnd"/>
      <w:r>
        <w:rPr>
          <w:sz w:val="28"/>
          <w:szCs w:val="28"/>
        </w:rPr>
        <w:t xml:space="preserve"> особи.</w:t>
      </w:r>
    </w:p>
    <w:p w:rsidR="00E925BC" w:rsidRDefault="00E925BC" w:rsidP="00E925BC">
      <w:pPr>
        <w:autoSpaceDE w:val="0"/>
        <w:autoSpaceDN w:val="0"/>
        <w:adjustRightInd w:val="0"/>
        <w:ind w:firstLine="567"/>
        <w:jc w:val="both"/>
        <w:rPr>
          <w:color w:val="000000"/>
          <w:sz w:val="28"/>
          <w:szCs w:val="28"/>
        </w:rPr>
      </w:pPr>
      <w:r>
        <w:rPr>
          <w:color w:val="000000"/>
          <w:sz w:val="28"/>
          <w:szCs w:val="28"/>
        </w:rPr>
        <w:t xml:space="preserve">2. </w:t>
      </w:r>
      <w:proofErr w:type="spellStart"/>
      <w:r>
        <w:rPr>
          <w:color w:val="000000"/>
          <w:sz w:val="28"/>
          <w:szCs w:val="28"/>
        </w:rPr>
        <w:t>Затвердити</w:t>
      </w:r>
      <w:proofErr w:type="spellEnd"/>
      <w:r>
        <w:rPr>
          <w:color w:val="000000"/>
          <w:sz w:val="28"/>
          <w:szCs w:val="28"/>
        </w:rPr>
        <w:t xml:space="preserve">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 xml:space="preserve">» ,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додається</w:t>
      </w:r>
      <w:proofErr w:type="spellEnd"/>
      <w:r>
        <w:rPr>
          <w:color w:val="000000"/>
          <w:sz w:val="28"/>
          <w:szCs w:val="28"/>
        </w:rPr>
        <w:t>.</w:t>
      </w:r>
    </w:p>
    <w:p w:rsidR="00E925BC" w:rsidRDefault="00E925BC" w:rsidP="00E925BC">
      <w:pPr>
        <w:pStyle w:val="ab"/>
        <w:shd w:val="clear" w:color="auto" w:fill="FFFFFF"/>
        <w:spacing w:before="0" w:beforeAutospacing="0" w:after="0" w:afterAutospacing="0"/>
        <w:ind w:firstLine="567"/>
        <w:jc w:val="both"/>
        <w:rPr>
          <w:rFonts w:ascii="Arial" w:hAnsi="Arial" w:cs="Arial"/>
          <w:sz w:val="21"/>
          <w:szCs w:val="21"/>
          <w:lang w:eastAsia="uk-UA"/>
        </w:rPr>
      </w:pPr>
      <w:r>
        <w:rPr>
          <w:sz w:val="28"/>
          <w:szCs w:val="28"/>
        </w:rPr>
        <w:t xml:space="preserve">3. </w:t>
      </w:r>
      <w:r>
        <w:rPr>
          <w:sz w:val="28"/>
          <w:szCs w:val="28"/>
          <w:bdr w:val="none" w:sz="0" w:space="0" w:color="auto" w:frame="1"/>
          <w:shd w:val="clear" w:color="auto" w:fill="FFFFFF"/>
          <w:lang w:eastAsia="uk-UA"/>
        </w:rPr>
        <w:t xml:space="preserve">Визнати такими, що втратили чинність рішення виконавчого комітету </w:t>
      </w:r>
      <w:proofErr w:type="spellStart"/>
      <w:r>
        <w:rPr>
          <w:sz w:val="28"/>
          <w:szCs w:val="28"/>
          <w:bdr w:val="none" w:sz="0" w:space="0" w:color="auto" w:frame="1"/>
          <w:shd w:val="clear" w:color="auto" w:fill="FFFFFF"/>
          <w:lang w:eastAsia="uk-UA"/>
        </w:rPr>
        <w:t>Новоборівської</w:t>
      </w:r>
      <w:proofErr w:type="spellEnd"/>
      <w:r>
        <w:rPr>
          <w:sz w:val="28"/>
          <w:szCs w:val="28"/>
          <w:bdr w:val="none" w:sz="0" w:space="0" w:color="auto" w:frame="1"/>
          <w:shd w:val="clear" w:color="auto" w:fill="FFFFFF"/>
          <w:lang w:eastAsia="uk-UA"/>
        </w:rPr>
        <w:t xml:space="preserve"> селищної ради №154 від 09 листопада 2015 року «Про створення служби з перевезення інвалідів та дітей-інвалідів, які мають порушення опорно-рухового апарату, «Соціальне таксі»», № 301 від 28 грудня 2018 року «Про затвердження Положення служби з перевезення осіб з інвалідністю та дітей з інвалідністю, які мають порушення опорно- рухового апарату, «Соціальне таксі» при відділі освіти, охорони здоров’я та соціально-культурної сфери </w:t>
      </w:r>
      <w:proofErr w:type="spellStart"/>
      <w:r>
        <w:rPr>
          <w:sz w:val="28"/>
          <w:szCs w:val="28"/>
          <w:bdr w:val="none" w:sz="0" w:space="0" w:color="auto" w:frame="1"/>
          <w:shd w:val="clear" w:color="auto" w:fill="FFFFFF"/>
          <w:lang w:eastAsia="uk-UA"/>
        </w:rPr>
        <w:t>Новоборівської</w:t>
      </w:r>
      <w:proofErr w:type="spellEnd"/>
      <w:r>
        <w:rPr>
          <w:sz w:val="28"/>
          <w:szCs w:val="28"/>
          <w:bdr w:val="none" w:sz="0" w:space="0" w:color="auto" w:frame="1"/>
          <w:shd w:val="clear" w:color="auto" w:fill="FFFFFF"/>
          <w:lang w:eastAsia="uk-UA"/>
        </w:rPr>
        <w:t xml:space="preserve"> селищної ради».</w:t>
      </w:r>
    </w:p>
    <w:p w:rsidR="00E925BC" w:rsidRDefault="00E925BC" w:rsidP="00E925BC">
      <w:pPr>
        <w:ind w:firstLine="567"/>
        <w:jc w:val="both"/>
        <w:rPr>
          <w:sz w:val="28"/>
          <w:szCs w:val="28"/>
          <w:lang w:val="uk-UA"/>
        </w:rPr>
      </w:pPr>
      <w:r>
        <w:rPr>
          <w:color w:val="000000"/>
          <w:sz w:val="28"/>
          <w:szCs w:val="28"/>
        </w:rPr>
        <w:lastRenderedPageBreak/>
        <w:t xml:space="preserve">4.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селищної</w:t>
      </w:r>
      <w:proofErr w:type="spellEnd"/>
      <w:r>
        <w:rPr>
          <w:sz w:val="28"/>
          <w:szCs w:val="28"/>
        </w:rPr>
        <w:t xml:space="preserve"> ради по </w:t>
      </w:r>
      <w:proofErr w:type="spellStart"/>
      <w:r>
        <w:rPr>
          <w:sz w:val="28"/>
          <w:szCs w:val="28"/>
        </w:rPr>
        <w:t>соціальних</w:t>
      </w:r>
      <w:proofErr w:type="spellEnd"/>
      <w:r>
        <w:rPr>
          <w:sz w:val="28"/>
          <w:szCs w:val="28"/>
        </w:rPr>
        <w:t xml:space="preserve"> </w:t>
      </w:r>
      <w:proofErr w:type="spellStart"/>
      <w:r>
        <w:rPr>
          <w:sz w:val="28"/>
          <w:szCs w:val="28"/>
        </w:rPr>
        <w:t>питаннях</w:t>
      </w:r>
      <w:proofErr w:type="spellEnd"/>
      <w:r>
        <w:rPr>
          <w:sz w:val="28"/>
          <w:szCs w:val="28"/>
        </w:rPr>
        <w:t xml:space="preserve">, </w:t>
      </w:r>
      <w:proofErr w:type="spellStart"/>
      <w:r>
        <w:rPr>
          <w:sz w:val="28"/>
          <w:szCs w:val="28"/>
        </w:rPr>
        <w:t>культурі</w:t>
      </w:r>
      <w:proofErr w:type="spellEnd"/>
      <w:r>
        <w:rPr>
          <w:sz w:val="28"/>
          <w:szCs w:val="28"/>
        </w:rPr>
        <w:t xml:space="preserve">, </w:t>
      </w:r>
      <w:proofErr w:type="spellStart"/>
      <w:r>
        <w:rPr>
          <w:sz w:val="28"/>
          <w:szCs w:val="28"/>
        </w:rPr>
        <w:t>охороні</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побутового</w:t>
      </w:r>
      <w:proofErr w:type="spellEnd"/>
      <w:r>
        <w:rPr>
          <w:sz w:val="28"/>
          <w:szCs w:val="28"/>
        </w:rPr>
        <w:t xml:space="preserve"> і </w:t>
      </w:r>
      <w:proofErr w:type="spellStart"/>
      <w:r>
        <w:rPr>
          <w:sz w:val="28"/>
          <w:szCs w:val="28"/>
        </w:rPr>
        <w:t>торгівельного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молоді</w:t>
      </w:r>
      <w:proofErr w:type="spellEnd"/>
      <w:r>
        <w:rPr>
          <w:sz w:val="28"/>
          <w:szCs w:val="28"/>
        </w:rPr>
        <w:t xml:space="preserve"> і спорту. </w:t>
      </w:r>
    </w:p>
    <w:p w:rsidR="00E925BC" w:rsidRDefault="00E925BC" w:rsidP="00E925BC">
      <w:pPr>
        <w:autoSpaceDE w:val="0"/>
        <w:autoSpaceDN w:val="0"/>
        <w:adjustRightInd w:val="0"/>
        <w:spacing w:line="276" w:lineRule="auto"/>
        <w:jc w:val="center"/>
        <w:rPr>
          <w:color w:val="000000"/>
          <w:sz w:val="28"/>
          <w:szCs w:val="28"/>
        </w:rPr>
      </w:pPr>
    </w:p>
    <w:p w:rsidR="00E925BC" w:rsidRDefault="00E925BC" w:rsidP="00E925BC">
      <w:pPr>
        <w:autoSpaceDE w:val="0"/>
        <w:autoSpaceDN w:val="0"/>
        <w:adjustRightInd w:val="0"/>
        <w:spacing w:line="276" w:lineRule="auto"/>
        <w:jc w:val="center"/>
        <w:rPr>
          <w:color w:val="000000"/>
          <w:sz w:val="28"/>
          <w:szCs w:val="28"/>
        </w:rPr>
      </w:pPr>
      <w:proofErr w:type="spellStart"/>
      <w:r>
        <w:rPr>
          <w:color w:val="000000"/>
          <w:sz w:val="28"/>
          <w:szCs w:val="28"/>
        </w:rPr>
        <w:t>Селищний</w:t>
      </w:r>
      <w:proofErr w:type="spellEnd"/>
      <w:r>
        <w:rPr>
          <w:color w:val="000000"/>
          <w:sz w:val="28"/>
          <w:szCs w:val="28"/>
        </w:rPr>
        <w:t xml:space="preserve"> голова                                                        </w:t>
      </w:r>
      <w:proofErr w:type="spellStart"/>
      <w:r>
        <w:rPr>
          <w:color w:val="000000"/>
          <w:sz w:val="28"/>
          <w:szCs w:val="28"/>
        </w:rPr>
        <w:t>Григорій</w:t>
      </w:r>
      <w:proofErr w:type="spellEnd"/>
      <w:r>
        <w:rPr>
          <w:color w:val="000000"/>
          <w:sz w:val="28"/>
          <w:szCs w:val="28"/>
        </w:rPr>
        <w:t xml:space="preserve"> РУДЮК</w:t>
      </w:r>
    </w:p>
    <w:p w:rsidR="00E925BC" w:rsidRDefault="00E925BC" w:rsidP="00E925BC">
      <w:pPr>
        <w:autoSpaceDE w:val="0"/>
        <w:autoSpaceDN w:val="0"/>
        <w:adjustRightInd w:val="0"/>
        <w:spacing w:line="276" w:lineRule="auto"/>
        <w:rPr>
          <w:color w:val="000000"/>
          <w:sz w:val="28"/>
          <w:szCs w:val="28"/>
        </w:rPr>
      </w:pPr>
      <w:r>
        <w:rPr>
          <w:color w:val="000000"/>
          <w:sz w:val="28"/>
          <w:szCs w:val="28"/>
        </w:rPr>
        <w:t xml:space="preserve">             </w:t>
      </w: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spacing w:line="276" w:lineRule="auto"/>
        <w:rPr>
          <w:color w:val="000000"/>
          <w:sz w:val="28"/>
          <w:szCs w:val="28"/>
        </w:rPr>
      </w:pPr>
    </w:p>
    <w:p w:rsidR="00E925BC" w:rsidRDefault="00E925BC" w:rsidP="00E925BC">
      <w:pPr>
        <w:autoSpaceDE w:val="0"/>
        <w:autoSpaceDN w:val="0"/>
        <w:adjustRightInd w:val="0"/>
        <w:ind w:left="5103"/>
        <w:rPr>
          <w:color w:val="000000"/>
          <w:sz w:val="28"/>
          <w:szCs w:val="28"/>
        </w:rPr>
      </w:pPr>
      <w:proofErr w:type="spellStart"/>
      <w:r>
        <w:rPr>
          <w:color w:val="000000"/>
          <w:sz w:val="28"/>
          <w:szCs w:val="28"/>
        </w:rPr>
        <w:t>Додаток</w:t>
      </w:r>
      <w:proofErr w:type="spellEnd"/>
      <w:r>
        <w:rPr>
          <w:color w:val="000000"/>
          <w:sz w:val="28"/>
          <w:szCs w:val="28"/>
        </w:rPr>
        <w:t xml:space="preserve"> 1 до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
    <w:p w:rsidR="00E925BC" w:rsidRDefault="00E925BC" w:rsidP="00E925BC">
      <w:pPr>
        <w:autoSpaceDE w:val="0"/>
        <w:autoSpaceDN w:val="0"/>
        <w:adjustRightInd w:val="0"/>
        <w:ind w:left="5103"/>
        <w:rPr>
          <w:color w:val="000000"/>
          <w:sz w:val="28"/>
          <w:szCs w:val="28"/>
        </w:rPr>
      </w:pPr>
      <w:proofErr w:type="spellStart"/>
      <w:r>
        <w:rPr>
          <w:color w:val="000000"/>
          <w:sz w:val="28"/>
          <w:szCs w:val="28"/>
        </w:rPr>
        <w:t>Новоборівської</w:t>
      </w:r>
      <w:proofErr w:type="spellEnd"/>
      <w:r>
        <w:rPr>
          <w:color w:val="000000"/>
          <w:sz w:val="28"/>
          <w:szCs w:val="28"/>
        </w:rPr>
        <w:t xml:space="preserve"> </w:t>
      </w:r>
      <w:proofErr w:type="spellStart"/>
      <w:r>
        <w:rPr>
          <w:color w:val="000000"/>
          <w:sz w:val="28"/>
          <w:szCs w:val="28"/>
        </w:rPr>
        <w:t>селищної</w:t>
      </w:r>
      <w:proofErr w:type="spellEnd"/>
      <w:r>
        <w:rPr>
          <w:color w:val="000000"/>
          <w:sz w:val="28"/>
          <w:szCs w:val="28"/>
        </w:rPr>
        <w:t xml:space="preserve"> ради</w:t>
      </w:r>
    </w:p>
    <w:p w:rsidR="00E925BC" w:rsidRDefault="00E925BC" w:rsidP="00E925BC">
      <w:pPr>
        <w:autoSpaceDE w:val="0"/>
        <w:autoSpaceDN w:val="0"/>
        <w:adjustRightInd w:val="0"/>
        <w:ind w:left="5103"/>
        <w:rPr>
          <w:color w:val="000000"/>
          <w:sz w:val="28"/>
          <w:szCs w:val="28"/>
        </w:rPr>
      </w:pPr>
      <w:proofErr w:type="spellStart"/>
      <w:r>
        <w:rPr>
          <w:color w:val="000000"/>
          <w:sz w:val="28"/>
          <w:szCs w:val="28"/>
        </w:rPr>
        <w:t>від</w:t>
      </w:r>
      <w:proofErr w:type="spellEnd"/>
      <w:r>
        <w:rPr>
          <w:color w:val="000000"/>
          <w:sz w:val="28"/>
          <w:szCs w:val="28"/>
        </w:rPr>
        <w:t xml:space="preserve">  ___ </w:t>
      </w:r>
      <w:proofErr w:type="spellStart"/>
      <w:r>
        <w:rPr>
          <w:color w:val="000000"/>
          <w:sz w:val="28"/>
          <w:szCs w:val="28"/>
        </w:rPr>
        <w:t>травня</w:t>
      </w:r>
      <w:proofErr w:type="spellEnd"/>
      <w:r>
        <w:rPr>
          <w:color w:val="000000"/>
          <w:sz w:val="28"/>
          <w:szCs w:val="28"/>
        </w:rPr>
        <w:t xml:space="preserve">  2021р. № _____</w:t>
      </w:r>
    </w:p>
    <w:p w:rsidR="00E925BC" w:rsidRDefault="00E925BC" w:rsidP="00E925BC">
      <w:pPr>
        <w:autoSpaceDE w:val="0"/>
        <w:autoSpaceDN w:val="0"/>
        <w:adjustRightInd w:val="0"/>
        <w:spacing w:line="276" w:lineRule="auto"/>
        <w:jc w:val="right"/>
        <w:rPr>
          <w:color w:val="000000"/>
          <w:sz w:val="20"/>
          <w:szCs w:val="20"/>
        </w:rPr>
      </w:pPr>
    </w:p>
    <w:p w:rsidR="00E925BC" w:rsidRDefault="00E925BC" w:rsidP="00E925BC">
      <w:pPr>
        <w:autoSpaceDE w:val="0"/>
        <w:autoSpaceDN w:val="0"/>
        <w:adjustRightInd w:val="0"/>
        <w:jc w:val="right"/>
        <w:rPr>
          <w:color w:val="000000"/>
        </w:rPr>
      </w:pPr>
      <w:r>
        <w:rPr>
          <w:color w:val="000000"/>
        </w:rPr>
        <w:t xml:space="preserve"> </w:t>
      </w:r>
    </w:p>
    <w:p w:rsidR="00E925BC" w:rsidRDefault="00E925BC" w:rsidP="00E925BC">
      <w:pPr>
        <w:pStyle w:val="normalweb"/>
        <w:shd w:val="clear" w:color="auto" w:fill="FFFFFF"/>
        <w:tabs>
          <w:tab w:val="left" w:pos="0"/>
        </w:tabs>
        <w:spacing w:before="0" w:beforeAutospacing="0" w:after="0" w:afterAutospacing="0"/>
        <w:jc w:val="center"/>
        <w:rPr>
          <w:b/>
          <w:sz w:val="28"/>
          <w:szCs w:val="28"/>
        </w:rPr>
      </w:pPr>
      <w:r>
        <w:rPr>
          <w:b/>
          <w:sz w:val="28"/>
          <w:szCs w:val="28"/>
        </w:rPr>
        <w:t>ПОЛОЖЕННЯ</w:t>
      </w:r>
    </w:p>
    <w:p w:rsidR="00E925BC" w:rsidRDefault="00E925BC" w:rsidP="00E925BC">
      <w:pPr>
        <w:rPr>
          <w:b/>
          <w:bCs/>
          <w:iCs/>
          <w:color w:val="000000"/>
          <w:sz w:val="28"/>
          <w:szCs w:val="28"/>
        </w:rPr>
      </w:pPr>
      <w:r>
        <w:rPr>
          <w:b/>
          <w:bCs/>
          <w:sz w:val="28"/>
          <w:szCs w:val="28"/>
        </w:rPr>
        <w:t xml:space="preserve">                              про службу з </w:t>
      </w:r>
      <w:proofErr w:type="spellStart"/>
      <w:r>
        <w:rPr>
          <w:b/>
          <w:bCs/>
          <w:sz w:val="28"/>
          <w:szCs w:val="28"/>
        </w:rPr>
        <w:t>перевезення</w:t>
      </w:r>
      <w:proofErr w:type="spellEnd"/>
      <w:r>
        <w:rPr>
          <w:b/>
          <w:bCs/>
          <w:sz w:val="28"/>
          <w:szCs w:val="28"/>
        </w:rPr>
        <w:t xml:space="preserve"> </w:t>
      </w:r>
      <w:r>
        <w:rPr>
          <w:b/>
          <w:sz w:val="28"/>
          <w:szCs w:val="28"/>
        </w:rPr>
        <w:t>«</w:t>
      </w:r>
      <w:proofErr w:type="spellStart"/>
      <w:proofErr w:type="gramStart"/>
      <w:r>
        <w:rPr>
          <w:b/>
          <w:sz w:val="28"/>
          <w:szCs w:val="28"/>
        </w:rPr>
        <w:t>Соц</w:t>
      </w:r>
      <w:proofErr w:type="gramEnd"/>
      <w:r>
        <w:rPr>
          <w:b/>
          <w:sz w:val="28"/>
          <w:szCs w:val="28"/>
        </w:rPr>
        <w:t>іальне</w:t>
      </w:r>
      <w:proofErr w:type="spellEnd"/>
      <w:r>
        <w:rPr>
          <w:b/>
          <w:sz w:val="28"/>
          <w:szCs w:val="28"/>
        </w:rPr>
        <w:t xml:space="preserve"> </w:t>
      </w:r>
      <w:proofErr w:type="spellStart"/>
      <w:r>
        <w:rPr>
          <w:b/>
          <w:sz w:val="28"/>
          <w:szCs w:val="28"/>
        </w:rPr>
        <w:t>таксі</w:t>
      </w:r>
      <w:proofErr w:type="spellEnd"/>
      <w:r>
        <w:rPr>
          <w:b/>
          <w:sz w:val="28"/>
          <w:szCs w:val="28"/>
        </w:rPr>
        <w:t>»</w:t>
      </w:r>
      <w:r>
        <w:rPr>
          <w:b/>
          <w:bCs/>
          <w:iCs/>
          <w:color w:val="000000"/>
          <w:sz w:val="28"/>
          <w:szCs w:val="28"/>
        </w:rPr>
        <w:t xml:space="preserve">        </w:t>
      </w:r>
    </w:p>
    <w:p w:rsidR="00E925BC" w:rsidRDefault="00E925BC" w:rsidP="00E925BC">
      <w:pPr>
        <w:rPr>
          <w:b/>
          <w:bCs/>
          <w:iCs/>
          <w:color w:val="000000"/>
          <w:sz w:val="28"/>
          <w:szCs w:val="28"/>
        </w:rPr>
      </w:pPr>
      <w:r>
        <w:rPr>
          <w:b/>
          <w:bCs/>
          <w:iCs/>
          <w:color w:val="000000"/>
          <w:sz w:val="28"/>
          <w:szCs w:val="28"/>
        </w:rPr>
        <w:t xml:space="preserve">                               </w:t>
      </w: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r>
        <w:rPr>
          <w:b/>
          <w:bCs/>
          <w:iCs/>
          <w:color w:val="000000"/>
          <w:sz w:val="28"/>
          <w:szCs w:val="28"/>
        </w:rPr>
        <w:t xml:space="preserve">    </w:t>
      </w:r>
      <w:r>
        <w:rPr>
          <w:b/>
          <w:sz w:val="28"/>
          <w:szCs w:val="28"/>
          <w:lang w:val="en-US"/>
        </w:rPr>
        <w:t>I</w:t>
      </w:r>
      <w:r>
        <w:rPr>
          <w:b/>
          <w:sz w:val="28"/>
          <w:szCs w:val="28"/>
        </w:rPr>
        <w:t>. Загальні положення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bCs/>
          <w:sz w:val="28"/>
          <w:szCs w:val="28"/>
        </w:rPr>
      </w:pPr>
      <w:r>
        <w:rPr>
          <w:sz w:val="28"/>
          <w:szCs w:val="28"/>
        </w:rPr>
        <w:tab/>
        <w:t>1.1.  Положення</w:t>
      </w:r>
      <w:r>
        <w:rPr>
          <w:b/>
          <w:bCs/>
          <w:sz w:val="28"/>
          <w:szCs w:val="28"/>
        </w:rPr>
        <w:t xml:space="preserve"> </w:t>
      </w:r>
      <w:r>
        <w:rPr>
          <w:bCs/>
          <w:sz w:val="28"/>
          <w:szCs w:val="28"/>
        </w:rPr>
        <w:t xml:space="preserve">про службу з перевезення «Соціальне таксі» </w:t>
      </w:r>
      <w:r>
        <w:rPr>
          <w:bCs/>
          <w:color w:val="000000"/>
          <w:sz w:val="28"/>
          <w:szCs w:val="28"/>
          <w:shd w:val="clear" w:color="auto" w:fill="FFFFFF"/>
        </w:rPr>
        <w:t>(далі – Положення)</w:t>
      </w:r>
      <w:r>
        <w:rPr>
          <w:sz w:val="28"/>
          <w:szCs w:val="28"/>
        </w:rPr>
        <w:t xml:space="preserve"> регулює порядок надання послуги перевезення осіб з інвалідністю та дітей з інвалідністю, які мають порушення опорно- рухового апарату.</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1.2. Дане Положення розроблено на підставі законів України «Про основи соціальної захищеності людей з інвалідністю в Україні», «Про реабілітацію людей з інвалідністю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та інших нормативно-правових актів.</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1.3. Основною метою надання послуги з перевезення осіб з інвалідністю та дітей з інвалідністю є забезпечення </w:t>
      </w:r>
      <w:proofErr w:type="spellStart"/>
      <w:r>
        <w:rPr>
          <w:sz w:val="28"/>
          <w:szCs w:val="28"/>
        </w:rPr>
        <w:t>Новоборівською</w:t>
      </w:r>
      <w:proofErr w:type="spellEnd"/>
      <w:r>
        <w:rPr>
          <w:sz w:val="28"/>
          <w:szCs w:val="28"/>
        </w:rPr>
        <w:t xml:space="preserve"> селищною радою у межах своїх повноважень, реалізації соціальної політики у сфері соціальної допомоги особам з інвалідністю, а також забезпечення перевезення осіб з захворюваннями опорно-рухового апарату та іншими захворюваннями, які пересуваються на інвалідних візках або за допомогою палиць, милиць, ходунків.</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 Основні поняття, які застосовуються в даному Положенні:</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1.4.1. Виконавець послуги - служба з перевезення «Соціальне таксі», яка є структурним підрозділом Комунальної установи «Центр надання соціальних послуг» </w:t>
      </w:r>
      <w:proofErr w:type="spellStart"/>
      <w:r>
        <w:rPr>
          <w:sz w:val="28"/>
          <w:szCs w:val="28"/>
        </w:rPr>
        <w:t>Новоборівської</w:t>
      </w:r>
      <w:proofErr w:type="spellEnd"/>
      <w:r>
        <w:rPr>
          <w:sz w:val="28"/>
          <w:szCs w:val="28"/>
        </w:rPr>
        <w:t xml:space="preserve"> селищної ради. </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1.4.2. Одержувачі послуги – особи з інвалідністю та діти з інвалідністю з захворюваннями опорно-рухового апарату та іншими захворюваннями, які пересуваються на інвалідних візках; особи з захворюванням опорно-рухового апарату та іншими захворюваннями, які пересуваються на інвалідних візках або за допомогою палиць, милиць, ходунків.</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1.4.3.Спецавтотранспорт - автомобіль з підйомним пристроєм, гідравлічними підйомниками, з низьким рівнем підлоги, пандусами тощо призначений для перевезення осіб з обмеженими фізичними можливостями, порушенням опорно-рухового апарату, іншими захворюваннями, які пересуваються на інвалідних візках.</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1.5.Супровід замовника здійснює представник особи з інвалідністю чи дитини з інвалідністю  або працівник КУ «Центр надання соціальних послуг» </w:t>
      </w:r>
      <w:proofErr w:type="spellStart"/>
      <w:r>
        <w:rPr>
          <w:sz w:val="28"/>
          <w:szCs w:val="28"/>
        </w:rPr>
        <w:t>Новоборівської</w:t>
      </w:r>
      <w:proofErr w:type="spellEnd"/>
      <w:r>
        <w:rPr>
          <w:sz w:val="28"/>
          <w:szCs w:val="28"/>
        </w:rPr>
        <w:t xml:space="preserve"> селищної ради, які мають порушення опорно – рухового апарату.</w:t>
      </w:r>
    </w:p>
    <w:p w:rsidR="00E925BC" w:rsidRDefault="00E925BC" w:rsidP="00E925BC">
      <w:pPr>
        <w:ind w:firstLine="567"/>
        <w:jc w:val="both"/>
        <w:rPr>
          <w:sz w:val="28"/>
          <w:szCs w:val="28"/>
          <w:lang w:val="uk-UA"/>
        </w:rPr>
      </w:pPr>
      <w:r>
        <w:rPr>
          <w:sz w:val="28"/>
          <w:szCs w:val="28"/>
        </w:rPr>
        <w:lastRenderedPageBreak/>
        <w:t xml:space="preserve">1.6. </w:t>
      </w:r>
      <w:proofErr w:type="spellStart"/>
      <w:r>
        <w:rPr>
          <w:sz w:val="28"/>
          <w:szCs w:val="28"/>
        </w:rPr>
        <w:t>Фінансування</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послуг</w:t>
      </w:r>
      <w:proofErr w:type="spellEnd"/>
      <w:r>
        <w:rPr>
          <w:sz w:val="28"/>
          <w:szCs w:val="28"/>
        </w:rPr>
        <w:t xml:space="preserve"> з </w:t>
      </w:r>
      <w:proofErr w:type="spellStart"/>
      <w:r>
        <w:rPr>
          <w:sz w:val="28"/>
          <w:szCs w:val="28"/>
        </w:rPr>
        <w:t>перевезення</w:t>
      </w:r>
      <w:proofErr w:type="spellEnd"/>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Новоборівською</w:t>
      </w:r>
      <w:proofErr w:type="spellEnd"/>
      <w:r>
        <w:rPr>
          <w:sz w:val="28"/>
          <w:szCs w:val="28"/>
        </w:rPr>
        <w:t xml:space="preserve"> </w:t>
      </w:r>
      <w:proofErr w:type="spellStart"/>
      <w:r>
        <w:rPr>
          <w:sz w:val="28"/>
          <w:szCs w:val="28"/>
        </w:rPr>
        <w:t>селищною</w:t>
      </w:r>
      <w:proofErr w:type="spellEnd"/>
      <w:r>
        <w:rPr>
          <w:sz w:val="28"/>
          <w:szCs w:val="28"/>
        </w:rPr>
        <w:t xml:space="preserve"> радою, а </w:t>
      </w:r>
      <w:proofErr w:type="spellStart"/>
      <w:r>
        <w:rPr>
          <w:sz w:val="28"/>
          <w:szCs w:val="28"/>
        </w:rPr>
        <w:t>також</w:t>
      </w:r>
      <w:proofErr w:type="spellEnd"/>
      <w:r>
        <w:rPr>
          <w:sz w:val="28"/>
          <w:szCs w:val="28"/>
        </w:rPr>
        <w:t xml:space="preserve"> </w:t>
      </w:r>
      <w:proofErr w:type="spellStart"/>
      <w:r>
        <w:rPr>
          <w:sz w:val="28"/>
          <w:szCs w:val="28"/>
        </w:rPr>
        <w:t>можливе</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gramStart"/>
      <w:r>
        <w:rPr>
          <w:sz w:val="28"/>
          <w:szCs w:val="28"/>
        </w:rPr>
        <w:t>районного</w:t>
      </w:r>
      <w:proofErr w:type="gramEnd"/>
      <w:r>
        <w:rPr>
          <w:sz w:val="28"/>
          <w:szCs w:val="28"/>
        </w:rPr>
        <w:t xml:space="preserve"> бюджету, </w:t>
      </w:r>
      <w:proofErr w:type="spellStart"/>
      <w:r>
        <w:rPr>
          <w:sz w:val="28"/>
          <w:szCs w:val="28"/>
        </w:rPr>
        <w:t>благодійних</w:t>
      </w:r>
      <w:proofErr w:type="spellEnd"/>
      <w:r>
        <w:rPr>
          <w:sz w:val="28"/>
          <w:szCs w:val="28"/>
        </w:rPr>
        <w:t xml:space="preserve"> та </w:t>
      </w:r>
      <w:proofErr w:type="spellStart"/>
      <w:r>
        <w:rPr>
          <w:sz w:val="28"/>
          <w:szCs w:val="28"/>
        </w:rPr>
        <w:t>громадських</w:t>
      </w:r>
      <w:proofErr w:type="spellEnd"/>
      <w:r>
        <w:rPr>
          <w:sz w:val="28"/>
          <w:szCs w:val="28"/>
        </w:rPr>
        <w:t xml:space="preserve"> </w:t>
      </w:r>
      <w:proofErr w:type="spellStart"/>
      <w:r>
        <w:rPr>
          <w:sz w:val="28"/>
          <w:szCs w:val="28"/>
        </w:rPr>
        <w:t>організацій</w:t>
      </w:r>
      <w:proofErr w:type="spellEnd"/>
      <w:r>
        <w:rPr>
          <w:sz w:val="28"/>
          <w:szCs w:val="28"/>
        </w:rPr>
        <w:t xml:space="preserve">, </w:t>
      </w:r>
      <w:proofErr w:type="spellStart"/>
      <w:r>
        <w:rPr>
          <w:sz w:val="28"/>
          <w:szCs w:val="28"/>
        </w:rPr>
        <w:t>фондів</w:t>
      </w:r>
      <w:proofErr w:type="spellEnd"/>
      <w:r>
        <w:rPr>
          <w:sz w:val="28"/>
          <w:szCs w:val="28"/>
        </w:rPr>
        <w:t xml:space="preserve"> та </w:t>
      </w:r>
      <w:proofErr w:type="spellStart"/>
      <w:r>
        <w:rPr>
          <w:sz w:val="28"/>
          <w:szCs w:val="28"/>
        </w:rPr>
        <w:t>приватних</w:t>
      </w:r>
      <w:proofErr w:type="spellEnd"/>
      <w:r>
        <w:rPr>
          <w:sz w:val="28"/>
          <w:szCs w:val="28"/>
        </w:rPr>
        <w:t xml:space="preserve"> </w:t>
      </w:r>
      <w:proofErr w:type="spellStart"/>
      <w:r>
        <w:rPr>
          <w:sz w:val="28"/>
          <w:szCs w:val="28"/>
        </w:rPr>
        <w:t>осіб</w:t>
      </w:r>
      <w:proofErr w:type="spellEnd"/>
      <w:r>
        <w:rPr>
          <w:sz w:val="28"/>
          <w:szCs w:val="28"/>
        </w:rPr>
        <w:t xml:space="preserve">. </w:t>
      </w:r>
    </w:p>
    <w:p w:rsidR="00E925BC" w:rsidRDefault="00E925BC" w:rsidP="00E925BC">
      <w:pPr>
        <w:ind w:firstLine="567"/>
        <w:jc w:val="both"/>
        <w:rPr>
          <w:sz w:val="28"/>
          <w:szCs w:val="28"/>
        </w:rPr>
      </w:pPr>
      <w:r>
        <w:rPr>
          <w:sz w:val="28"/>
          <w:szCs w:val="28"/>
        </w:rPr>
        <w:t xml:space="preserve">1.7. </w:t>
      </w:r>
      <w:proofErr w:type="spellStart"/>
      <w:r>
        <w:rPr>
          <w:sz w:val="28"/>
          <w:szCs w:val="28"/>
        </w:rPr>
        <w:t>Послуги</w:t>
      </w:r>
      <w:proofErr w:type="spellEnd"/>
      <w:r>
        <w:rPr>
          <w:sz w:val="28"/>
          <w:szCs w:val="28"/>
        </w:rPr>
        <w:t xml:space="preserve"> </w:t>
      </w:r>
      <w:proofErr w:type="spellStart"/>
      <w:r>
        <w:rPr>
          <w:sz w:val="28"/>
          <w:szCs w:val="28"/>
        </w:rPr>
        <w:t>надаються</w:t>
      </w:r>
      <w:proofErr w:type="spellEnd"/>
      <w:r>
        <w:rPr>
          <w:sz w:val="28"/>
          <w:szCs w:val="28"/>
        </w:rPr>
        <w:t xml:space="preserve"> в межах </w:t>
      </w:r>
      <w:proofErr w:type="spellStart"/>
      <w:r>
        <w:rPr>
          <w:sz w:val="28"/>
          <w:szCs w:val="28"/>
        </w:rPr>
        <w:t>Новоборівської</w:t>
      </w:r>
      <w:proofErr w:type="spellEnd"/>
      <w:r>
        <w:rPr>
          <w:sz w:val="28"/>
          <w:szCs w:val="28"/>
        </w:rPr>
        <w:t xml:space="preserve"> ТГ, а при </w:t>
      </w:r>
      <w:proofErr w:type="spellStart"/>
      <w:r>
        <w:rPr>
          <w:sz w:val="28"/>
          <w:szCs w:val="28"/>
        </w:rPr>
        <w:t>наявності</w:t>
      </w:r>
      <w:proofErr w:type="spellEnd"/>
      <w:r>
        <w:rPr>
          <w:sz w:val="28"/>
          <w:szCs w:val="28"/>
        </w:rPr>
        <w:t xml:space="preserve"> меморандуму про </w:t>
      </w:r>
      <w:proofErr w:type="spellStart"/>
      <w:r>
        <w:rPr>
          <w:sz w:val="28"/>
          <w:szCs w:val="28"/>
        </w:rPr>
        <w:t>співпрацю</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іншої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а </w:t>
      </w:r>
      <w:proofErr w:type="spellStart"/>
      <w:r>
        <w:rPr>
          <w:sz w:val="28"/>
          <w:szCs w:val="28"/>
        </w:rPr>
        <w:t>також</w:t>
      </w:r>
      <w:proofErr w:type="spellEnd"/>
      <w:r>
        <w:rPr>
          <w:sz w:val="28"/>
          <w:szCs w:val="28"/>
        </w:rPr>
        <w:t xml:space="preserve"> за межами </w:t>
      </w:r>
      <w:proofErr w:type="spellStart"/>
      <w:r>
        <w:rPr>
          <w:sz w:val="28"/>
          <w:szCs w:val="28"/>
        </w:rPr>
        <w:t>області</w:t>
      </w:r>
      <w:proofErr w:type="spellEnd"/>
      <w:r>
        <w:rPr>
          <w:sz w:val="28"/>
          <w:szCs w:val="28"/>
        </w:rPr>
        <w:t>.</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w:t>
      </w: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IІ. Порядок прийому заявок та умови використаним спецавтотранспорту</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p>
    <w:p w:rsidR="00E925BC" w:rsidRDefault="00E925BC" w:rsidP="00E925BC">
      <w:pPr>
        <w:ind w:firstLine="567"/>
        <w:jc w:val="both"/>
        <w:rPr>
          <w:sz w:val="28"/>
          <w:szCs w:val="28"/>
          <w:lang w:val="uk-UA"/>
        </w:rPr>
      </w:pPr>
      <w:r>
        <w:rPr>
          <w:sz w:val="28"/>
          <w:szCs w:val="28"/>
        </w:rPr>
        <w:t xml:space="preserve">2.1 Для </w:t>
      </w:r>
      <w:proofErr w:type="spellStart"/>
      <w:r>
        <w:rPr>
          <w:sz w:val="28"/>
          <w:szCs w:val="28"/>
        </w:rPr>
        <w:t>отримання</w:t>
      </w:r>
      <w:proofErr w:type="spellEnd"/>
      <w:r>
        <w:rPr>
          <w:sz w:val="28"/>
          <w:szCs w:val="28"/>
        </w:rPr>
        <w:t xml:space="preserve"> права </w:t>
      </w:r>
      <w:proofErr w:type="spellStart"/>
      <w:r>
        <w:rPr>
          <w:sz w:val="28"/>
          <w:szCs w:val="28"/>
        </w:rPr>
        <w:t>користування</w:t>
      </w:r>
      <w:proofErr w:type="spellEnd"/>
      <w:r>
        <w:rPr>
          <w:sz w:val="28"/>
          <w:szCs w:val="28"/>
        </w:rPr>
        <w:t xml:space="preserve"> </w:t>
      </w:r>
      <w:proofErr w:type="spellStart"/>
      <w:r>
        <w:rPr>
          <w:sz w:val="28"/>
          <w:szCs w:val="28"/>
        </w:rPr>
        <w:t>послугою</w:t>
      </w:r>
      <w:proofErr w:type="spellEnd"/>
      <w:r>
        <w:rPr>
          <w:sz w:val="28"/>
          <w:szCs w:val="28"/>
        </w:rPr>
        <w:t xml:space="preserve"> </w:t>
      </w:r>
      <w:proofErr w:type="spellStart"/>
      <w:r>
        <w:rPr>
          <w:sz w:val="28"/>
          <w:szCs w:val="28"/>
        </w:rPr>
        <w:t>одержувачу</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довіреній</w:t>
      </w:r>
      <w:proofErr w:type="spellEnd"/>
      <w:r>
        <w:rPr>
          <w:sz w:val="28"/>
          <w:szCs w:val="28"/>
        </w:rPr>
        <w:t xml:space="preserve"> </w:t>
      </w:r>
      <w:proofErr w:type="spellStart"/>
      <w:r>
        <w:rPr>
          <w:sz w:val="28"/>
          <w:szCs w:val="28"/>
        </w:rPr>
        <w:t>особі</w:t>
      </w:r>
      <w:proofErr w:type="spellEnd"/>
      <w:r>
        <w:rPr>
          <w:sz w:val="28"/>
          <w:szCs w:val="28"/>
        </w:rPr>
        <w:t xml:space="preserve"> </w:t>
      </w:r>
      <w:proofErr w:type="spellStart"/>
      <w:r>
        <w:rPr>
          <w:sz w:val="28"/>
          <w:szCs w:val="28"/>
        </w:rPr>
        <w:t>необхідно</w:t>
      </w:r>
      <w:proofErr w:type="spellEnd"/>
      <w:r>
        <w:rPr>
          <w:sz w:val="28"/>
          <w:szCs w:val="28"/>
        </w:rPr>
        <w:t xml:space="preserve"> </w:t>
      </w:r>
      <w:proofErr w:type="spellStart"/>
      <w:r>
        <w:rPr>
          <w:sz w:val="28"/>
          <w:szCs w:val="28"/>
        </w:rPr>
        <w:t>звернутися</w:t>
      </w:r>
      <w:proofErr w:type="spellEnd"/>
      <w:r>
        <w:rPr>
          <w:sz w:val="28"/>
          <w:szCs w:val="28"/>
        </w:rPr>
        <w:t xml:space="preserve"> до КУ «Центр </w:t>
      </w:r>
      <w:proofErr w:type="spellStart"/>
      <w:r>
        <w:rPr>
          <w:sz w:val="28"/>
          <w:szCs w:val="28"/>
        </w:rPr>
        <w:t>надання</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та </w:t>
      </w:r>
      <w:proofErr w:type="spellStart"/>
      <w:r>
        <w:rPr>
          <w:sz w:val="28"/>
          <w:szCs w:val="28"/>
        </w:rPr>
        <w:t>надати</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документи</w:t>
      </w:r>
      <w:proofErr w:type="spellEnd"/>
      <w:r>
        <w:rPr>
          <w:sz w:val="28"/>
          <w:szCs w:val="28"/>
        </w:rPr>
        <w:t>:</w:t>
      </w:r>
    </w:p>
    <w:p w:rsidR="00E925BC" w:rsidRPr="00E925BC" w:rsidRDefault="00E925BC" w:rsidP="00E925BC">
      <w:pPr>
        <w:jc w:val="both"/>
        <w:rPr>
          <w:sz w:val="28"/>
          <w:szCs w:val="28"/>
          <w:lang w:val="uk-UA"/>
        </w:rPr>
      </w:pPr>
      <w:r w:rsidRPr="00E925BC">
        <w:rPr>
          <w:sz w:val="28"/>
          <w:szCs w:val="28"/>
          <w:lang w:val="uk-UA"/>
        </w:rPr>
        <w:t>- заяву;</w:t>
      </w:r>
    </w:p>
    <w:p w:rsidR="00E925BC" w:rsidRPr="00E925BC" w:rsidRDefault="00E925BC" w:rsidP="00E925BC">
      <w:pPr>
        <w:jc w:val="both"/>
        <w:rPr>
          <w:sz w:val="28"/>
          <w:szCs w:val="28"/>
          <w:lang w:val="uk-UA"/>
        </w:rPr>
      </w:pPr>
      <w:r w:rsidRPr="00E925BC">
        <w:rPr>
          <w:sz w:val="28"/>
          <w:szCs w:val="28"/>
          <w:lang w:val="uk-UA"/>
        </w:rPr>
        <w:t>- копію паспорта;</w:t>
      </w:r>
    </w:p>
    <w:p w:rsidR="00E925BC" w:rsidRPr="00E925BC" w:rsidRDefault="00E925BC" w:rsidP="00E925BC">
      <w:pPr>
        <w:tabs>
          <w:tab w:val="left" w:pos="567"/>
          <w:tab w:val="left" w:pos="851"/>
          <w:tab w:val="left" w:pos="993"/>
        </w:tabs>
        <w:jc w:val="both"/>
        <w:rPr>
          <w:sz w:val="28"/>
          <w:szCs w:val="28"/>
          <w:lang w:val="uk-UA"/>
        </w:rPr>
      </w:pPr>
      <w:r w:rsidRPr="00E925BC">
        <w:rPr>
          <w:sz w:val="28"/>
          <w:szCs w:val="28"/>
          <w:lang w:val="uk-UA"/>
        </w:rPr>
        <w:t>- копію довідки про наявність групи інвалідності або довідки МСЕК, висновку ЛКК, медичної довідки тощо.</w:t>
      </w:r>
    </w:p>
    <w:p w:rsidR="00E925BC" w:rsidRDefault="00E925BC" w:rsidP="00E925BC">
      <w:pPr>
        <w:tabs>
          <w:tab w:val="left" w:pos="567"/>
          <w:tab w:val="left" w:pos="851"/>
          <w:tab w:val="left" w:pos="993"/>
        </w:tabs>
        <w:ind w:firstLine="567"/>
        <w:jc w:val="both"/>
        <w:rPr>
          <w:rFonts w:ascii="Calibri" w:hAnsi="Calibri"/>
          <w:sz w:val="22"/>
          <w:szCs w:val="28"/>
        </w:rPr>
      </w:pPr>
      <w:r w:rsidRPr="00E925BC">
        <w:rPr>
          <w:sz w:val="28"/>
          <w:szCs w:val="28"/>
          <w:lang w:val="uk-UA"/>
        </w:rPr>
        <w:t xml:space="preserve">Супровід замовника здійснює представник особи з інвалідністю чи дитини з інвалідністю або працівник КУ «Центр надання соціальних послуг» </w:t>
      </w:r>
      <w:proofErr w:type="spellStart"/>
      <w:r w:rsidRPr="00E925BC">
        <w:rPr>
          <w:sz w:val="28"/>
          <w:szCs w:val="28"/>
          <w:lang w:val="uk-UA"/>
        </w:rPr>
        <w:t>Новоборівської</w:t>
      </w:r>
      <w:proofErr w:type="spellEnd"/>
      <w:r w:rsidRPr="00E925BC">
        <w:rPr>
          <w:sz w:val="28"/>
          <w:szCs w:val="28"/>
          <w:lang w:val="uk-UA"/>
        </w:rPr>
        <w:t xml:space="preserve"> селищної ради, які мають порушення опорно – рухового апарату. </w:t>
      </w:r>
      <w:r>
        <w:rPr>
          <w:sz w:val="28"/>
          <w:szCs w:val="28"/>
        </w:rPr>
        <w:t xml:space="preserve">У маршрутному </w:t>
      </w:r>
      <w:proofErr w:type="spellStart"/>
      <w:r>
        <w:rPr>
          <w:sz w:val="28"/>
          <w:szCs w:val="28"/>
        </w:rPr>
        <w:t>листі</w:t>
      </w:r>
      <w:proofErr w:type="spellEnd"/>
      <w:r>
        <w:rPr>
          <w:sz w:val="28"/>
          <w:szCs w:val="28"/>
        </w:rPr>
        <w:t xml:space="preserve"> </w:t>
      </w:r>
      <w:proofErr w:type="spellStart"/>
      <w:r>
        <w:rPr>
          <w:sz w:val="28"/>
          <w:szCs w:val="28"/>
        </w:rPr>
        <w:t>водія</w:t>
      </w:r>
      <w:proofErr w:type="spellEnd"/>
      <w:r>
        <w:rPr>
          <w:sz w:val="28"/>
          <w:szCs w:val="28"/>
        </w:rPr>
        <w:t xml:space="preserve"> </w:t>
      </w:r>
      <w:proofErr w:type="spellStart"/>
      <w:r>
        <w:rPr>
          <w:sz w:val="28"/>
          <w:szCs w:val="28"/>
        </w:rPr>
        <w:t>виїзд</w:t>
      </w:r>
      <w:proofErr w:type="spellEnd"/>
      <w:r>
        <w:rPr>
          <w:sz w:val="28"/>
          <w:szCs w:val="28"/>
        </w:rPr>
        <w:t xml:space="preserve"> </w:t>
      </w:r>
      <w:proofErr w:type="spellStart"/>
      <w:r>
        <w:rPr>
          <w:sz w:val="28"/>
          <w:szCs w:val="28"/>
        </w:rPr>
        <w:t>затверджується</w:t>
      </w:r>
      <w:proofErr w:type="spellEnd"/>
      <w:r>
        <w:rPr>
          <w:sz w:val="28"/>
          <w:szCs w:val="28"/>
        </w:rPr>
        <w:t xml:space="preserve"> </w:t>
      </w:r>
      <w:proofErr w:type="spellStart"/>
      <w:proofErr w:type="gramStart"/>
      <w:r>
        <w:rPr>
          <w:sz w:val="28"/>
          <w:szCs w:val="28"/>
        </w:rPr>
        <w:t>п</w:t>
      </w:r>
      <w:proofErr w:type="gramEnd"/>
      <w:r>
        <w:rPr>
          <w:sz w:val="28"/>
          <w:szCs w:val="28"/>
        </w:rPr>
        <w:t>ідписом</w:t>
      </w:r>
      <w:proofErr w:type="spellEnd"/>
      <w:r>
        <w:rPr>
          <w:sz w:val="28"/>
          <w:szCs w:val="28"/>
        </w:rPr>
        <w:t xml:space="preserve"> </w:t>
      </w:r>
      <w:proofErr w:type="spellStart"/>
      <w:r>
        <w:rPr>
          <w:sz w:val="28"/>
          <w:szCs w:val="28"/>
        </w:rPr>
        <w:t>замовника</w:t>
      </w:r>
      <w:proofErr w:type="spellEnd"/>
      <w:r>
        <w:rPr>
          <w:sz w:val="28"/>
          <w:szCs w:val="28"/>
        </w:rPr>
        <w:t xml:space="preserve"> про </w:t>
      </w:r>
      <w:proofErr w:type="spellStart"/>
      <w:r>
        <w:rPr>
          <w:sz w:val="28"/>
          <w:szCs w:val="28"/>
        </w:rPr>
        <w:t>виконану</w:t>
      </w:r>
      <w:proofErr w:type="spellEnd"/>
      <w:r>
        <w:rPr>
          <w:sz w:val="28"/>
          <w:szCs w:val="28"/>
        </w:rPr>
        <w:t xml:space="preserve"> </w:t>
      </w:r>
      <w:proofErr w:type="spellStart"/>
      <w:r>
        <w:rPr>
          <w:sz w:val="28"/>
          <w:szCs w:val="28"/>
        </w:rPr>
        <w:t>заяву</w:t>
      </w:r>
      <w:proofErr w:type="spellEnd"/>
      <w:r>
        <w:rPr>
          <w:sz w:val="28"/>
          <w:szCs w:val="28"/>
        </w:rPr>
        <w:t>.</w:t>
      </w:r>
    </w:p>
    <w:p w:rsidR="00E925BC" w:rsidRDefault="00E925BC" w:rsidP="00E925BC">
      <w:pPr>
        <w:tabs>
          <w:tab w:val="left" w:pos="567"/>
          <w:tab w:val="left" w:pos="851"/>
          <w:tab w:val="left" w:pos="993"/>
        </w:tabs>
        <w:ind w:firstLine="567"/>
        <w:jc w:val="both"/>
        <w:rPr>
          <w:sz w:val="28"/>
          <w:szCs w:val="28"/>
        </w:rPr>
      </w:pPr>
      <w:r>
        <w:rPr>
          <w:sz w:val="28"/>
          <w:szCs w:val="28"/>
        </w:rPr>
        <w:t xml:space="preserve">2.2.  Заяви на </w:t>
      </w:r>
      <w:proofErr w:type="spellStart"/>
      <w:r>
        <w:rPr>
          <w:sz w:val="28"/>
          <w:szCs w:val="28"/>
        </w:rPr>
        <w:t>обслуговування</w:t>
      </w:r>
      <w:proofErr w:type="spellEnd"/>
      <w:r>
        <w:rPr>
          <w:sz w:val="28"/>
          <w:szCs w:val="28"/>
        </w:rPr>
        <w:t xml:space="preserve"> </w:t>
      </w:r>
      <w:proofErr w:type="spellStart"/>
      <w:r>
        <w:rPr>
          <w:sz w:val="28"/>
          <w:szCs w:val="28"/>
        </w:rPr>
        <w:t>спецавтотранспортом</w:t>
      </w:r>
      <w:proofErr w:type="spellEnd"/>
      <w:r>
        <w:rPr>
          <w:sz w:val="28"/>
          <w:szCs w:val="28"/>
        </w:rPr>
        <w:t xml:space="preserve"> </w:t>
      </w:r>
      <w:proofErr w:type="spellStart"/>
      <w:r>
        <w:rPr>
          <w:sz w:val="28"/>
          <w:szCs w:val="28"/>
        </w:rPr>
        <w:t>приймаються</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представників</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старости </w:t>
      </w:r>
      <w:proofErr w:type="spellStart"/>
      <w:r>
        <w:rPr>
          <w:sz w:val="28"/>
          <w:szCs w:val="28"/>
        </w:rPr>
        <w:t>особисто</w:t>
      </w:r>
      <w:proofErr w:type="spellEnd"/>
      <w:r>
        <w:rPr>
          <w:sz w:val="28"/>
          <w:szCs w:val="28"/>
        </w:rPr>
        <w:t xml:space="preserve"> </w:t>
      </w:r>
      <w:proofErr w:type="spellStart"/>
      <w:r>
        <w:rPr>
          <w:sz w:val="28"/>
          <w:szCs w:val="28"/>
        </w:rPr>
        <w:t>або</w:t>
      </w:r>
      <w:proofErr w:type="spellEnd"/>
      <w:r>
        <w:rPr>
          <w:sz w:val="28"/>
          <w:szCs w:val="28"/>
        </w:rPr>
        <w:t xml:space="preserve"> в телефонному </w:t>
      </w:r>
      <w:proofErr w:type="spellStart"/>
      <w:r>
        <w:rPr>
          <w:sz w:val="28"/>
          <w:szCs w:val="28"/>
        </w:rPr>
        <w:t>режимі</w:t>
      </w:r>
      <w:proofErr w:type="spellEnd"/>
      <w:r>
        <w:rPr>
          <w:sz w:val="28"/>
          <w:szCs w:val="28"/>
        </w:rPr>
        <w:t xml:space="preserve"> за номером ________.  Заяви </w:t>
      </w:r>
      <w:proofErr w:type="spellStart"/>
      <w:r>
        <w:rPr>
          <w:sz w:val="28"/>
          <w:szCs w:val="28"/>
        </w:rPr>
        <w:t>приймає</w:t>
      </w:r>
      <w:proofErr w:type="spellEnd"/>
      <w:r>
        <w:rPr>
          <w:sz w:val="28"/>
          <w:szCs w:val="28"/>
        </w:rPr>
        <w:t xml:space="preserve"> директор </w:t>
      </w:r>
      <w:proofErr w:type="spellStart"/>
      <w:r>
        <w:rPr>
          <w:sz w:val="28"/>
          <w:szCs w:val="28"/>
        </w:rPr>
        <w:t>або</w:t>
      </w:r>
      <w:proofErr w:type="spellEnd"/>
      <w:r>
        <w:rPr>
          <w:sz w:val="28"/>
          <w:szCs w:val="28"/>
        </w:rPr>
        <w:t xml:space="preserve"> </w:t>
      </w:r>
      <w:proofErr w:type="spellStart"/>
      <w:r>
        <w:rPr>
          <w:sz w:val="28"/>
          <w:szCs w:val="28"/>
        </w:rPr>
        <w:t>відповідальний</w:t>
      </w:r>
      <w:proofErr w:type="spellEnd"/>
      <w:r>
        <w:rPr>
          <w:sz w:val="28"/>
          <w:szCs w:val="28"/>
        </w:rPr>
        <w:t xml:space="preserve"> </w:t>
      </w:r>
      <w:proofErr w:type="spellStart"/>
      <w:r>
        <w:rPr>
          <w:sz w:val="28"/>
          <w:szCs w:val="28"/>
        </w:rPr>
        <w:t>працівник</w:t>
      </w:r>
      <w:proofErr w:type="spellEnd"/>
      <w:r>
        <w:rPr>
          <w:sz w:val="28"/>
          <w:szCs w:val="28"/>
        </w:rPr>
        <w:t xml:space="preserve"> КУ «Центр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та </w:t>
      </w:r>
      <w:proofErr w:type="spellStart"/>
      <w:r>
        <w:rPr>
          <w:sz w:val="28"/>
          <w:szCs w:val="28"/>
        </w:rPr>
        <w:t>реєструє</w:t>
      </w:r>
      <w:proofErr w:type="spellEnd"/>
      <w:r>
        <w:rPr>
          <w:sz w:val="28"/>
          <w:szCs w:val="28"/>
        </w:rPr>
        <w:t xml:space="preserve"> в </w:t>
      </w:r>
      <w:proofErr w:type="spellStart"/>
      <w:r>
        <w:rPr>
          <w:sz w:val="28"/>
          <w:szCs w:val="28"/>
        </w:rPr>
        <w:t>журналі</w:t>
      </w:r>
      <w:proofErr w:type="spellEnd"/>
      <w:r>
        <w:rPr>
          <w:sz w:val="28"/>
          <w:szCs w:val="28"/>
        </w:rPr>
        <w:t xml:space="preserve"> </w:t>
      </w:r>
      <w:proofErr w:type="spellStart"/>
      <w:r>
        <w:rPr>
          <w:sz w:val="28"/>
          <w:szCs w:val="28"/>
        </w:rPr>
        <w:t>реєстрації</w:t>
      </w:r>
      <w:proofErr w:type="spellEnd"/>
      <w:r>
        <w:rPr>
          <w:sz w:val="28"/>
          <w:szCs w:val="28"/>
        </w:rPr>
        <w:t xml:space="preserve"> </w:t>
      </w:r>
      <w:proofErr w:type="spellStart"/>
      <w:r>
        <w:rPr>
          <w:sz w:val="28"/>
          <w:szCs w:val="28"/>
        </w:rPr>
        <w:t>заяв</w:t>
      </w:r>
      <w:proofErr w:type="spellEnd"/>
      <w:r>
        <w:rPr>
          <w:sz w:val="28"/>
          <w:szCs w:val="28"/>
        </w:rPr>
        <w:t>.</w:t>
      </w:r>
    </w:p>
    <w:p w:rsidR="00E925BC" w:rsidRDefault="00E925BC" w:rsidP="00E925BC">
      <w:pPr>
        <w:tabs>
          <w:tab w:val="left" w:pos="567"/>
          <w:tab w:val="left" w:pos="851"/>
          <w:tab w:val="left" w:pos="993"/>
        </w:tabs>
        <w:ind w:firstLine="567"/>
        <w:jc w:val="both"/>
        <w:rPr>
          <w:sz w:val="28"/>
          <w:szCs w:val="28"/>
        </w:rPr>
      </w:pPr>
      <w:r>
        <w:rPr>
          <w:sz w:val="28"/>
          <w:szCs w:val="28"/>
        </w:rPr>
        <w:t xml:space="preserve">2.3. </w:t>
      </w:r>
      <w:proofErr w:type="spellStart"/>
      <w:r>
        <w:rPr>
          <w:sz w:val="28"/>
          <w:szCs w:val="28"/>
        </w:rPr>
        <w:t>Організація</w:t>
      </w:r>
      <w:proofErr w:type="spellEnd"/>
      <w:r>
        <w:rPr>
          <w:sz w:val="28"/>
          <w:szCs w:val="28"/>
        </w:rPr>
        <w:t xml:space="preserve"> </w:t>
      </w:r>
      <w:proofErr w:type="spellStart"/>
      <w:r>
        <w:rPr>
          <w:sz w:val="28"/>
          <w:szCs w:val="28"/>
        </w:rPr>
        <w:t>роботи</w:t>
      </w:r>
      <w:proofErr w:type="spellEnd"/>
      <w:r>
        <w:rPr>
          <w:sz w:val="28"/>
          <w:szCs w:val="28"/>
        </w:rPr>
        <w:t xml:space="preserve"> по </w:t>
      </w:r>
      <w:proofErr w:type="spellStart"/>
      <w:r>
        <w:rPr>
          <w:sz w:val="28"/>
          <w:szCs w:val="28"/>
        </w:rPr>
        <w:t>прийому</w:t>
      </w:r>
      <w:proofErr w:type="spellEnd"/>
      <w:r>
        <w:rPr>
          <w:sz w:val="28"/>
          <w:szCs w:val="28"/>
        </w:rPr>
        <w:t xml:space="preserve"> заявок на </w:t>
      </w:r>
      <w:proofErr w:type="spellStart"/>
      <w:r>
        <w:rPr>
          <w:sz w:val="28"/>
          <w:szCs w:val="28"/>
        </w:rPr>
        <w:t>перевезення</w:t>
      </w:r>
      <w:proofErr w:type="spellEnd"/>
      <w:r>
        <w:rPr>
          <w:sz w:val="28"/>
          <w:szCs w:val="28"/>
        </w:rPr>
        <w:t xml:space="preserve"> </w:t>
      </w:r>
      <w:proofErr w:type="spellStart"/>
      <w:r>
        <w:rPr>
          <w:sz w:val="28"/>
          <w:szCs w:val="28"/>
        </w:rPr>
        <w:t>здійснюється</w:t>
      </w:r>
      <w:proofErr w:type="spellEnd"/>
      <w:r>
        <w:rPr>
          <w:color w:val="FF0000"/>
          <w:sz w:val="28"/>
          <w:szCs w:val="28"/>
        </w:rPr>
        <w:t xml:space="preserve"> </w:t>
      </w:r>
      <w:r>
        <w:rPr>
          <w:sz w:val="28"/>
          <w:szCs w:val="28"/>
        </w:rPr>
        <w:t xml:space="preserve">КУ «Центр </w:t>
      </w:r>
      <w:proofErr w:type="spellStart"/>
      <w:r>
        <w:rPr>
          <w:sz w:val="28"/>
          <w:szCs w:val="28"/>
        </w:rPr>
        <w:t>надання</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із</w:t>
      </w:r>
      <w:proofErr w:type="spellEnd"/>
      <w:r>
        <w:rPr>
          <w:sz w:val="28"/>
          <w:szCs w:val="28"/>
        </w:rPr>
        <w:t xml:space="preserve"> </w:t>
      </w:r>
      <w:proofErr w:type="spellStart"/>
      <w:r>
        <w:rPr>
          <w:sz w:val="28"/>
          <w:szCs w:val="28"/>
        </w:rPr>
        <w:t>понеділка</w:t>
      </w:r>
      <w:proofErr w:type="spellEnd"/>
      <w:r>
        <w:rPr>
          <w:sz w:val="28"/>
          <w:szCs w:val="28"/>
        </w:rPr>
        <w:t xml:space="preserve"> по </w:t>
      </w:r>
      <w:proofErr w:type="spellStart"/>
      <w:r>
        <w:rPr>
          <w:sz w:val="28"/>
          <w:szCs w:val="28"/>
        </w:rPr>
        <w:t>п’ятницю</w:t>
      </w:r>
      <w:proofErr w:type="spellEnd"/>
      <w:r>
        <w:rPr>
          <w:sz w:val="28"/>
          <w:szCs w:val="28"/>
        </w:rPr>
        <w:t xml:space="preserve"> з 08:00 год. до 17:00 год.</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 2.4. Заяви на обслуговування спецавтотранспортом приймаються за два дні до виїзду (в особливих випадках - не менш ніж за 1 день до виїзду). При цьому вказується день, час, початковий та кінцевий пункт маршруту, час виїзду та наявність супроводжуючої особи. Заявки реєструються в спеціальному журналі замовлень згідно з додатком 1.</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2.5. Спецавтотранспорт використовується виключно за призначенням.</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2.6. Спецавтотранспорт використовується для перевезення до підприємств, установ і організацій різної форми власності та підпорядкування, банківських установ, медичних установ, органів місцевого самоврядування, органів виконавчої влади, протезно-ортопедичних підприємств, для взяття участі в культурно-масових заходах, які проводяться в територіальній громаді та за її межами, на державні свята, на навчання.</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2.7. Послуги з перевезення надаються особам по заяві не частіше 1 разу на тиждень, крім транспортування до закладів охорони здоров’я та у разі потреби в медичній допомозі.</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lastRenderedPageBreak/>
        <w:t xml:space="preserve">2.8. При одночасному виклику </w:t>
      </w:r>
      <w:proofErr w:type="spellStart"/>
      <w:r>
        <w:rPr>
          <w:sz w:val="28"/>
          <w:szCs w:val="28"/>
        </w:rPr>
        <w:t>спецавтомобіля</w:t>
      </w:r>
      <w:proofErr w:type="spellEnd"/>
      <w:r>
        <w:rPr>
          <w:sz w:val="28"/>
          <w:szCs w:val="28"/>
        </w:rPr>
        <w:t xml:space="preserve">  перевага надається заявникам, котрі повинні дістатись до медичних закладів, установ.</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2.9. </w:t>
      </w:r>
      <w:r>
        <w:rPr>
          <w:rFonts w:eastAsia="Calibri"/>
          <w:color w:val="000000"/>
          <w:sz w:val="28"/>
          <w:szCs w:val="28"/>
          <w:lang w:eastAsia="ar-SA"/>
        </w:rPr>
        <w:t>Підставою для відмови в наданні послуги може бути невідповідність заявленої особи та особи, яка бажає отримати послуги, відсутність вільного часу на дату заявки, перебільшення ліміту поїздок на одну особу, наявність алкогольного сп’яніння в отримувача послуги.</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2.10. Не допускається використання спецавтотранспорту для: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перевезення родичів замовника, у випадку супроводження останнього працівником КУ «Центр надання соціальних послуг» </w:t>
      </w:r>
      <w:proofErr w:type="spellStart"/>
      <w:r>
        <w:rPr>
          <w:sz w:val="28"/>
          <w:szCs w:val="28"/>
        </w:rPr>
        <w:t>Новоборівської</w:t>
      </w:r>
      <w:proofErr w:type="spellEnd"/>
      <w:r>
        <w:rPr>
          <w:sz w:val="28"/>
          <w:szCs w:val="28"/>
        </w:rPr>
        <w:t xml:space="preserve"> селищної ради, за виключенням обслуговування дітей з інвалідністю;</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перевезення громадян, якщо в наявності у них, або членів їх родин є у користуванні автомобільний транспорт, отриманий через органи соціального захисту населення;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особистих поїздок працівників установи, яка надає послуги з перевезення осіб з інвалідністю та дітей з інвалідністю.</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2.11. Водій спецавтотранспорту  оформляє маршрутні листи та картку обліку згідно з додатком 2 .</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 2.12. Виїзд спецавтотранспорту проводиться за графіком, затвердженим</w:t>
      </w:r>
      <w:r>
        <w:rPr>
          <w:color w:val="FF0000"/>
          <w:sz w:val="28"/>
          <w:szCs w:val="28"/>
        </w:rPr>
        <w:t xml:space="preserve"> </w:t>
      </w:r>
      <w:r>
        <w:rPr>
          <w:sz w:val="28"/>
          <w:szCs w:val="28"/>
        </w:rPr>
        <w:t xml:space="preserve">директором КУ «Центр надання соціальних послуг» </w:t>
      </w:r>
      <w:proofErr w:type="spellStart"/>
      <w:r>
        <w:rPr>
          <w:sz w:val="28"/>
          <w:szCs w:val="28"/>
        </w:rPr>
        <w:t>Новоборівської</w:t>
      </w:r>
      <w:proofErr w:type="spellEnd"/>
      <w:r>
        <w:rPr>
          <w:sz w:val="28"/>
          <w:szCs w:val="28"/>
        </w:rPr>
        <w:t xml:space="preserve"> селищної ради. </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2.13. Послуги спецавтотранспорту надаються безкоштовно, в межах бюджетних асигнувань визначених на даний вид діяльності.</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2.14. Питання, не врегульовані цим Положенням, вирішуються в індивідуальному порядку.</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ІІІ. Права та обов’язки одержувача, замовника та виконавця послуги спецавтотранспорту</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3.1. Одержувачі мають право на:</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повагу, компетентність, неупереджене ставлення з боку працівників КУ «Центр надання соціальних послуг» </w:t>
      </w:r>
      <w:proofErr w:type="spellStart"/>
      <w:r>
        <w:rPr>
          <w:sz w:val="28"/>
          <w:szCs w:val="28"/>
        </w:rPr>
        <w:t>Новоборівської</w:t>
      </w:r>
      <w:proofErr w:type="spellEnd"/>
      <w:r>
        <w:rPr>
          <w:sz w:val="28"/>
          <w:szCs w:val="28"/>
        </w:rPr>
        <w:t xml:space="preserve"> селищної ради;</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якісне надання соціальної послуги.</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3.2. Одержувачі зобов’язані:</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по закінченню поїздки підтвердити особистим підписом, або підписом супроводжуючої особи фактичний пробіг та маршрут автомобіля і час його використання;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при оформленні попередньої заявки підтвердити її виконання не пізніше ніж за 24 години до поїздки;</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при знятті заявки попередити КУ «Центр надання соціальних послуг» </w:t>
      </w:r>
      <w:proofErr w:type="spellStart"/>
      <w:r>
        <w:rPr>
          <w:sz w:val="28"/>
          <w:szCs w:val="28"/>
        </w:rPr>
        <w:t>Новоборівської</w:t>
      </w:r>
      <w:proofErr w:type="spellEnd"/>
      <w:r>
        <w:rPr>
          <w:sz w:val="28"/>
          <w:szCs w:val="28"/>
        </w:rPr>
        <w:t xml:space="preserve"> селищної ради не пізніше ніж за 24 години до виїзду автомобіля;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дотримуватись правил та графіку роботи;</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з повагою ставитись до працівників  КУ «Центр надання соціальних послуг» </w:t>
      </w:r>
      <w:proofErr w:type="spellStart"/>
      <w:r>
        <w:rPr>
          <w:sz w:val="28"/>
          <w:szCs w:val="28"/>
        </w:rPr>
        <w:t>Новоборівської</w:t>
      </w:r>
      <w:proofErr w:type="spellEnd"/>
      <w:r>
        <w:rPr>
          <w:sz w:val="28"/>
          <w:szCs w:val="28"/>
        </w:rPr>
        <w:t xml:space="preserve"> селищної ради;</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бережливо ставитись до майна </w:t>
      </w:r>
      <w:proofErr w:type="spellStart"/>
      <w:r>
        <w:rPr>
          <w:sz w:val="28"/>
          <w:szCs w:val="28"/>
        </w:rPr>
        <w:t>Новоборівської</w:t>
      </w:r>
      <w:proofErr w:type="spellEnd"/>
      <w:r>
        <w:rPr>
          <w:sz w:val="28"/>
          <w:szCs w:val="28"/>
        </w:rPr>
        <w:t xml:space="preserve">  селищної ради.</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lastRenderedPageBreak/>
        <w:t>3.3. Виконавець послуги з перевезення осіб з інвалідністю та дітей з інвалідністю:</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організовує роботу по транспортному обслуговуванню та несе персональну відповідальність за виконання покладених на нього завдань;</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у межах своєї компетенції вирішує питання добору кадрів, затверджує  функціональні обов’язки працівників, вживає заходів заохочення, а у разі порушень  трудової дисципліни чи невиконання функціональних обов'язків - накладає стягнення;</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дотримується вимог з охорони праці, виробничої, санітарної і протипожежної безпеки;</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відповідає за ведення обліку та складання звітності.</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3.4. Права та обов'язки КУ «Центр надання соціальних послуг» </w:t>
      </w:r>
      <w:proofErr w:type="spellStart"/>
      <w:r>
        <w:rPr>
          <w:sz w:val="28"/>
          <w:szCs w:val="28"/>
        </w:rPr>
        <w:t>Новоборівської</w:t>
      </w:r>
      <w:proofErr w:type="spellEnd"/>
      <w:r>
        <w:rPr>
          <w:sz w:val="28"/>
          <w:szCs w:val="28"/>
        </w:rPr>
        <w:t xml:space="preserve"> селищної ради з організації надання допомоги з перевезення осіб з інвалідністю та дітей  з інвалідністю:</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несе відповідальність за своєчасну організацію і якісне надання послуги з перевезення осіб з інвалідністю та дітей  з інвалідністю;</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здійснює контроль за порядком надання послуги спецавтотранспортом.</w:t>
      </w: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ІV. Контроль за наданням послуги спецавтотранспортом</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4.1. Контроль за якістю надання соціальної послуги спецавтотранспортом здійснює КУ «Центр надання соціальних послуг» </w:t>
      </w:r>
      <w:proofErr w:type="spellStart"/>
      <w:r>
        <w:rPr>
          <w:sz w:val="28"/>
          <w:szCs w:val="28"/>
        </w:rPr>
        <w:t>Новоборівської</w:t>
      </w:r>
      <w:proofErr w:type="spellEnd"/>
      <w:r>
        <w:rPr>
          <w:sz w:val="28"/>
          <w:szCs w:val="28"/>
        </w:rPr>
        <w:t xml:space="preserve"> селищної ради, інші уповноважені органи відповідно до чинного законодавства України.</w:t>
      </w:r>
    </w:p>
    <w:p w:rsidR="00E925BC" w:rsidRDefault="00E925BC" w:rsidP="00E925BC">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4.2. Відповідальність за використання спецавтотранспорту за цільовим призначенням, утримання спецавтотранспорту в належному технічному стані, економію пального, виконання службових обов’язків та дотримання виробничої дисципліни водія, покладається на  КУ «Центр надання соціальних послуг» </w:t>
      </w:r>
      <w:proofErr w:type="spellStart"/>
      <w:r>
        <w:rPr>
          <w:sz w:val="28"/>
          <w:szCs w:val="28"/>
        </w:rPr>
        <w:t>Новоборівської</w:t>
      </w:r>
      <w:proofErr w:type="spellEnd"/>
      <w:r>
        <w:rPr>
          <w:sz w:val="28"/>
          <w:szCs w:val="28"/>
        </w:rPr>
        <w:t xml:space="preserve"> селищної ради, що надає послуги спецавтотранспорту.</w:t>
      </w:r>
    </w:p>
    <w:p w:rsidR="00E925BC" w:rsidRDefault="00E925BC" w:rsidP="00E925BC">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w:t>
      </w:r>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sz w:val="28"/>
          <w:szCs w:val="28"/>
        </w:rPr>
      </w:pPr>
      <w:r>
        <w:rPr>
          <w:b/>
          <w:sz w:val="28"/>
          <w:szCs w:val="28"/>
        </w:rPr>
        <w:t>V. Порядок проведення розрахунків</w:t>
      </w:r>
    </w:p>
    <w:p w:rsidR="00E925BC" w:rsidRDefault="00E925BC" w:rsidP="00E925BC">
      <w:pPr>
        <w:pStyle w:val="normalwe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5.1. Витрати на надання соціальної послуги з перевезення осіб з інвалідністю та дітей з інвалідністю проводяться, за кошти селищного бюджету, за рахунок благодійних та громадських організацій, фондів та приватних осіб, в межах бюджетних призначень, на підставі розрахунків про виконаний обсяг соціального перевезення, маршрутних листів.</w:t>
      </w:r>
    </w:p>
    <w:p w:rsidR="00E925BC" w:rsidRPr="00E925BC" w:rsidRDefault="00E925BC" w:rsidP="00E925BC">
      <w:pPr>
        <w:tabs>
          <w:tab w:val="left" w:pos="567"/>
          <w:tab w:val="left" w:pos="851"/>
          <w:tab w:val="left" w:pos="993"/>
        </w:tabs>
        <w:rPr>
          <w:b/>
          <w:sz w:val="32"/>
          <w:szCs w:val="32"/>
          <w:lang w:val="uk-UA"/>
        </w:rPr>
      </w:pPr>
    </w:p>
    <w:p w:rsidR="00E925BC" w:rsidRPr="00E925BC" w:rsidRDefault="00E925BC" w:rsidP="00E925BC">
      <w:pPr>
        <w:tabs>
          <w:tab w:val="left" w:pos="567"/>
          <w:tab w:val="left" w:pos="851"/>
          <w:tab w:val="left" w:pos="993"/>
        </w:tabs>
        <w:rPr>
          <w:sz w:val="28"/>
          <w:szCs w:val="28"/>
          <w:lang w:val="uk-UA"/>
        </w:rPr>
      </w:pPr>
    </w:p>
    <w:p w:rsidR="00E925BC" w:rsidRDefault="00E925BC" w:rsidP="00E925BC">
      <w:pPr>
        <w:tabs>
          <w:tab w:val="left" w:pos="567"/>
          <w:tab w:val="left" w:pos="851"/>
          <w:tab w:val="left" w:pos="993"/>
        </w:tabs>
        <w:jc w:val="center"/>
        <w:rPr>
          <w:color w:val="000000"/>
          <w:sz w:val="28"/>
          <w:szCs w:val="28"/>
        </w:rPr>
      </w:pPr>
      <w:proofErr w:type="spellStart"/>
      <w:r>
        <w:rPr>
          <w:sz w:val="28"/>
          <w:szCs w:val="28"/>
        </w:rPr>
        <w:t>Секретар</w:t>
      </w:r>
      <w:proofErr w:type="spellEnd"/>
      <w:r>
        <w:rPr>
          <w:sz w:val="28"/>
          <w:szCs w:val="28"/>
        </w:rPr>
        <w:t xml:space="preserve"> </w:t>
      </w:r>
      <w:proofErr w:type="gramStart"/>
      <w:r>
        <w:rPr>
          <w:sz w:val="28"/>
          <w:szCs w:val="28"/>
        </w:rPr>
        <w:t>ради</w:t>
      </w:r>
      <w:proofErr w:type="gramEnd"/>
      <w:r>
        <w:rPr>
          <w:sz w:val="28"/>
          <w:szCs w:val="28"/>
        </w:rPr>
        <w:t xml:space="preserve">                                                                  Галина СИМОН</w:t>
      </w: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
    <w:p w:rsidR="00E925BC" w:rsidRDefault="00E925BC" w:rsidP="00E925BC">
      <w:pPr>
        <w:tabs>
          <w:tab w:val="left" w:pos="567"/>
          <w:tab w:val="left" w:pos="851"/>
          <w:tab w:val="left" w:pos="993"/>
        </w:tabs>
        <w:ind w:left="3969"/>
        <w:jc w:val="center"/>
        <w:rPr>
          <w:color w:val="000000"/>
          <w:sz w:val="28"/>
          <w:szCs w:val="28"/>
        </w:rPr>
      </w:pPr>
      <w:proofErr w:type="spellStart"/>
      <w:r>
        <w:rPr>
          <w:color w:val="000000"/>
          <w:sz w:val="28"/>
          <w:szCs w:val="28"/>
        </w:rPr>
        <w:lastRenderedPageBreak/>
        <w:t>Додаток</w:t>
      </w:r>
      <w:proofErr w:type="spellEnd"/>
      <w:r>
        <w:rPr>
          <w:color w:val="000000"/>
          <w:sz w:val="28"/>
          <w:szCs w:val="28"/>
        </w:rPr>
        <w:t xml:space="preserve"> 1</w:t>
      </w:r>
    </w:p>
    <w:p w:rsidR="00E925BC" w:rsidRDefault="00E925BC" w:rsidP="00E925BC">
      <w:pPr>
        <w:tabs>
          <w:tab w:val="left" w:pos="567"/>
          <w:tab w:val="left" w:pos="851"/>
          <w:tab w:val="left" w:pos="993"/>
        </w:tabs>
        <w:ind w:left="3969"/>
        <w:jc w:val="center"/>
        <w:rPr>
          <w:color w:val="000000"/>
          <w:sz w:val="28"/>
          <w:szCs w:val="28"/>
        </w:rPr>
      </w:pPr>
      <w:r>
        <w:rPr>
          <w:color w:val="000000"/>
          <w:sz w:val="28"/>
          <w:szCs w:val="28"/>
        </w:rPr>
        <w:t xml:space="preserve">до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w:t>
      </w:r>
    </w:p>
    <w:p w:rsidR="00E925BC" w:rsidRDefault="00E925BC" w:rsidP="00E925BC">
      <w:pPr>
        <w:tabs>
          <w:tab w:val="left" w:pos="567"/>
          <w:tab w:val="left" w:pos="851"/>
          <w:tab w:val="left" w:pos="993"/>
        </w:tabs>
        <w:rPr>
          <w:color w:val="000000"/>
          <w:sz w:val="20"/>
          <w:szCs w:val="20"/>
        </w:rPr>
      </w:pPr>
    </w:p>
    <w:p w:rsidR="00E925BC" w:rsidRDefault="00E925BC" w:rsidP="00E925BC">
      <w:pPr>
        <w:tabs>
          <w:tab w:val="left" w:pos="567"/>
          <w:tab w:val="left" w:pos="851"/>
          <w:tab w:val="left" w:pos="993"/>
        </w:tabs>
        <w:jc w:val="center"/>
        <w:rPr>
          <w:b/>
          <w:sz w:val="28"/>
          <w:szCs w:val="28"/>
        </w:rPr>
      </w:pPr>
      <w:r>
        <w:rPr>
          <w:b/>
          <w:sz w:val="28"/>
          <w:szCs w:val="28"/>
        </w:rPr>
        <w:t xml:space="preserve">КАРТКА </w:t>
      </w:r>
      <w:proofErr w:type="gramStart"/>
      <w:r>
        <w:rPr>
          <w:b/>
          <w:sz w:val="28"/>
          <w:szCs w:val="28"/>
        </w:rPr>
        <w:t>ОБЛ</w:t>
      </w:r>
      <w:proofErr w:type="gramEnd"/>
      <w:r>
        <w:rPr>
          <w:b/>
          <w:sz w:val="28"/>
          <w:szCs w:val="28"/>
        </w:rPr>
        <w:t>ІКУ</w:t>
      </w:r>
    </w:p>
    <w:p w:rsidR="00E925BC" w:rsidRDefault="00E925BC" w:rsidP="00E925BC">
      <w:pPr>
        <w:tabs>
          <w:tab w:val="left" w:pos="567"/>
          <w:tab w:val="left" w:pos="851"/>
          <w:tab w:val="left" w:pos="993"/>
        </w:tabs>
        <w:jc w:val="center"/>
        <w:rPr>
          <w:b/>
          <w:sz w:val="28"/>
          <w:szCs w:val="28"/>
        </w:rPr>
      </w:pPr>
      <w:r>
        <w:rPr>
          <w:b/>
          <w:sz w:val="28"/>
          <w:szCs w:val="28"/>
        </w:rPr>
        <w:t xml:space="preserve">         </w:t>
      </w:r>
      <w:proofErr w:type="spellStart"/>
      <w:r>
        <w:rPr>
          <w:b/>
          <w:sz w:val="28"/>
          <w:szCs w:val="28"/>
        </w:rPr>
        <w:t>послуг</w:t>
      </w:r>
      <w:proofErr w:type="spellEnd"/>
      <w:r>
        <w:rPr>
          <w:b/>
          <w:sz w:val="28"/>
          <w:szCs w:val="28"/>
        </w:rPr>
        <w:t xml:space="preserve"> з </w:t>
      </w:r>
      <w:proofErr w:type="spellStart"/>
      <w:r>
        <w:rPr>
          <w:b/>
          <w:sz w:val="28"/>
          <w:szCs w:val="28"/>
        </w:rPr>
        <w:t>перевезення</w:t>
      </w:r>
      <w:proofErr w:type="spellEnd"/>
      <w:r>
        <w:rPr>
          <w:b/>
          <w:sz w:val="28"/>
          <w:szCs w:val="28"/>
        </w:rPr>
        <w:t xml:space="preserve"> </w:t>
      </w:r>
      <w:proofErr w:type="spellStart"/>
      <w:proofErr w:type="gramStart"/>
      <w:r>
        <w:rPr>
          <w:b/>
          <w:sz w:val="28"/>
          <w:szCs w:val="28"/>
        </w:rPr>
        <w:t>осіб</w:t>
      </w:r>
      <w:proofErr w:type="spellEnd"/>
      <w:proofErr w:type="gramEnd"/>
      <w:r>
        <w:rPr>
          <w:b/>
          <w:sz w:val="28"/>
          <w:szCs w:val="28"/>
        </w:rPr>
        <w:t xml:space="preserve"> з </w:t>
      </w:r>
      <w:proofErr w:type="spellStart"/>
      <w:r>
        <w:rPr>
          <w:b/>
          <w:sz w:val="28"/>
          <w:szCs w:val="28"/>
        </w:rPr>
        <w:t>інвалідністю</w:t>
      </w:r>
      <w:proofErr w:type="spellEnd"/>
    </w:p>
    <w:p w:rsidR="00E925BC" w:rsidRDefault="00E925BC" w:rsidP="00E925BC">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 xml:space="preserve"> та дітей з інвалідністю, </w:t>
      </w:r>
      <w:r>
        <w:rPr>
          <w:b/>
          <w:bCs/>
          <w:color w:val="000000"/>
          <w:sz w:val="28"/>
          <w:szCs w:val="28"/>
          <w:shd w:val="clear" w:color="auto" w:fill="FFFFFF"/>
        </w:rPr>
        <w:t>які мають порушення опорно-рухового апарату</w:t>
      </w:r>
    </w:p>
    <w:p w:rsidR="00E925BC" w:rsidRDefault="00E925BC" w:rsidP="00E925BC">
      <w:pPr>
        <w:tabs>
          <w:tab w:val="left" w:pos="567"/>
          <w:tab w:val="left" w:pos="851"/>
          <w:tab w:val="left" w:pos="993"/>
        </w:tabs>
        <w:jc w:val="center"/>
        <w:rPr>
          <w:b/>
          <w:sz w:val="28"/>
          <w:szCs w:val="28"/>
          <w:lang w:val="uk-UA"/>
        </w:rPr>
      </w:pPr>
    </w:p>
    <w:p w:rsidR="00E925BC" w:rsidRDefault="00E925BC" w:rsidP="00E925BC">
      <w:pPr>
        <w:tabs>
          <w:tab w:val="left" w:pos="567"/>
          <w:tab w:val="left" w:pos="851"/>
          <w:tab w:val="left" w:pos="993"/>
        </w:tabs>
        <w:jc w:val="center"/>
        <w:rPr>
          <w:b/>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Одержувач</w:t>
      </w:r>
      <w:proofErr w:type="spellEnd"/>
      <w:r>
        <w:rPr>
          <w:sz w:val="28"/>
          <w:szCs w:val="28"/>
        </w:rPr>
        <w:t xml:space="preserve"> </w:t>
      </w:r>
      <w:proofErr w:type="spellStart"/>
      <w:r>
        <w:rPr>
          <w:sz w:val="28"/>
          <w:szCs w:val="28"/>
        </w:rPr>
        <w:t>послуги</w:t>
      </w:r>
      <w:proofErr w:type="spellEnd"/>
      <w:r>
        <w:rPr>
          <w:sz w:val="28"/>
          <w:szCs w:val="28"/>
        </w:rPr>
        <w:t xml:space="preserve">  (П.І.П.)________________________________________ </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Адреса </w:t>
      </w:r>
      <w:proofErr w:type="spellStart"/>
      <w:r>
        <w:rPr>
          <w:sz w:val="28"/>
          <w:szCs w:val="28"/>
        </w:rPr>
        <w:t>проживання</w:t>
      </w:r>
      <w:proofErr w:type="spellEnd"/>
      <w:r>
        <w:rPr>
          <w:sz w:val="28"/>
          <w:szCs w:val="28"/>
        </w:rPr>
        <w:t>: 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Група</w:t>
      </w:r>
      <w:proofErr w:type="spellEnd"/>
      <w:r>
        <w:rPr>
          <w:sz w:val="28"/>
          <w:szCs w:val="28"/>
        </w:rPr>
        <w:t xml:space="preserve"> </w:t>
      </w:r>
      <w:proofErr w:type="spellStart"/>
      <w:r>
        <w:rPr>
          <w:sz w:val="28"/>
          <w:szCs w:val="28"/>
        </w:rPr>
        <w:t>інвалідності</w:t>
      </w:r>
      <w:proofErr w:type="spellEnd"/>
      <w:r>
        <w:rPr>
          <w:sz w:val="28"/>
          <w:szCs w:val="28"/>
        </w:rPr>
        <w:t xml:space="preserve"> ________________________________________________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proofErr w:type="gramStart"/>
      <w:r>
        <w:rPr>
          <w:sz w:val="28"/>
          <w:szCs w:val="28"/>
        </w:rPr>
        <w:t>Соц</w:t>
      </w:r>
      <w:proofErr w:type="gramEnd"/>
      <w:r>
        <w:rPr>
          <w:sz w:val="28"/>
          <w:szCs w:val="28"/>
        </w:rPr>
        <w:t>іальний</w:t>
      </w:r>
      <w:proofErr w:type="spellEnd"/>
      <w:r>
        <w:rPr>
          <w:sz w:val="28"/>
          <w:szCs w:val="28"/>
        </w:rPr>
        <w:t xml:space="preserve"> статус ________________________________________________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Супроводжуюча</w:t>
      </w:r>
      <w:proofErr w:type="spellEnd"/>
      <w:r>
        <w:rPr>
          <w:sz w:val="28"/>
          <w:szCs w:val="28"/>
        </w:rPr>
        <w:t xml:space="preserve"> особа_____________________________________________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Дата </w:t>
      </w:r>
      <w:proofErr w:type="spellStart"/>
      <w:r>
        <w:rPr>
          <w:sz w:val="28"/>
          <w:szCs w:val="28"/>
        </w:rPr>
        <w:t>виконання</w:t>
      </w:r>
      <w:proofErr w:type="spellEnd"/>
      <w:r>
        <w:rPr>
          <w:sz w:val="28"/>
          <w:szCs w:val="28"/>
        </w:rPr>
        <w:t xml:space="preserve"> </w:t>
      </w:r>
      <w:proofErr w:type="spellStart"/>
      <w:r>
        <w:rPr>
          <w:sz w:val="28"/>
          <w:szCs w:val="28"/>
        </w:rPr>
        <w:t>послуги</w:t>
      </w:r>
      <w:proofErr w:type="spellEnd"/>
      <w:r>
        <w:rPr>
          <w:sz w:val="28"/>
          <w:szCs w:val="28"/>
        </w:rPr>
        <w:t xml:space="preserve"> 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Час </w:t>
      </w:r>
      <w:proofErr w:type="spellStart"/>
      <w:r>
        <w:rPr>
          <w:sz w:val="28"/>
          <w:szCs w:val="28"/>
        </w:rPr>
        <w:t>виконання</w:t>
      </w:r>
      <w:proofErr w:type="spellEnd"/>
      <w:r>
        <w:rPr>
          <w:sz w:val="28"/>
          <w:szCs w:val="28"/>
        </w:rPr>
        <w:t xml:space="preserve"> </w:t>
      </w:r>
      <w:proofErr w:type="spellStart"/>
      <w:r>
        <w:rPr>
          <w:sz w:val="28"/>
          <w:szCs w:val="28"/>
        </w:rPr>
        <w:t>послуги</w:t>
      </w:r>
      <w:proofErr w:type="spellEnd"/>
      <w:r>
        <w:rPr>
          <w:sz w:val="28"/>
          <w:szCs w:val="28"/>
        </w:rPr>
        <w:t>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Початковий</w:t>
      </w:r>
      <w:proofErr w:type="spellEnd"/>
      <w:r>
        <w:rPr>
          <w:sz w:val="28"/>
          <w:szCs w:val="28"/>
        </w:rPr>
        <w:t xml:space="preserve"> пункт маршруту_________________________________________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Кінцевий</w:t>
      </w:r>
      <w:proofErr w:type="spellEnd"/>
      <w:r>
        <w:rPr>
          <w:sz w:val="28"/>
          <w:szCs w:val="28"/>
        </w:rPr>
        <w:t xml:space="preserve"> пункт маршруту____________________________________________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Час </w:t>
      </w:r>
      <w:proofErr w:type="spellStart"/>
      <w:r>
        <w:rPr>
          <w:sz w:val="28"/>
          <w:szCs w:val="28"/>
        </w:rPr>
        <w:t>виїзду</w:t>
      </w:r>
      <w:proofErr w:type="spellEnd"/>
      <w:r>
        <w:rPr>
          <w:sz w:val="28"/>
          <w:szCs w:val="28"/>
        </w:rPr>
        <w:t>_________________________________________________________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Час </w:t>
      </w:r>
      <w:proofErr w:type="spellStart"/>
      <w:r>
        <w:rPr>
          <w:sz w:val="28"/>
          <w:szCs w:val="28"/>
        </w:rPr>
        <w:t>приїзду</w:t>
      </w:r>
      <w:proofErr w:type="spellEnd"/>
      <w:r>
        <w:rPr>
          <w:sz w:val="28"/>
          <w:szCs w:val="28"/>
        </w:rPr>
        <w:t>________________________________________________________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r>
        <w:rPr>
          <w:sz w:val="28"/>
          <w:szCs w:val="28"/>
        </w:rPr>
        <w:t>Додаткові</w:t>
      </w:r>
      <w:proofErr w:type="spellEnd"/>
      <w:r>
        <w:rPr>
          <w:sz w:val="28"/>
          <w:szCs w:val="28"/>
        </w:rPr>
        <w:t xml:space="preserve"> </w:t>
      </w:r>
      <w:proofErr w:type="spellStart"/>
      <w:r>
        <w:rPr>
          <w:sz w:val="28"/>
          <w:szCs w:val="28"/>
        </w:rPr>
        <w:t>відомості</w:t>
      </w:r>
      <w:proofErr w:type="spellEnd"/>
      <w:r>
        <w:rPr>
          <w:sz w:val="28"/>
          <w:szCs w:val="28"/>
        </w:rPr>
        <w:t>_________________________________________________</w:t>
      </w:r>
    </w:p>
    <w:p w:rsidR="00E925BC" w:rsidRDefault="00E925BC" w:rsidP="00E925BC">
      <w:pPr>
        <w:tabs>
          <w:tab w:val="left" w:pos="567"/>
          <w:tab w:val="left" w:pos="851"/>
          <w:tab w:val="left" w:pos="993"/>
        </w:tabs>
        <w:rPr>
          <w:sz w:val="28"/>
          <w:szCs w:val="28"/>
        </w:rPr>
      </w:pPr>
      <w:r>
        <w:rPr>
          <w:sz w:val="28"/>
          <w:szCs w:val="28"/>
        </w:rPr>
        <w:t>____________________________________________________________________________________________________________________________________</w:t>
      </w:r>
    </w:p>
    <w:p w:rsidR="00E925BC" w:rsidRDefault="00E925BC" w:rsidP="00E925BC">
      <w:pPr>
        <w:tabs>
          <w:tab w:val="left" w:pos="567"/>
          <w:tab w:val="left" w:pos="851"/>
          <w:tab w:val="left" w:pos="993"/>
        </w:tabs>
        <w:rPr>
          <w:sz w:val="28"/>
          <w:szCs w:val="28"/>
        </w:rPr>
      </w:pPr>
      <w:r>
        <w:rPr>
          <w:sz w:val="28"/>
          <w:szCs w:val="28"/>
        </w:rPr>
        <w:t>__________________________________________________________________</w:t>
      </w:r>
    </w:p>
    <w:p w:rsidR="00E925BC" w:rsidRDefault="00E925BC" w:rsidP="00E925BC">
      <w:pPr>
        <w:tabs>
          <w:tab w:val="left" w:pos="567"/>
          <w:tab w:val="left" w:pos="851"/>
          <w:tab w:val="left" w:pos="993"/>
        </w:tabs>
        <w:rPr>
          <w:sz w:val="28"/>
          <w:szCs w:val="28"/>
        </w:rPr>
      </w:pPr>
      <w:r>
        <w:rPr>
          <w:sz w:val="28"/>
          <w:szCs w:val="28"/>
        </w:rPr>
        <w:t>__________________________________________________________________</w:t>
      </w:r>
    </w:p>
    <w:p w:rsidR="00E925BC" w:rsidRDefault="00E925BC" w:rsidP="00E925BC">
      <w:pPr>
        <w:tabs>
          <w:tab w:val="left" w:pos="567"/>
          <w:tab w:val="left" w:pos="851"/>
          <w:tab w:val="left" w:pos="993"/>
        </w:tabs>
        <w:rPr>
          <w:sz w:val="28"/>
          <w:szCs w:val="28"/>
        </w:rPr>
      </w:pPr>
      <w:r>
        <w:rPr>
          <w:sz w:val="28"/>
          <w:szCs w:val="28"/>
        </w:rPr>
        <w:t>__________________________________________________________________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proofErr w:type="spellStart"/>
      <w:proofErr w:type="gramStart"/>
      <w:r>
        <w:rPr>
          <w:sz w:val="28"/>
          <w:szCs w:val="28"/>
        </w:rPr>
        <w:t>П</w:t>
      </w:r>
      <w:proofErr w:type="gramEnd"/>
      <w:r>
        <w:rPr>
          <w:sz w:val="28"/>
          <w:szCs w:val="28"/>
        </w:rPr>
        <w:t>ідпис</w:t>
      </w:r>
      <w:proofErr w:type="spellEnd"/>
      <w:r>
        <w:rPr>
          <w:sz w:val="28"/>
          <w:szCs w:val="28"/>
        </w:rPr>
        <w:t xml:space="preserve"> </w:t>
      </w:r>
      <w:proofErr w:type="spellStart"/>
      <w:r>
        <w:rPr>
          <w:sz w:val="28"/>
          <w:szCs w:val="28"/>
        </w:rPr>
        <w:t>одержувача</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послуги</w:t>
      </w:r>
      <w:proofErr w:type="spellEnd"/>
    </w:p>
    <w:p w:rsidR="00E925BC" w:rsidRDefault="00E925BC" w:rsidP="00E925BC">
      <w:pPr>
        <w:tabs>
          <w:tab w:val="left" w:pos="567"/>
          <w:tab w:val="left" w:pos="851"/>
          <w:tab w:val="left" w:pos="993"/>
        </w:tabs>
        <w:rPr>
          <w:sz w:val="28"/>
          <w:szCs w:val="28"/>
        </w:rPr>
      </w:pPr>
      <w:proofErr w:type="spellStart"/>
      <w:r>
        <w:rPr>
          <w:sz w:val="28"/>
          <w:szCs w:val="28"/>
        </w:rPr>
        <w:t>або</w:t>
      </w:r>
      <w:proofErr w:type="spellEnd"/>
      <w:r>
        <w:rPr>
          <w:sz w:val="28"/>
          <w:szCs w:val="28"/>
        </w:rPr>
        <w:t xml:space="preserve"> </w:t>
      </w:r>
      <w:proofErr w:type="spellStart"/>
      <w:r>
        <w:rPr>
          <w:sz w:val="28"/>
          <w:szCs w:val="28"/>
        </w:rPr>
        <w:t>супроводжувальної</w:t>
      </w:r>
      <w:proofErr w:type="spellEnd"/>
      <w:r>
        <w:rPr>
          <w:sz w:val="28"/>
          <w:szCs w:val="28"/>
        </w:rPr>
        <w:t xml:space="preserve"> особи                _______________________</w:t>
      </w:r>
    </w:p>
    <w:p w:rsidR="00E925BC" w:rsidRDefault="00E925BC" w:rsidP="00E925BC">
      <w:pPr>
        <w:tabs>
          <w:tab w:val="left" w:pos="567"/>
          <w:tab w:val="left" w:pos="851"/>
          <w:tab w:val="left" w:pos="993"/>
        </w:tabs>
        <w:rPr>
          <w:sz w:val="28"/>
          <w:szCs w:val="28"/>
        </w:rPr>
      </w:pPr>
    </w:p>
    <w:p w:rsidR="00E925BC" w:rsidRDefault="00E925BC" w:rsidP="00E925BC">
      <w:pPr>
        <w:tabs>
          <w:tab w:val="left" w:pos="567"/>
          <w:tab w:val="left" w:pos="851"/>
          <w:tab w:val="left" w:pos="993"/>
        </w:tabs>
        <w:rPr>
          <w:sz w:val="28"/>
          <w:szCs w:val="28"/>
        </w:rPr>
      </w:pPr>
      <w:r>
        <w:rPr>
          <w:sz w:val="28"/>
          <w:szCs w:val="28"/>
        </w:rPr>
        <w:t xml:space="preserve">          </w:t>
      </w:r>
    </w:p>
    <w:p w:rsidR="00E925BC" w:rsidRDefault="00E925BC" w:rsidP="00E925BC">
      <w:pPr>
        <w:rPr>
          <w:sz w:val="20"/>
          <w:szCs w:val="20"/>
        </w:rPr>
      </w:pPr>
      <w:proofErr w:type="spellStart"/>
      <w:r>
        <w:rPr>
          <w:sz w:val="28"/>
          <w:szCs w:val="28"/>
        </w:rPr>
        <w:t>Секретар</w:t>
      </w:r>
      <w:proofErr w:type="spellEnd"/>
      <w:r>
        <w:rPr>
          <w:sz w:val="28"/>
          <w:szCs w:val="28"/>
        </w:rPr>
        <w:t xml:space="preserve">  </w:t>
      </w:r>
      <w:proofErr w:type="gramStart"/>
      <w:r>
        <w:rPr>
          <w:sz w:val="28"/>
          <w:szCs w:val="28"/>
        </w:rPr>
        <w:t>ради</w:t>
      </w:r>
      <w:proofErr w:type="gramEnd"/>
      <w:r>
        <w:rPr>
          <w:sz w:val="28"/>
          <w:szCs w:val="28"/>
        </w:rPr>
        <w:t xml:space="preserve">                                                                               Галина СИМОН</w:t>
      </w:r>
    </w:p>
    <w:p w:rsidR="00E925BC" w:rsidRDefault="00E925BC" w:rsidP="00E925BC">
      <w:pPr>
        <w:rPr>
          <w:sz w:val="28"/>
          <w:szCs w:val="28"/>
        </w:rPr>
        <w:sectPr w:rsidR="00E925BC">
          <w:pgSz w:w="11906" w:h="16838"/>
          <w:pgMar w:top="1095" w:right="1134" w:bottom="992" w:left="1134" w:header="720" w:footer="720" w:gutter="0"/>
          <w:pgNumType w:start="1"/>
          <w:cols w:space="720"/>
        </w:sectPr>
      </w:pPr>
    </w:p>
    <w:p w:rsidR="00E925BC" w:rsidRDefault="00E925BC" w:rsidP="00E925BC">
      <w:pPr>
        <w:tabs>
          <w:tab w:val="left" w:pos="567"/>
          <w:tab w:val="left" w:pos="851"/>
          <w:tab w:val="left" w:pos="993"/>
        </w:tabs>
        <w:ind w:left="7088"/>
        <w:jc w:val="center"/>
        <w:rPr>
          <w:color w:val="000000"/>
          <w:sz w:val="28"/>
          <w:szCs w:val="28"/>
        </w:rPr>
      </w:pPr>
      <w:proofErr w:type="spellStart"/>
      <w:r>
        <w:rPr>
          <w:color w:val="000000"/>
          <w:sz w:val="28"/>
          <w:szCs w:val="28"/>
        </w:rPr>
        <w:lastRenderedPageBreak/>
        <w:t>Додаток</w:t>
      </w:r>
      <w:proofErr w:type="spellEnd"/>
      <w:r>
        <w:rPr>
          <w:color w:val="000000"/>
          <w:sz w:val="28"/>
          <w:szCs w:val="28"/>
        </w:rPr>
        <w:t xml:space="preserve"> 2</w:t>
      </w:r>
    </w:p>
    <w:p w:rsidR="00E925BC" w:rsidRDefault="00E925BC" w:rsidP="00E925BC">
      <w:pPr>
        <w:tabs>
          <w:tab w:val="left" w:pos="567"/>
          <w:tab w:val="left" w:pos="851"/>
          <w:tab w:val="left" w:pos="993"/>
        </w:tabs>
        <w:ind w:left="7088"/>
        <w:jc w:val="center"/>
        <w:rPr>
          <w:b/>
          <w:sz w:val="28"/>
          <w:szCs w:val="28"/>
        </w:rPr>
      </w:pPr>
      <w:r>
        <w:rPr>
          <w:color w:val="000000"/>
          <w:sz w:val="28"/>
          <w:szCs w:val="28"/>
        </w:rPr>
        <w:t xml:space="preserve">до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w:t>
      </w:r>
    </w:p>
    <w:p w:rsidR="00E925BC" w:rsidRDefault="00E925BC" w:rsidP="00E925BC">
      <w:pPr>
        <w:ind w:left="7088"/>
        <w:jc w:val="center"/>
        <w:rPr>
          <w:b/>
          <w:sz w:val="28"/>
          <w:szCs w:val="28"/>
        </w:rPr>
      </w:pPr>
    </w:p>
    <w:p w:rsidR="00E925BC" w:rsidRDefault="00E925BC" w:rsidP="00E925BC">
      <w:pPr>
        <w:ind w:left="7088"/>
        <w:jc w:val="center"/>
        <w:rPr>
          <w:b/>
          <w:sz w:val="28"/>
          <w:szCs w:val="28"/>
        </w:rPr>
      </w:pPr>
    </w:p>
    <w:p w:rsidR="00E925BC" w:rsidRDefault="00E925BC" w:rsidP="00E925BC">
      <w:pPr>
        <w:jc w:val="center"/>
        <w:rPr>
          <w:b/>
          <w:sz w:val="28"/>
          <w:szCs w:val="28"/>
        </w:rPr>
      </w:pPr>
      <w:r>
        <w:rPr>
          <w:b/>
          <w:sz w:val="28"/>
          <w:szCs w:val="28"/>
        </w:rPr>
        <w:t xml:space="preserve">Журнал </w:t>
      </w:r>
      <w:proofErr w:type="spellStart"/>
      <w:r>
        <w:rPr>
          <w:b/>
          <w:sz w:val="28"/>
          <w:szCs w:val="28"/>
        </w:rPr>
        <w:t>реєстрації</w:t>
      </w:r>
      <w:proofErr w:type="spellEnd"/>
      <w:r>
        <w:rPr>
          <w:b/>
          <w:sz w:val="28"/>
          <w:szCs w:val="28"/>
        </w:rPr>
        <w:t xml:space="preserve"> </w:t>
      </w:r>
      <w:proofErr w:type="spellStart"/>
      <w:r>
        <w:rPr>
          <w:b/>
          <w:sz w:val="28"/>
          <w:szCs w:val="28"/>
        </w:rPr>
        <w:t>замовлень</w:t>
      </w:r>
      <w:proofErr w:type="spellEnd"/>
      <w:r>
        <w:rPr>
          <w:b/>
          <w:sz w:val="28"/>
          <w:szCs w:val="28"/>
        </w:rPr>
        <w:t xml:space="preserve"> на </w:t>
      </w:r>
      <w:proofErr w:type="spellStart"/>
      <w:r>
        <w:rPr>
          <w:b/>
          <w:sz w:val="28"/>
          <w:szCs w:val="28"/>
        </w:rPr>
        <w:t>перевезення</w:t>
      </w:r>
      <w:proofErr w:type="spellEnd"/>
      <w:r>
        <w:rPr>
          <w:b/>
          <w:sz w:val="28"/>
          <w:szCs w:val="28"/>
        </w:rPr>
        <w:t xml:space="preserve"> </w:t>
      </w:r>
      <w:proofErr w:type="spellStart"/>
      <w:r>
        <w:rPr>
          <w:b/>
          <w:sz w:val="28"/>
          <w:szCs w:val="28"/>
        </w:rPr>
        <w:t>спецавтотранспортом</w:t>
      </w:r>
      <w:proofErr w:type="spellEnd"/>
    </w:p>
    <w:p w:rsidR="00E925BC" w:rsidRDefault="00E925BC" w:rsidP="00E925BC">
      <w:pPr>
        <w:tabs>
          <w:tab w:val="left" w:pos="567"/>
          <w:tab w:val="left" w:pos="851"/>
          <w:tab w:val="left" w:pos="993"/>
        </w:tabs>
        <w:ind w:left="7088"/>
        <w:jc w:val="center"/>
        <w:rPr>
          <w:bCs/>
          <w:color w:val="000000"/>
          <w:sz w:val="28"/>
          <w:szCs w:val="28"/>
          <w:shd w:val="clear" w:color="auto" w:fill="FFFFFF"/>
        </w:rPr>
      </w:pPr>
    </w:p>
    <w:p w:rsidR="00E925BC" w:rsidRDefault="00E925BC" w:rsidP="00E925BC">
      <w:pPr>
        <w:tabs>
          <w:tab w:val="left" w:pos="567"/>
          <w:tab w:val="left" w:pos="851"/>
          <w:tab w:val="left" w:pos="993"/>
        </w:tabs>
        <w:ind w:left="7088"/>
        <w:jc w:val="center"/>
        <w:rPr>
          <w:color w:val="000000"/>
          <w:sz w:val="28"/>
          <w:szCs w:val="28"/>
        </w:rPr>
      </w:pPr>
    </w:p>
    <w:p w:rsidR="00E925BC" w:rsidRDefault="00E925BC" w:rsidP="00E925BC">
      <w:pPr>
        <w:tabs>
          <w:tab w:val="left" w:pos="6870"/>
        </w:tabs>
        <w:ind w:left="9639"/>
        <w:rPr>
          <w:rFonts w:eastAsia="MS Mincho"/>
          <w:color w:val="000000"/>
        </w:rPr>
      </w:pPr>
    </w:p>
    <w:tbl>
      <w:tblPr>
        <w:tblpPr w:leftFromText="180" w:rightFromText="180" w:vertAnchor="page" w:horzAnchor="margin" w:tblpY="3751"/>
        <w:tblW w:w="15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048"/>
        <w:gridCol w:w="658"/>
        <w:gridCol w:w="1500"/>
        <w:gridCol w:w="919"/>
        <w:gridCol w:w="1238"/>
        <w:gridCol w:w="851"/>
        <w:gridCol w:w="1702"/>
        <w:gridCol w:w="1702"/>
        <w:gridCol w:w="1666"/>
        <w:gridCol w:w="1738"/>
        <w:gridCol w:w="1560"/>
        <w:gridCol w:w="676"/>
      </w:tblGrid>
      <w:tr w:rsidR="00E925BC" w:rsidTr="00E925BC">
        <w:trPr>
          <w:cantSplit/>
          <w:trHeight w:val="1134"/>
        </w:trPr>
        <w:tc>
          <w:tcPr>
            <w:tcW w:w="558"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 </w:t>
            </w:r>
            <w:proofErr w:type="gramStart"/>
            <w:r>
              <w:t>п</w:t>
            </w:r>
            <w:proofErr w:type="gramEnd"/>
            <w:r>
              <w:t>/п</w:t>
            </w:r>
          </w:p>
        </w:tc>
        <w:tc>
          <w:tcPr>
            <w:tcW w:w="1706" w:type="dxa"/>
            <w:gridSpan w:val="2"/>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Дата і час </w:t>
            </w:r>
            <w:proofErr w:type="spellStart"/>
            <w:r>
              <w:t>прийняття</w:t>
            </w:r>
            <w:proofErr w:type="spellEnd"/>
            <w:r>
              <w:t xml:space="preserve"> </w:t>
            </w:r>
            <w:proofErr w:type="spellStart"/>
            <w:r>
              <w:t>замовлення</w:t>
            </w:r>
            <w:proofErr w:type="spellEnd"/>
          </w:p>
        </w:tc>
        <w:tc>
          <w:tcPr>
            <w:tcW w:w="1499"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П.І.Б., телефон</w:t>
            </w:r>
          </w:p>
        </w:tc>
        <w:tc>
          <w:tcPr>
            <w:tcW w:w="919"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Статус</w:t>
            </w:r>
          </w:p>
        </w:tc>
        <w:tc>
          <w:tcPr>
            <w:tcW w:w="2089" w:type="dxa"/>
            <w:gridSpan w:val="2"/>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Дата і час </w:t>
            </w:r>
            <w:proofErr w:type="spellStart"/>
            <w:r>
              <w:t>надання</w:t>
            </w:r>
            <w:proofErr w:type="spellEnd"/>
            <w:r>
              <w:t xml:space="preserve"> </w:t>
            </w:r>
            <w:proofErr w:type="spellStart"/>
            <w:r>
              <w:t>послуги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Адреса пункту </w:t>
            </w:r>
            <w:proofErr w:type="spellStart"/>
            <w:r>
              <w:t>відправлення</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Адреса пункту </w:t>
            </w:r>
            <w:proofErr w:type="spellStart"/>
            <w:r>
              <w:t>призначення</w:t>
            </w:r>
            <w:proofErr w:type="spellEnd"/>
          </w:p>
        </w:tc>
        <w:tc>
          <w:tcPr>
            <w:tcW w:w="1665"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r>
              <w:t xml:space="preserve">Мета </w:t>
            </w:r>
            <w:proofErr w:type="spellStart"/>
            <w:r>
              <w:t>поїздки</w:t>
            </w:r>
            <w:proofErr w:type="spellEnd"/>
          </w:p>
        </w:tc>
        <w:tc>
          <w:tcPr>
            <w:tcW w:w="1737"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proofErr w:type="spellStart"/>
            <w:r>
              <w:t>Розрахунковий</w:t>
            </w:r>
            <w:proofErr w:type="spellEnd"/>
            <w:r>
              <w:t xml:space="preserve"> час </w:t>
            </w:r>
            <w:proofErr w:type="spellStart"/>
            <w:r>
              <w:t>поїздки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E925BC" w:rsidRDefault="00E925BC">
            <w:pPr>
              <w:jc w:val="center"/>
            </w:pPr>
            <w:proofErr w:type="spellStart"/>
            <w:r>
              <w:t>Відмітка</w:t>
            </w:r>
            <w:proofErr w:type="spellEnd"/>
            <w:r>
              <w:t xml:space="preserve"> про </w:t>
            </w:r>
            <w:proofErr w:type="spellStart"/>
            <w:r>
              <w:t>виконання</w:t>
            </w:r>
            <w:proofErr w:type="spellEnd"/>
            <w:r>
              <w:t xml:space="preserve"> (</w:t>
            </w:r>
            <w:proofErr w:type="spellStart"/>
            <w:proofErr w:type="gramStart"/>
            <w:r>
              <w:t>п</w:t>
            </w:r>
            <w:proofErr w:type="gramEnd"/>
            <w:r>
              <w:t>ідпис</w:t>
            </w:r>
            <w:proofErr w:type="spellEnd"/>
            <w:r>
              <w:t>)</w:t>
            </w:r>
          </w:p>
        </w:tc>
        <w:tc>
          <w:tcPr>
            <w:tcW w:w="676" w:type="dxa"/>
            <w:tcBorders>
              <w:top w:val="single" w:sz="4" w:space="0" w:color="auto"/>
              <w:left w:val="single" w:sz="4" w:space="0" w:color="auto"/>
              <w:bottom w:val="single" w:sz="4" w:space="0" w:color="auto"/>
              <w:right w:val="single" w:sz="4" w:space="0" w:color="auto"/>
            </w:tcBorders>
            <w:textDirection w:val="btLr"/>
            <w:hideMark/>
          </w:tcPr>
          <w:p w:rsidR="00E925BC" w:rsidRDefault="00E925BC">
            <w:pPr>
              <w:ind w:left="113" w:right="113"/>
              <w:jc w:val="center"/>
            </w:pPr>
            <w:proofErr w:type="spellStart"/>
            <w:r>
              <w:t>Примітка</w:t>
            </w:r>
            <w:proofErr w:type="spellEnd"/>
          </w:p>
        </w:tc>
      </w:tr>
      <w:tr w:rsidR="00E925BC" w:rsidTr="00E925BC">
        <w:trPr>
          <w:trHeight w:val="495"/>
        </w:trPr>
        <w:tc>
          <w:tcPr>
            <w:tcW w:w="558" w:type="dxa"/>
            <w:tcBorders>
              <w:top w:val="single" w:sz="4" w:space="0" w:color="auto"/>
              <w:left w:val="single" w:sz="4" w:space="0" w:color="auto"/>
              <w:bottom w:val="single" w:sz="4" w:space="0" w:color="auto"/>
              <w:right w:val="single" w:sz="4" w:space="0" w:color="auto"/>
            </w:tcBorders>
          </w:tcPr>
          <w:p w:rsidR="00E925BC" w:rsidRDefault="00E925BC"/>
        </w:tc>
        <w:tc>
          <w:tcPr>
            <w:tcW w:w="1048" w:type="dxa"/>
            <w:tcBorders>
              <w:top w:val="single" w:sz="4" w:space="0" w:color="auto"/>
              <w:left w:val="single" w:sz="4" w:space="0" w:color="auto"/>
              <w:bottom w:val="single" w:sz="4" w:space="0" w:color="auto"/>
              <w:right w:val="single" w:sz="4" w:space="0" w:color="auto"/>
            </w:tcBorders>
          </w:tcPr>
          <w:p w:rsidR="00E925BC" w:rsidRDefault="00E925BC"/>
        </w:tc>
        <w:tc>
          <w:tcPr>
            <w:tcW w:w="658" w:type="dxa"/>
            <w:tcBorders>
              <w:top w:val="single" w:sz="4" w:space="0" w:color="auto"/>
              <w:left w:val="single" w:sz="4" w:space="0" w:color="auto"/>
              <w:bottom w:val="single" w:sz="4" w:space="0" w:color="auto"/>
              <w:right w:val="single" w:sz="4" w:space="0" w:color="auto"/>
            </w:tcBorders>
          </w:tcPr>
          <w:p w:rsidR="00E925BC" w:rsidRDefault="00E925BC"/>
        </w:tc>
        <w:tc>
          <w:tcPr>
            <w:tcW w:w="1499" w:type="dxa"/>
            <w:tcBorders>
              <w:top w:val="single" w:sz="4" w:space="0" w:color="auto"/>
              <w:left w:val="single" w:sz="4" w:space="0" w:color="auto"/>
              <w:bottom w:val="single" w:sz="4" w:space="0" w:color="auto"/>
              <w:right w:val="single" w:sz="4" w:space="0" w:color="auto"/>
            </w:tcBorders>
          </w:tcPr>
          <w:p w:rsidR="00E925BC" w:rsidRDefault="00E925BC"/>
        </w:tc>
        <w:tc>
          <w:tcPr>
            <w:tcW w:w="919" w:type="dxa"/>
            <w:tcBorders>
              <w:top w:val="single" w:sz="4" w:space="0" w:color="auto"/>
              <w:left w:val="single" w:sz="4" w:space="0" w:color="auto"/>
              <w:bottom w:val="single" w:sz="4" w:space="0" w:color="auto"/>
              <w:right w:val="single" w:sz="4" w:space="0" w:color="auto"/>
            </w:tcBorders>
          </w:tcPr>
          <w:p w:rsidR="00E925BC" w:rsidRDefault="00E925BC"/>
        </w:tc>
        <w:tc>
          <w:tcPr>
            <w:tcW w:w="1238" w:type="dxa"/>
            <w:tcBorders>
              <w:top w:val="single" w:sz="4" w:space="0" w:color="auto"/>
              <w:left w:val="single" w:sz="4" w:space="0" w:color="auto"/>
              <w:bottom w:val="single" w:sz="4" w:space="0" w:color="auto"/>
              <w:right w:val="single" w:sz="4" w:space="0" w:color="auto"/>
            </w:tcBorders>
          </w:tcPr>
          <w:p w:rsidR="00E925BC" w:rsidRDefault="00E925BC"/>
        </w:tc>
        <w:tc>
          <w:tcPr>
            <w:tcW w:w="85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665" w:type="dxa"/>
            <w:tcBorders>
              <w:top w:val="single" w:sz="4" w:space="0" w:color="auto"/>
              <w:left w:val="single" w:sz="4" w:space="0" w:color="auto"/>
              <w:bottom w:val="single" w:sz="4" w:space="0" w:color="auto"/>
              <w:right w:val="single" w:sz="4" w:space="0" w:color="auto"/>
            </w:tcBorders>
          </w:tcPr>
          <w:p w:rsidR="00E925BC" w:rsidRDefault="00E925BC"/>
        </w:tc>
        <w:tc>
          <w:tcPr>
            <w:tcW w:w="1737" w:type="dxa"/>
            <w:tcBorders>
              <w:top w:val="single" w:sz="4" w:space="0" w:color="auto"/>
              <w:left w:val="single" w:sz="4" w:space="0" w:color="auto"/>
              <w:bottom w:val="single" w:sz="4" w:space="0" w:color="auto"/>
              <w:right w:val="single" w:sz="4" w:space="0" w:color="auto"/>
            </w:tcBorders>
          </w:tcPr>
          <w:p w:rsidR="00E925BC" w:rsidRDefault="00E925BC"/>
        </w:tc>
        <w:tc>
          <w:tcPr>
            <w:tcW w:w="1559" w:type="dxa"/>
            <w:tcBorders>
              <w:top w:val="single" w:sz="4" w:space="0" w:color="auto"/>
              <w:left w:val="single" w:sz="4" w:space="0" w:color="auto"/>
              <w:bottom w:val="single" w:sz="4" w:space="0" w:color="auto"/>
              <w:right w:val="single" w:sz="4" w:space="0" w:color="auto"/>
            </w:tcBorders>
          </w:tcPr>
          <w:p w:rsidR="00E925BC" w:rsidRDefault="00E925BC"/>
        </w:tc>
        <w:tc>
          <w:tcPr>
            <w:tcW w:w="676" w:type="dxa"/>
            <w:tcBorders>
              <w:top w:val="single" w:sz="4" w:space="0" w:color="auto"/>
              <w:left w:val="single" w:sz="4" w:space="0" w:color="auto"/>
              <w:bottom w:val="single" w:sz="4" w:space="0" w:color="auto"/>
              <w:right w:val="single" w:sz="4" w:space="0" w:color="auto"/>
            </w:tcBorders>
          </w:tcPr>
          <w:p w:rsidR="00E925BC" w:rsidRDefault="00E925BC"/>
        </w:tc>
      </w:tr>
      <w:tr w:rsidR="00E925BC" w:rsidTr="00E925BC">
        <w:trPr>
          <w:trHeight w:val="450"/>
        </w:trPr>
        <w:tc>
          <w:tcPr>
            <w:tcW w:w="558" w:type="dxa"/>
            <w:tcBorders>
              <w:top w:val="single" w:sz="4" w:space="0" w:color="auto"/>
              <w:left w:val="single" w:sz="4" w:space="0" w:color="auto"/>
              <w:bottom w:val="single" w:sz="4" w:space="0" w:color="auto"/>
              <w:right w:val="single" w:sz="4" w:space="0" w:color="auto"/>
            </w:tcBorders>
          </w:tcPr>
          <w:p w:rsidR="00E925BC" w:rsidRDefault="00E925BC"/>
        </w:tc>
        <w:tc>
          <w:tcPr>
            <w:tcW w:w="1048" w:type="dxa"/>
            <w:tcBorders>
              <w:top w:val="single" w:sz="4" w:space="0" w:color="auto"/>
              <w:left w:val="single" w:sz="4" w:space="0" w:color="auto"/>
              <w:bottom w:val="single" w:sz="4" w:space="0" w:color="auto"/>
              <w:right w:val="single" w:sz="4" w:space="0" w:color="auto"/>
            </w:tcBorders>
          </w:tcPr>
          <w:p w:rsidR="00E925BC" w:rsidRDefault="00E925BC"/>
        </w:tc>
        <w:tc>
          <w:tcPr>
            <w:tcW w:w="658" w:type="dxa"/>
            <w:tcBorders>
              <w:top w:val="single" w:sz="4" w:space="0" w:color="auto"/>
              <w:left w:val="single" w:sz="4" w:space="0" w:color="auto"/>
              <w:bottom w:val="single" w:sz="4" w:space="0" w:color="auto"/>
              <w:right w:val="single" w:sz="4" w:space="0" w:color="auto"/>
            </w:tcBorders>
          </w:tcPr>
          <w:p w:rsidR="00E925BC" w:rsidRDefault="00E925BC"/>
        </w:tc>
        <w:tc>
          <w:tcPr>
            <w:tcW w:w="1499" w:type="dxa"/>
            <w:tcBorders>
              <w:top w:val="single" w:sz="4" w:space="0" w:color="auto"/>
              <w:left w:val="single" w:sz="4" w:space="0" w:color="auto"/>
              <w:bottom w:val="single" w:sz="4" w:space="0" w:color="auto"/>
              <w:right w:val="single" w:sz="4" w:space="0" w:color="auto"/>
            </w:tcBorders>
          </w:tcPr>
          <w:p w:rsidR="00E925BC" w:rsidRDefault="00E925BC"/>
        </w:tc>
        <w:tc>
          <w:tcPr>
            <w:tcW w:w="919" w:type="dxa"/>
            <w:tcBorders>
              <w:top w:val="single" w:sz="4" w:space="0" w:color="auto"/>
              <w:left w:val="single" w:sz="4" w:space="0" w:color="auto"/>
              <w:bottom w:val="single" w:sz="4" w:space="0" w:color="auto"/>
              <w:right w:val="single" w:sz="4" w:space="0" w:color="auto"/>
            </w:tcBorders>
          </w:tcPr>
          <w:p w:rsidR="00E925BC" w:rsidRDefault="00E925BC"/>
        </w:tc>
        <w:tc>
          <w:tcPr>
            <w:tcW w:w="1238" w:type="dxa"/>
            <w:tcBorders>
              <w:top w:val="single" w:sz="4" w:space="0" w:color="auto"/>
              <w:left w:val="single" w:sz="4" w:space="0" w:color="auto"/>
              <w:bottom w:val="single" w:sz="4" w:space="0" w:color="auto"/>
              <w:right w:val="single" w:sz="4" w:space="0" w:color="auto"/>
            </w:tcBorders>
          </w:tcPr>
          <w:p w:rsidR="00E925BC" w:rsidRDefault="00E925BC"/>
        </w:tc>
        <w:tc>
          <w:tcPr>
            <w:tcW w:w="85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665" w:type="dxa"/>
            <w:tcBorders>
              <w:top w:val="single" w:sz="4" w:space="0" w:color="auto"/>
              <w:left w:val="single" w:sz="4" w:space="0" w:color="auto"/>
              <w:bottom w:val="single" w:sz="4" w:space="0" w:color="auto"/>
              <w:right w:val="single" w:sz="4" w:space="0" w:color="auto"/>
            </w:tcBorders>
          </w:tcPr>
          <w:p w:rsidR="00E925BC" w:rsidRDefault="00E925BC"/>
        </w:tc>
        <w:tc>
          <w:tcPr>
            <w:tcW w:w="1737" w:type="dxa"/>
            <w:tcBorders>
              <w:top w:val="single" w:sz="4" w:space="0" w:color="auto"/>
              <w:left w:val="single" w:sz="4" w:space="0" w:color="auto"/>
              <w:bottom w:val="single" w:sz="4" w:space="0" w:color="auto"/>
              <w:right w:val="single" w:sz="4" w:space="0" w:color="auto"/>
            </w:tcBorders>
          </w:tcPr>
          <w:p w:rsidR="00E925BC" w:rsidRDefault="00E925BC"/>
        </w:tc>
        <w:tc>
          <w:tcPr>
            <w:tcW w:w="1559" w:type="dxa"/>
            <w:tcBorders>
              <w:top w:val="single" w:sz="4" w:space="0" w:color="auto"/>
              <w:left w:val="single" w:sz="4" w:space="0" w:color="auto"/>
              <w:bottom w:val="single" w:sz="4" w:space="0" w:color="auto"/>
              <w:right w:val="single" w:sz="4" w:space="0" w:color="auto"/>
            </w:tcBorders>
          </w:tcPr>
          <w:p w:rsidR="00E925BC" w:rsidRDefault="00E925BC"/>
        </w:tc>
        <w:tc>
          <w:tcPr>
            <w:tcW w:w="676" w:type="dxa"/>
            <w:tcBorders>
              <w:top w:val="single" w:sz="4" w:space="0" w:color="auto"/>
              <w:left w:val="single" w:sz="4" w:space="0" w:color="auto"/>
              <w:bottom w:val="single" w:sz="4" w:space="0" w:color="auto"/>
              <w:right w:val="single" w:sz="4" w:space="0" w:color="auto"/>
            </w:tcBorders>
          </w:tcPr>
          <w:p w:rsidR="00E925BC" w:rsidRDefault="00E925BC"/>
        </w:tc>
      </w:tr>
      <w:tr w:rsidR="00E925BC" w:rsidTr="00E925BC">
        <w:trPr>
          <w:trHeight w:val="525"/>
        </w:trPr>
        <w:tc>
          <w:tcPr>
            <w:tcW w:w="558" w:type="dxa"/>
            <w:tcBorders>
              <w:top w:val="single" w:sz="4" w:space="0" w:color="auto"/>
              <w:left w:val="single" w:sz="4" w:space="0" w:color="auto"/>
              <w:bottom w:val="single" w:sz="4" w:space="0" w:color="auto"/>
              <w:right w:val="single" w:sz="4" w:space="0" w:color="auto"/>
            </w:tcBorders>
          </w:tcPr>
          <w:p w:rsidR="00E925BC" w:rsidRDefault="00E925BC"/>
        </w:tc>
        <w:tc>
          <w:tcPr>
            <w:tcW w:w="1048" w:type="dxa"/>
            <w:tcBorders>
              <w:top w:val="single" w:sz="4" w:space="0" w:color="auto"/>
              <w:left w:val="single" w:sz="4" w:space="0" w:color="auto"/>
              <w:bottom w:val="single" w:sz="4" w:space="0" w:color="auto"/>
              <w:right w:val="single" w:sz="4" w:space="0" w:color="auto"/>
            </w:tcBorders>
          </w:tcPr>
          <w:p w:rsidR="00E925BC" w:rsidRDefault="00E925BC"/>
        </w:tc>
        <w:tc>
          <w:tcPr>
            <w:tcW w:w="658" w:type="dxa"/>
            <w:tcBorders>
              <w:top w:val="single" w:sz="4" w:space="0" w:color="auto"/>
              <w:left w:val="single" w:sz="4" w:space="0" w:color="auto"/>
              <w:bottom w:val="single" w:sz="4" w:space="0" w:color="auto"/>
              <w:right w:val="single" w:sz="4" w:space="0" w:color="auto"/>
            </w:tcBorders>
          </w:tcPr>
          <w:p w:rsidR="00E925BC" w:rsidRDefault="00E925BC"/>
        </w:tc>
        <w:tc>
          <w:tcPr>
            <w:tcW w:w="1499" w:type="dxa"/>
            <w:tcBorders>
              <w:top w:val="single" w:sz="4" w:space="0" w:color="auto"/>
              <w:left w:val="single" w:sz="4" w:space="0" w:color="auto"/>
              <w:bottom w:val="single" w:sz="4" w:space="0" w:color="auto"/>
              <w:right w:val="single" w:sz="4" w:space="0" w:color="auto"/>
            </w:tcBorders>
          </w:tcPr>
          <w:p w:rsidR="00E925BC" w:rsidRDefault="00E925BC"/>
        </w:tc>
        <w:tc>
          <w:tcPr>
            <w:tcW w:w="919" w:type="dxa"/>
            <w:tcBorders>
              <w:top w:val="single" w:sz="4" w:space="0" w:color="auto"/>
              <w:left w:val="single" w:sz="4" w:space="0" w:color="auto"/>
              <w:bottom w:val="single" w:sz="4" w:space="0" w:color="auto"/>
              <w:right w:val="single" w:sz="4" w:space="0" w:color="auto"/>
            </w:tcBorders>
          </w:tcPr>
          <w:p w:rsidR="00E925BC" w:rsidRDefault="00E925BC"/>
        </w:tc>
        <w:tc>
          <w:tcPr>
            <w:tcW w:w="1238" w:type="dxa"/>
            <w:tcBorders>
              <w:top w:val="single" w:sz="4" w:space="0" w:color="auto"/>
              <w:left w:val="single" w:sz="4" w:space="0" w:color="auto"/>
              <w:bottom w:val="single" w:sz="4" w:space="0" w:color="auto"/>
              <w:right w:val="single" w:sz="4" w:space="0" w:color="auto"/>
            </w:tcBorders>
          </w:tcPr>
          <w:p w:rsidR="00E925BC" w:rsidRDefault="00E925BC"/>
        </w:tc>
        <w:tc>
          <w:tcPr>
            <w:tcW w:w="85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701" w:type="dxa"/>
            <w:tcBorders>
              <w:top w:val="single" w:sz="4" w:space="0" w:color="auto"/>
              <w:left w:val="single" w:sz="4" w:space="0" w:color="auto"/>
              <w:bottom w:val="single" w:sz="4" w:space="0" w:color="auto"/>
              <w:right w:val="single" w:sz="4" w:space="0" w:color="auto"/>
            </w:tcBorders>
          </w:tcPr>
          <w:p w:rsidR="00E925BC" w:rsidRDefault="00E925BC"/>
        </w:tc>
        <w:tc>
          <w:tcPr>
            <w:tcW w:w="1665" w:type="dxa"/>
            <w:tcBorders>
              <w:top w:val="single" w:sz="4" w:space="0" w:color="auto"/>
              <w:left w:val="single" w:sz="4" w:space="0" w:color="auto"/>
              <w:bottom w:val="single" w:sz="4" w:space="0" w:color="auto"/>
              <w:right w:val="single" w:sz="4" w:space="0" w:color="auto"/>
            </w:tcBorders>
          </w:tcPr>
          <w:p w:rsidR="00E925BC" w:rsidRDefault="00E925BC"/>
        </w:tc>
        <w:tc>
          <w:tcPr>
            <w:tcW w:w="1737" w:type="dxa"/>
            <w:tcBorders>
              <w:top w:val="single" w:sz="4" w:space="0" w:color="auto"/>
              <w:left w:val="single" w:sz="4" w:space="0" w:color="auto"/>
              <w:bottom w:val="single" w:sz="4" w:space="0" w:color="auto"/>
              <w:right w:val="single" w:sz="4" w:space="0" w:color="auto"/>
            </w:tcBorders>
          </w:tcPr>
          <w:p w:rsidR="00E925BC" w:rsidRDefault="00E925BC"/>
        </w:tc>
        <w:tc>
          <w:tcPr>
            <w:tcW w:w="1559" w:type="dxa"/>
            <w:tcBorders>
              <w:top w:val="single" w:sz="4" w:space="0" w:color="auto"/>
              <w:left w:val="single" w:sz="4" w:space="0" w:color="auto"/>
              <w:bottom w:val="single" w:sz="4" w:space="0" w:color="auto"/>
              <w:right w:val="single" w:sz="4" w:space="0" w:color="auto"/>
            </w:tcBorders>
          </w:tcPr>
          <w:p w:rsidR="00E925BC" w:rsidRDefault="00E925BC"/>
        </w:tc>
        <w:tc>
          <w:tcPr>
            <w:tcW w:w="676" w:type="dxa"/>
            <w:tcBorders>
              <w:top w:val="single" w:sz="4" w:space="0" w:color="auto"/>
              <w:left w:val="single" w:sz="4" w:space="0" w:color="auto"/>
              <w:bottom w:val="single" w:sz="4" w:space="0" w:color="auto"/>
              <w:right w:val="single" w:sz="4" w:space="0" w:color="auto"/>
            </w:tcBorders>
          </w:tcPr>
          <w:p w:rsidR="00E925BC" w:rsidRDefault="00E925BC"/>
        </w:tc>
      </w:tr>
    </w:tbl>
    <w:p w:rsidR="00E925BC" w:rsidRDefault="00E925BC" w:rsidP="00E925BC">
      <w:pPr>
        <w:jc w:val="center"/>
        <w:rPr>
          <w:b/>
          <w:sz w:val="28"/>
          <w:szCs w:val="28"/>
        </w:rPr>
      </w:pPr>
    </w:p>
    <w:p w:rsidR="00E925BC" w:rsidRDefault="00E925BC" w:rsidP="00E925BC">
      <w:pPr>
        <w:jc w:val="center"/>
        <w:rPr>
          <w:b/>
          <w:sz w:val="28"/>
          <w:szCs w:val="28"/>
        </w:rPr>
      </w:pPr>
    </w:p>
    <w:p w:rsidR="00E925BC" w:rsidRDefault="00E925BC" w:rsidP="00E925BC">
      <w:pPr>
        <w:rPr>
          <w:sz w:val="28"/>
          <w:szCs w:val="28"/>
        </w:rPr>
      </w:pPr>
      <w:r>
        <w:rPr>
          <w:sz w:val="28"/>
          <w:szCs w:val="28"/>
        </w:rPr>
        <w:t xml:space="preserve">                   </w:t>
      </w:r>
    </w:p>
    <w:p w:rsidR="00E925BC" w:rsidRDefault="00E925BC" w:rsidP="00E925BC">
      <w:pPr>
        <w:rPr>
          <w:sz w:val="28"/>
          <w:szCs w:val="28"/>
        </w:rPr>
      </w:pPr>
      <w:r>
        <w:rPr>
          <w:sz w:val="28"/>
          <w:szCs w:val="28"/>
        </w:rPr>
        <w:t xml:space="preserve">                     </w:t>
      </w:r>
      <w:proofErr w:type="spellStart"/>
      <w:r>
        <w:rPr>
          <w:sz w:val="28"/>
          <w:szCs w:val="28"/>
        </w:rPr>
        <w:t>Секретар</w:t>
      </w:r>
      <w:proofErr w:type="spellEnd"/>
      <w:r>
        <w:rPr>
          <w:sz w:val="28"/>
          <w:szCs w:val="28"/>
        </w:rPr>
        <w:t xml:space="preserve"> ради                                                                                                                       Галина СИМОН</w:t>
      </w:r>
    </w:p>
    <w:p w:rsidR="00BA4A65" w:rsidRPr="00BA4A65" w:rsidRDefault="00BA4A65" w:rsidP="00BA4A65">
      <w:pPr>
        <w:autoSpaceDE w:val="0"/>
        <w:autoSpaceDN w:val="0"/>
        <w:adjustRightInd w:val="0"/>
        <w:spacing w:line="360" w:lineRule="auto"/>
        <w:rPr>
          <w:rFonts w:eastAsiaTheme="minorEastAsia"/>
          <w:color w:val="000000"/>
          <w:sz w:val="28"/>
          <w:szCs w:val="28"/>
          <w:lang w:val="uk-UA" w:eastAsia="ja-JP"/>
        </w:rPr>
        <w:sectPr w:rsidR="00BA4A65" w:rsidRPr="00BA4A65" w:rsidSect="00E925BC">
          <w:pgSz w:w="16838" w:h="11906" w:orient="landscape"/>
          <w:pgMar w:top="1701" w:right="1134" w:bottom="851" w:left="1134" w:header="709" w:footer="709" w:gutter="0"/>
          <w:cols w:space="708"/>
          <w:docGrid w:linePitch="360"/>
        </w:sectPr>
      </w:pPr>
    </w:p>
    <w:p w:rsidR="00BA4A65" w:rsidRPr="00BA4A65" w:rsidRDefault="00BA4A65" w:rsidP="00BA4A65">
      <w:pPr>
        <w:autoSpaceDE w:val="0"/>
        <w:autoSpaceDN w:val="0"/>
        <w:adjustRightInd w:val="0"/>
        <w:spacing w:line="360" w:lineRule="auto"/>
        <w:rPr>
          <w:rFonts w:eastAsiaTheme="minorEastAsia"/>
          <w:color w:val="000000"/>
          <w:sz w:val="28"/>
          <w:szCs w:val="28"/>
          <w:lang w:val="uk-UA" w:eastAsia="ja-JP"/>
        </w:rPr>
      </w:pPr>
    </w:p>
    <w:p w:rsidR="007614DE" w:rsidRPr="007614DE" w:rsidRDefault="007614DE" w:rsidP="00443DF7">
      <w:pPr>
        <w:shd w:val="clear" w:color="auto" w:fill="FFFFFF" w:themeFill="background1"/>
        <w:rPr>
          <w:sz w:val="28"/>
          <w:szCs w:val="28"/>
          <w:lang w:val="uk-UA" w:eastAsia="uk-UA"/>
        </w:rPr>
      </w:pPr>
    </w:p>
    <w:sectPr w:rsidR="007614DE" w:rsidRPr="007614DE" w:rsidSect="00814050">
      <w:pgSz w:w="11906" w:h="16838" w:code="9"/>
      <w:pgMar w:top="567" w:right="567"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711" w:rsidRDefault="008E0711" w:rsidP="00166685">
      <w:r>
        <w:separator/>
      </w:r>
    </w:p>
  </w:endnote>
  <w:endnote w:type="continuationSeparator" w:id="0">
    <w:p w:rsidR="008E0711" w:rsidRDefault="008E071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711" w:rsidRDefault="008E0711" w:rsidP="00166685">
      <w:r>
        <w:separator/>
      </w:r>
    </w:p>
  </w:footnote>
  <w:footnote w:type="continuationSeparator" w:id="0">
    <w:p w:rsidR="008E0711" w:rsidRDefault="008E071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4DF8"/>
    <w:multiLevelType w:val="multilevel"/>
    <w:tmpl w:val="CF220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0234EB"/>
    <w:multiLevelType w:val="hybridMultilevel"/>
    <w:tmpl w:val="D97613B0"/>
    <w:lvl w:ilvl="0" w:tplc="BD502BF6">
      <w:start w:val="2021"/>
      <w:numFmt w:val="bullet"/>
      <w:lvlText w:val="-"/>
      <w:lvlJc w:val="left"/>
      <w:pPr>
        <w:ind w:left="1305" w:hanging="360"/>
      </w:pPr>
      <w:rPr>
        <w:rFonts w:ascii="Times New Roman" w:eastAsia="Times New Roman" w:hAnsi="Times New Roman" w:cs="Times New Roman" w:hint="default"/>
        <w:sz w:val="28"/>
      </w:rPr>
    </w:lvl>
    <w:lvl w:ilvl="1" w:tplc="04220003">
      <w:start w:val="1"/>
      <w:numFmt w:val="bullet"/>
      <w:lvlText w:val="o"/>
      <w:lvlJc w:val="left"/>
      <w:pPr>
        <w:ind w:left="2025" w:hanging="360"/>
      </w:pPr>
      <w:rPr>
        <w:rFonts w:ascii="Courier New" w:hAnsi="Courier New" w:cs="Courier New" w:hint="default"/>
      </w:rPr>
    </w:lvl>
    <w:lvl w:ilvl="2" w:tplc="04220005">
      <w:start w:val="1"/>
      <w:numFmt w:val="bullet"/>
      <w:lvlText w:val=""/>
      <w:lvlJc w:val="left"/>
      <w:pPr>
        <w:ind w:left="2745" w:hanging="360"/>
      </w:pPr>
      <w:rPr>
        <w:rFonts w:ascii="Wingdings" w:hAnsi="Wingdings" w:hint="default"/>
      </w:rPr>
    </w:lvl>
    <w:lvl w:ilvl="3" w:tplc="04220001">
      <w:start w:val="1"/>
      <w:numFmt w:val="bullet"/>
      <w:lvlText w:val=""/>
      <w:lvlJc w:val="left"/>
      <w:pPr>
        <w:ind w:left="3465" w:hanging="360"/>
      </w:pPr>
      <w:rPr>
        <w:rFonts w:ascii="Symbol" w:hAnsi="Symbol" w:hint="default"/>
      </w:rPr>
    </w:lvl>
    <w:lvl w:ilvl="4" w:tplc="04220003">
      <w:start w:val="1"/>
      <w:numFmt w:val="bullet"/>
      <w:lvlText w:val="o"/>
      <w:lvlJc w:val="left"/>
      <w:pPr>
        <w:ind w:left="4185" w:hanging="360"/>
      </w:pPr>
      <w:rPr>
        <w:rFonts w:ascii="Courier New" w:hAnsi="Courier New" w:cs="Courier New" w:hint="default"/>
      </w:rPr>
    </w:lvl>
    <w:lvl w:ilvl="5" w:tplc="04220005">
      <w:start w:val="1"/>
      <w:numFmt w:val="bullet"/>
      <w:lvlText w:val=""/>
      <w:lvlJc w:val="left"/>
      <w:pPr>
        <w:ind w:left="4905" w:hanging="360"/>
      </w:pPr>
      <w:rPr>
        <w:rFonts w:ascii="Wingdings" w:hAnsi="Wingdings" w:hint="default"/>
      </w:rPr>
    </w:lvl>
    <w:lvl w:ilvl="6" w:tplc="04220001">
      <w:start w:val="1"/>
      <w:numFmt w:val="bullet"/>
      <w:lvlText w:val=""/>
      <w:lvlJc w:val="left"/>
      <w:pPr>
        <w:ind w:left="5625" w:hanging="360"/>
      </w:pPr>
      <w:rPr>
        <w:rFonts w:ascii="Symbol" w:hAnsi="Symbol" w:hint="default"/>
      </w:rPr>
    </w:lvl>
    <w:lvl w:ilvl="7" w:tplc="04220003">
      <w:start w:val="1"/>
      <w:numFmt w:val="bullet"/>
      <w:lvlText w:val="o"/>
      <w:lvlJc w:val="left"/>
      <w:pPr>
        <w:ind w:left="6345" w:hanging="360"/>
      </w:pPr>
      <w:rPr>
        <w:rFonts w:ascii="Courier New" w:hAnsi="Courier New" w:cs="Courier New" w:hint="default"/>
      </w:rPr>
    </w:lvl>
    <w:lvl w:ilvl="8" w:tplc="04220005">
      <w:start w:val="1"/>
      <w:numFmt w:val="bullet"/>
      <w:lvlText w:val=""/>
      <w:lvlJc w:val="left"/>
      <w:pPr>
        <w:ind w:left="7065" w:hanging="360"/>
      </w:pPr>
      <w:rPr>
        <w:rFonts w:ascii="Wingdings" w:hAnsi="Wingdings" w:hint="default"/>
      </w:rPr>
    </w:lvl>
  </w:abstractNum>
  <w:abstractNum w:abstractNumId="2">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EB7161"/>
    <w:multiLevelType w:val="hybridMultilevel"/>
    <w:tmpl w:val="B3DC9894"/>
    <w:lvl w:ilvl="0" w:tplc="E142455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7391BC7"/>
    <w:multiLevelType w:val="multilevel"/>
    <w:tmpl w:val="B35C63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FF06B4E"/>
    <w:multiLevelType w:val="multilevel"/>
    <w:tmpl w:val="968631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4BC7B65"/>
    <w:multiLevelType w:val="hybridMultilevel"/>
    <w:tmpl w:val="581A3F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954179"/>
    <w:multiLevelType w:val="singleLevel"/>
    <w:tmpl w:val="EDB6F9FA"/>
    <w:lvl w:ilvl="0">
      <w:start w:val="1"/>
      <w:numFmt w:val="bullet"/>
      <w:lvlText w:val="-"/>
      <w:lvlJc w:val="left"/>
      <w:pPr>
        <w:tabs>
          <w:tab w:val="num" w:pos="360"/>
        </w:tabs>
        <w:ind w:left="360" w:hanging="360"/>
      </w:pPr>
    </w:lvl>
  </w:abstractNum>
  <w:abstractNum w:abstractNumId="10">
    <w:nsid w:val="2D041D5E"/>
    <w:multiLevelType w:val="multilevel"/>
    <w:tmpl w:val="51FE0F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DBC45F7"/>
    <w:multiLevelType w:val="multilevel"/>
    <w:tmpl w:val="A98879C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14">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16">
    <w:nsid w:val="523F0248"/>
    <w:multiLevelType w:val="hybridMultilevel"/>
    <w:tmpl w:val="803854A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52693D5E"/>
    <w:multiLevelType w:val="hybridMultilevel"/>
    <w:tmpl w:val="1F3240B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4F92E55"/>
    <w:multiLevelType w:val="multilevel"/>
    <w:tmpl w:val="0FEADB6E"/>
    <w:lvl w:ilvl="0">
      <w:start w:val="1"/>
      <w:numFmt w:val="decimal"/>
      <w:lvlText w:val="%1."/>
      <w:lvlJc w:val="left"/>
      <w:pPr>
        <w:ind w:left="1068" w:hanging="360"/>
      </w:pPr>
      <w:rPr>
        <w:rFonts w:cs="Times New Roman"/>
      </w:rPr>
    </w:lvl>
    <w:lvl w:ilvl="1">
      <w:start w:val="1"/>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668" w:hanging="180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20">
    <w:nsid w:val="59CA53FA"/>
    <w:multiLevelType w:val="hybridMultilevel"/>
    <w:tmpl w:val="83BAE4FC"/>
    <w:lvl w:ilvl="0" w:tplc="0422000F">
      <w:start w:val="2"/>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22">
    <w:nsid w:val="5CE33691"/>
    <w:multiLevelType w:val="singleLevel"/>
    <w:tmpl w:val="0A0A75AE"/>
    <w:lvl w:ilvl="0">
      <w:start w:val="1"/>
      <w:numFmt w:val="bullet"/>
      <w:lvlText w:val="-"/>
      <w:lvlJc w:val="left"/>
      <w:pPr>
        <w:tabs>
          <w:tab w:val="num" w:pos="360"/>
        </w:tabs>
        <w:ind w:left="360" w:hanging="360"/>
      </w:pPr>
    </w:lvl>
  </w:abstractNum>
  <w:abstractNum w:abstractNumId="23">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nsid w:val="66102F52"/>
    <w:multiLevelType w:val="hybridMultilevel"/>
    <w:tmpl w:val="33A843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E066F2"/>
    <w:multiLevelType w:val="multilevel"/>
    <w:tmpl w:val="1A987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28">
    <w:nsid w:val="708C70FF"/>
    <w:multiLevelType w:val="singleLevel"/>
    <w:tmpl w:val="521A0B06"/>
    <w:lvl w:ilvl="0">
      <w:start w:val="1"/>
      <w:numFmt w:val="decimal"/>
      <w:lvlText w:val="%1."/>
      <w:lvlJc w:val="left"/>
      <w:pPr>
        <w:tabs>
          <w:tab w:val="num" w:pos="360"/>
        </w:tabs>
        <w:ind w:left="360" w:hanging="360"/>
      </w:pPr>
    </w:lvl>
  </w:abstractNum>
  <w:abstractNum w:abstractNumId="29">
    <w:nsid w:val="711A3CEE"/>
    <w:multiLevelType w:val="multilevel"/>
    <w:tmpl w:val="8BC0AA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AD45C54"/>
    <w:multiLevelType w:val="multilevel"/>
    <w:tmpl w:val="B49A27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18"/>
  </w:num>
  <w:num w:numId="3">
    <w:abstractNumId w:val="21"/>
  </w:num>
  <w:num w:numId="4">
    <w:abstractNumId w:val="14"/>
  </w:num>
  <w:num w:numId="5">
    <w:abstractNumId w:val="3"/>
  </w:num>
  <w:num w:numId="6">
    <w:abstractNumId w:val="28"/>
    <w:lvlOverride w:ilvl="0">
      <w:startOverride w:val="1"/>
    </w:lvlOverride>
  </w:num>
  <w:num w:numId="7">
    <w:abstractNumId w:val="22"/>
  </w:num>
  <w:num w:numId="8">
    <w:abstractNumId w:val="13"/>
  </w:num>
  <w:num w:numId="9">
    <w:abstractNumId w:val="26"/>
  </w:num>
  <w:num w:numId="10">
    <w:abstractNumId w:val="9"/>
  </w:num>
  <w:num w:numId="11">
    <w:abstractNumId w:val="12"/>
  </w:num>
  <w:num w:numId="12">
    <w:abstractNumId w:val="6"/>
  </w:num>
  <w:num w:numId="13">
    <w:abstractNumId w:val="27"/>
  </w:num>
  <w:num w:numId="14">
    <w:abstractNumId w:val="23"/>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4"/>
  </w:num>
  <w:num w:numId="28">
    <w:abstractNumId w:val="4"/>
  </w:num>
  <w:num w:numId="29">
    <w:abstractNumId w:val="20"/>
  </w:num>
  <w:num w:numId="30">
    <w:abstractNumId w:val="17"/>
  </w:num>
  <w:num w:numId="31">
    <w:abstractNumId w:val="1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0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DA9"/>
    <w:rsid w:val="00023A3F"/>
    <w:rsid w:val="000247F5"/>
    <w:rsid w:val="00034379"/>
    <w:rsid w:val="00043984"/>
    <w:rsid w:val="00052FBF"/>
    <w:rsid w:val="00062D6D"/>
    <w:rsid w:val="00071A46"/>
    <w:rsid w:val="00085616"/>
    <w:rsid w:val="00086AFB"/>
    <w:rsid w:val="000B75C2"/>
    <w:rsid w:val="000B77F8"/>
    <w:rsid w:val="000D1645"/>
    <w:rsid w:val="000E435D"/>
    <w:rsid w:val="000F6A62"/>
    <w:rsid w:val="001360E0"/>
    <w:rsid w:val="00146AB0"/>
    <w:rsid w:val="00163B74"/>
    <w:rsid w:val="00164E9B"/>
    <w:rsid w:val="001653F0"/>
    <w:rsid w:val="00166685"/>
    <w:rsid w:val="00182063"/>
    <w:rsid w:val="0018518A"/>
    <w:rsid w:val="001C0FA8"/>
    <w:rsid w:val="001C7892"/>
    <w:rsid w:val="001D1893"/>
    <w:rsid w:val="001F35DC"/>
    <w:rsid w:val="00201C44"/>
    <w:rsid w:val="002042CD"/>
    <w:rsid w:val="002103F2"/>
    <w:rsid w:val="00216FAE"/>
    <w:rsid w:val="00227BF8"/>
    <w:rsid w:val="00255C3B"/>
    <w:rsid w:val="00262EAD"/>
    <w:rsid w:val="002875A7"/>
    <w:rsid w:val="002952C7"/>
    <w:rsid w:val="002B4C13"/>
    <w:rsid w:val="002D14AA"/>
    <w:rsid w:val="002D4E66"/>
    <w:rsid w:val="002F66BD"/>
    <w:rsid w:val="003039B3"/>
    <w:rsid w:val="0033093F"/>
    <w:rsid w:val="003312B7"/>
    <w:rsid w:val="00346FFB"/>
    <w:rsid w:val="003532E6"/>
    <w:rsid w:val="00363C5F"/>
    <w:rsid w:val="00366ED2"/>
    <w:rsid w:val="00377437"/>
    <w:rsid w:val="00380873"/>
    <w:rsid w:val="003B2AAE"/>
    <w:rsid w:val="003B2CBE"/>
    <w:rsid w:val="003D210C"/>
    <w:rsid w:val="003D3687"/>
    <w:rsid w:val="003E5CE8"/>
    <w:rsid w:val="00430218"/>
    <w:rsid w:val="00437F90"/>
    <w:rsid w:val="00443DF7"/>
    <w:rsid w:val="00461401"/>
    <w:rsid w:val="00470EA9"/>
    <w:rsid w:val="004854A8"/>
    <w:rsid w:val="0049360A"/>
    <w:rsid w:val="004A21AD"/>
    <w:rsid w:val="004A6027"/>
    <w:rsid w:val="004B5106"/>
    <w:rsid w:val="004C49D4"/>
    <w:rsid w:val="004C6F33"/>
    <w:rsid w:val="004D71EF"/>
    <w:rsid w:val="004F3907"/>
    <w:rsid w:val="004F4B77"/>
    <w:rsid w:val="00535B80"/>
    <w:rsid w:val="005A4F30"/>
    <w:rsid w:val="005C72A6"/>
    <w:rsid w:val="00624DA9"/>
    <w:rsid w:val="00667ED2"/>
    <w:rsid w:val="00667FBB"/>
    <w:rsid w:val="00672533"/>
    <w:rsid w:val="006751D7"/>
    <w:rsid w:val="00676A99"/>
    <w:rsid w:val="006D20AE"/>
    <w:rsid w:val="006E2ED6"/>
    <w:rsid w:val="006F1C06"/>
    <w:rsid w:val="00743B6C"/>
    <w:rsid w:val="007614DE"/>
    <w:rsid w:val="007644F2"/>
    <w:rsid w:val="00780D01"/>
    <w:rsid w:val="007A03E3"/>
    <w:rsid w:val="007B2705"/>
    <w:rsid w:val="007C2BA9"/>
    <w:rsid w:val="007D777F"/>
    <w:rsid w:val="007F2FF2"/>
    <w:rsid w:val="007F7FD0"/>
    <w:rsid w:val="00804AD3"/>
    <w:rsid w:val="008112D6"/>
    <w:rsid w:val="00814050"/>
    <w:rsid w:val="00825C58"/>
    <w:rsid w:val="008476BC"/>
    <w:rsid w:val="00854433"/>
    <w:rsid w:val="00882136"/>
    <w:rsid w:val="008A4B46"/>
    <w:rsid w:val="008E0711"/>
    <w:rsid w:val="008E6B5D"/>
    <w:rsid w:val="00916388"/>
    <w:rsid w:val="00917B3A"/>
    <w:rsid w:val="00925904"/>
    <w:rsid w:val="00980CDF"/>
    <w:rsid w:val="00993C10"/>
    <w:rsid w:val="00995F7D"/>
    <w:rsid w:val="009C1620"/>
    <w:rsid w:val="009D09A4"/>
    <w:rsid w:val="009E45A2"/>
    <w:rsid w:val="00A11ECA"/>
    <w:rsid w:val="00A2333C"/>
    <w:rsid w:val="00A25A89"/>
    <w:rsid w:val="00A34C97"/>
    <w:rsid w:val="00A44EAD"/>
    <w:rsid w:val="00A61B3C"/>
    <w:rsid w:val="00A67578"/>
    <w:rsid w:val="00A8567D"/>
    <w:rsid w:val="00AD2C96"/>
    <w:rsid w:val="00B21944"/>
    <w:rsid w:val="00B46545"/>
    <w:rsid w:val="00B53124"/>
    <w:rsid w:val="00B95798"/>
    <w:rsid w:val="00BA4A65"/>
    <w:rsid w:val="00BA5AE5"/>
    <w:rsid w:val="00BC34B2"/>
    <w:rsid w:val="00BD3BE9"/>
    <w:rsid w:val="00BF7FC8"/>
    <w:rsid w:val="00C0230F"/>
    <w:rsid w:val="00C04A57"/>
    <w:rsid w:val="00C20CFF"/>
    <w:rsid w:val="00C341DD"/>
    <w:rsid w:val="00C63FF2"/>
    <w:rsid w:val="00CA79FB"/>
    <w:rsid w:val="00CB0AAB"/>
    <w:rsid w:val="00CF1691"/>
    <w:rsid w:val="00CF5C6F"/>
    <w:rsid w:val="00D158AF"/>
    <w:rsid w:val="00D16FFB"/>
    <w:rsid w:val="00D17AB8"/>
    <w:rsid w:val="00D2738F"/>
    <w:rsid w:val="00D30C8E"/>
    <w:rsid w:val="00D568F5"/>
    <w:rsid w:val="00D6152B"/>
    <w:rsid w:val="00D6732F"/>
    <w:rsid w:val="00D851ED"/>
    <w:rsid w:val="00DA6B28"/>
    <w:rsid w:val="00DB770F"/>
    <w:rsid w:val="00DE0E7B"/>
    <w:rsid w:val="00E12BAD"/>
    <w:rsid w:val="00E22108"/>
    <w:rsid w:val="00E925BC"/>
    <w:rsid w:val="00EA47F7"/>
    <w:rsid w:val="00EB6AD1"/>
    <w:rsid w:val="00EE1C36"/>
    <w:rsid w:val="00EE4198"/>
    <w:rsid w:val="00F065E1"/>
    <w:rsid w:val="00F20256"/>
    <w:rsid w:val="00F5397A"/>
    <w:rsid w:val="00F80059"/>
    <w:rsid w:val="00F85F03"/>
    <w:rsid w:val="00FA1D2C"/>
    <w:rsid w:val="00FA3729"/>
    <w:rsid w:val="00FA7851"/>
    <w:rsid w:val="00FC45A7"/>
    <w:rsid w:val="00FC56BD"/>
    <w:rsid w:val="00FC66A5"/>
    <w:rsid w:val="00FE08BE"/>
    <w:rsid w:val="00FE2B53"/>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59"/>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unhideWhenUsed/>
    <w:rsid w:val="001C7892"/>
    <w:pPr>
      <w:spacing w:before="100" w:beforeAutospacing="1" w:after="100" w:afterAutospacing="1"/>
    </w:pPr>
    <w:rPr>
      <w:lang w:val="uk-UA"/>
    </w:rPr>
  </w:style>
  <w:style w:type="paragraph" w:styleId="ac">
    <w:name w:val="Title"/>
    <w:basedOn w:val="a"/>
    <w:link w:val="ad"/>
    <w:uiPriority w:val="99"/>
    <w:qFormat/>
    <w:rsid w:val="001C7892"/>
    <w:pPr>
      <w:jc w:val="center"/>
    </w:pPr>
    <w:rPr>
      <w:sz w:val="28"/>
      <w:szCs w:val="20"/>
      <w:lang w:val="x-none" w:eastAsia="x-none"/>
    </w:rPr>
  </w:style>
  <w:style w:type="character" w:customStyle="1" w:styleId="ad">
    <w:name w:val="Назва Знак"/>
    <w:basedOn w:val="a0"/>
    <w:link w:val="ac"/>
    <w:uiPriority w:val="99"/>
    <w:rsid w:val="001C7892"/>
    <w:rPr>
      <w:sz w:val="28"/>
      <w:lang w:val="x-none" w:eastAsia="x-none"/>
    </w:rPr>
  </w:style>
  <w:style w:type="paragraph" w:styleId="ae">
    <w:name w:val="No Spacing"/>
    <w:link w:val="af"/>
    <w:uiPriority w:val="1"/>
    <w:qFormat/>
    <w:rsid w:val="001C7892"/>
    <w:rPr>
      <w:rFonts w:ascii="Calibri" w:eastAsia="Calibri" w:hAnsi="Calibri"/>
      <w:sz w:val="22"/>
      <w:szCs w:val="22"/>
      <w:lang w:eastAsia="en-US"/>
    </w:rPr>
  </w:style>
  <w:style w:type="character" w:customStyle="1" w:styleId="longtext">
    <w:name w:val="longtext"/>
    <w:rsid w:val="001C7892"/>
  </w:style>
  <w:style w:type="character" w:styleId="af0">
    <w:name w:val="Hyperlink"/>
    <w:basedOn w:val="a0"/>
    <w:uiPriority w:val="99"/>
    <w:unhideWhenUsed/>
    <w:rsid w:val="00443DF7"/>
    <w:rPr>
      <w:color w:val="0000FF"/>
      <w:u w:val="single"/>
    </w:rPr>
  </w:style>
  <w:style w:type="table" w:customStyle="1" w:styleId="10">
    <w:name w:val="Сітка таблиці1"/>
    <w:basedOn w:val="a1"/>
    <w:next w:val="aa"/>
    <w:uiPriority w:val="59"/>
    <w:rsid w:val="00BA4A65"/>
    <w:rPr>
      <w:rFonts w:asciiTheme="minorHAnsi" w:eastAsiaTheme="minorEastAsia" w:hAnsiTheme="minorHAns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Без інтервалів Знак"/>
    <w:link w:val="ae"/>
    <w:uiPriority w:val="1"/>
    <w:locked/>
    <w:rsid w:val="00B95798"/>
    <w:rPr>
      <w:rFonts w:ascii="Calibri" w:eastAsia="Calibri" w:hAnsi="Calibri"/>
      <w:sz w:val="22"/>
      <w:szCs w:val="22"/>
      <w:lang w:eastAsia="en-US"/>
    </w:rPr>
  </w:style>
  <w:style w:type="paragraph" w:customStyle="1" w:styleId="normalweb">
    <w:name w:val="normalweb"/>
    <w:basedOn w:val="a"/>
    <w:uiPriority w:val="99"/>
    <w:semiHidden/>
    <w:rsid w:val="00E925BC"/>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59"/>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unhideWhenUsed/>
    <w:rsid w:val="001C7892"/>
    <w:pPr>
      <w:spacing w:before="100" w:beforeAutospacing="1" w:after="100" w:afterAutospacing="1"/>
    </w:pPr>
    <w:rPr>
      <w:lang w:val="uk-UA"/>
    </w:rPr>
  </w:style>
  <w:style w:type="paragraph" w:styleId="ac">
    <w:name w:val="Title"/>
    <w:basedOn w:val="a"/>
    <w:link w:val="ad"/>
    <w:uiPriority w:val="99"/>
    <w:qFormat/>
    <w:rsid w:val="001C7892"/>
    <w:pPr>
      <w:jc w:val="center"/>
    </w:pPr>
    <w:rPr>
      <w:sz w:val="28"/>
      <w:szCs w:val="20"/>
      <w:lang w:val="x-none" w:eastAsia="x-none"/>
    </w:rPr>
  </w:style>
  <w:style w:type="character" w:customStyle="1" w:styleId="ad">
    <w:name w:val="Назва Знак"/>
    <w:basedOn w:val="a0"/>
    <w:link w:val="ac"/>
    <w:uiPriority w:val="99"/>
    <w:rsid w:val="001C7892"/>
    <w:rPr>
      <w:sz w:val="28"/>
      <w:lang w:val="x-none" w:eastAsia="x-none"/>
    </w:rPr>
  </w:style>
  <w:style w:type="paragraph" w:styleId="ae">
    <w:name w:val="No Spacing"/>
    <w:link w:val="af"/>
    <w:uiPriority w:val="1"/>
    <w:qFormat/>
    <w:rsid w:val="001C7892"/>
    <w:rPr>
      <w:rFonts w:ascii="Calibri" w:eastAsia="Calibri" w:hAnsi="Calibri"/>
      <w:sz w:val="22"/>
      <w:szCs w:val="22"/>
      <w:lang w:eastAsia="en-US"/>
    </w:rPr>
  </w:style>
  <w:style w:type="character" w:customStyle="1" w:styleId="longtext">
    <w:name w:val="longtext"/>
    <w:rsid w:val="001C7892"/>
  </w:style>
  <w:style w:type="character" w:styleId="af0">
    <w:name w:val="Hyperlink"/>
    <w:basedOn w:val="a0"/>
    <w:uiPriority w:val="99"/>
    <w:unhideWhenUsed/>
    <w:rsid w:val="00443DF7"/>
    <w:rPr>
      <w:color w:val="0000FF"/>
      <w:u w:val="single"/>
    </w:rPr>
  </w:style>
  <w:style w:type="table" w:customStyle="1" w:styleId="10">
    <w:name w:val="Сітка таблиці1"/>
    <w:basedOn w:val="a1"/>
    <w:next w:val="aa"/>
    <w:uiPriority w:val="59"/>
    <w:rsid w:val="00BA4A65"/>
    <w:rPr>
      <w:rFonts w:asciiTheme="minorHAnsi" w:eastAsiaTheme="minorEastAsia" w:hAnsiTheme="minorHAns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Без інтервалів Знак"/>
    <w:link w:val="ae"/>
    <w:uiPriority w:val="1"/>
    <w:locked/>
    <w:rsid w:val="00B95798"/>
    <w:rPr>
      <w:rFonts w:ascii="Calibri" w:eastAsia="Calibri" w:hAnsi="Calibri"/>
      <w:sz w:val="22"/>
      <w:szCs w:val="22"/>
      <w:lang w:eastAsia="en-US"/>
    </w:rPr>
  </w:style>
  <w:style w:type="paragraph" w:customStyle="1" w:styleId="normalweb">
    <w:name w:val="normalweb"/>
    <w:basedOn w:val="a"/>
    <w:uiPriority w:val="99"/>
    <w:semiHidden/>
    <w:rsid w:val="00E925BC"/>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102307017">
      <w:bodyDiv w:val="1"/>
      <w:marLeft w:val="0"/>
      <w:marRight w:val="0"/>
      <w:marTop w:val="0"/>
      <w:marBottom w:val="0"/>
      <w:divBdr>
        <w:top w:val="none" w:sz="0" w:space="0" w:color="auto"/>
        <w:left w:val="none" w:sz="0" w:space="0" w:color="auto"/>
        <w:bottom w:val="none" w:sz="0" w:space="0" w:color="auto"/>
        <w:right w:val="none" w:sz="0" w:space="0" w:color="auto"/>
      </w:divBdr>
    </w:div>
    <w:div w:id="178736112">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52498352">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436056527">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877965981">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AF687-F167-48D2-9914-A3016F0EA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Pages>
  <Words>1617</Words>
  <Characters>12731</Characters>
  <Application>Microsoft Office Word</Application>
  <DocSecurity>0</DocSecurity>
  <Lines>106</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7</cp:revision>
  <cp:lastPrinted>2021-05-21T12:36:00Z</cp:lastPrinted>
  <dcterms:created xsi:type="dcterms:W3CDTF">2021-05-21T08:49:00Z</dcterms:created>
  <dcterms:modified xsi:type="dcterms:W3CDTF">2021-05-21T13:24:00Z</dcterms:modified>
</cp:coreProperties>
</file>