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B56197" w:rsidP="00B56197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56197" w:rsidRPr="0098351B" w:rsidRDefault="00050E89" w:rsidP="00B56197">
      <w:pPr>
        <w:jc w:val="center"/>
        <w:rPr>
          <w:lang w:val="uk-UA"/>
        </w:rPr>
      </w:pPr>
      <w:r>
        <w:rPr>
          <w:lang w:val="uk-UA"/>
        </w:rPr>
        <w:t>д</w:t>
      </w:r>
      <w:r w:rsidR="005D532C">
        <w:rPr>
          <w:lang w:val="uk-UA"/>
        </w:rPr>
        <w:t>вадцять шоста</w:t>
      </w:r>
      <w:r w:rsidR="00B56197" w:rsidRPr="0098351B">
        <w:rPr>
          <w:lang w:val="uk-UA"/>
        </w:rPr>
        <w:t xml:space="preserve"> 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5D532C" w:rsidP="00B56197">
      <w:pPr>
        <w:jc w:val="both"/>
        <w:rPr>
          <w:lang w:val="uk-UA"/>
        </w:rPr>
      </w:pPr>
      <w:r>
        <w:rPr>
          <w:lang w:val="uk-UA"/>
        </w:rPr>
        <w:t>11 квітня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                                  </w:t>
      </w:r>
      <w:r w:rsidR="00CD0349">
        <w:rPr>
          <w:lang w:val="uk-UA"/>
        </w:rPr>
        <w:t xml:space="preserve">         </w:t>
      </w:r>
      <w:r>
        <w:rPr>
          <w:lang w:val="uk-UA"/>
        </w:rPr>
        <w:t xml:space="preserve">       </w:t>
      </w:r>
      <w:r w:rsidR="00CD0349">
        <w:rPr>
          <w:lang w:val="uk-UA"/>
        </w:rPr>
        <w:t xml:space="preserve">             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  <w:r w:rsidR="00932704">
        <w:rPr>
          <w:lang w:val="uk-UA"/>
        </w:rPr>
        <w:t>600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7950D3" w:rsidP="00050E89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CA6357"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CA6357"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  <w:r w:rsidRPr="00174F96">
        <w:rPr>
          <w:b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481662" w:rsidRPr="009E1C60" w:rsidRDefault="00481662" w:rsidP="00481662">
      <w:pPr>
        <w:pStyle w:val="3"/>
        <w:spacing w:after="0" w:line="276" w:lineRule="auto"/>
        <w:ind w:right="-81" w:firstLine="567"/>
        <w:rPr>
          <w:b/>
          <w:sz w:val="22"/>
          <w:szCs w:val="22"/>
        </w:rPr>
      </w:pPr>
      <w:r w:rsidRPr="009E1C60">
        <w:rPr>
          <w:b/>
          <w:sz w:val="22"/>
          <w:szCs w:val="22"/>
        </w:rPr>
        <w:t xml:space="preserve">1. </w:t>
      </w:r>
      <w:r w:rsidRPr="009E1C60">
        <w:rPr>
          <w:sz w:val="22"/>
          <w:szCs w:val="22"/>
        </w:rPr>
        <w:t>Припинити дію рішення № 227 одинадцятої сесії першого скликання Новоборівської селищної ради від «09» грудня 2016 року «Про затвердження документацій із землеустрою</w:t>
      </w:r>
      <w:r>
        <w:rPr>
          <w:sz w:val="22"/>
          <w:szCs w:val="22"/>
        </w:rPr>
        <w:t xml:space="preserve"> та надання земельних ділянок у власність</w:t>
      </w:r>
      <w:r w:rsidRPr="009E1C60">
        <w:rPr>
          <w:sz w:val="22"/>
          <w:szCs w:val="22"/>
        </w:rPr>
        <w:t xml:space="preserve">» в пункті надання у власність земельних ділянок гр. </w:t>
      </w:r>
      <w:proofErr w:type="spellStart"/>
      <w:r w:rsidRPr="009E1C60">
        <w:rPr>
          <w:sz w:val="22"/>
          <w:szCs w:val="22"/>
        </w:rPr>
        <w:t>Котвицькій</w:t>
      </w:r>
      <w:proofErr w:type="spellEnd"/>
      <w:r w:rsidRPr="009E1C60">
        <w:rPr>
          <w:sz w:val="22"/>
          <w:szCs w:val="22"/>
        </w:rPr>
        <w:t xml:space="preserve"> Валентині Анатоліївні відповідно до додатку 1 вищезгаданого рішення загальною площею 0,6361 га</w:t>
      </w:r>
      <w:r>
        <w:rPr>
          <w:sz w:val="22"/>
          <w:szCs w:val="22"/>
        </w:rPr>
        <w:t>., в тому числі 0,2500 га.,</w:t>
      </w:r>
      <w:r w:rsidRPr="009E1C60">
        <w:rPr>
          <w:sz w:val="22"/>
          <w:szCs w:val="22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sz w:val="22"/>
          <w:szCs w:val="22"/>
        </w:rPr>
        <w:t xml:space="preserve"> та 0,3861 га., д</w:t>
      </w:r>
      <w:r w:rsidRPr="005E56BC">
        <w:rPr>
          <w:sz w:val="22"/>
          <w:szCs w:val="22"/>
        </w:rPr>
        <w:t xml:space="preserve">ля ведення особистого селянського господарства </w:t>
      </w:r>
      <w:r w:rsidRPr="009E1C60">
        <w:rPr>
          <w:sz w:val="22"/>
          <w:szCs w:val="22"/>
        </w:rPr>
        <w:t xml:space="preserve"> за адресою </w:t>
      </w:r>
      <w:r w:rsidR="002C184C">
        <w:rPr>
          <w:sz w:val="22"/>
          <w:szCs w:val="22"/>
        </w:rPr>
        <w:t xml:space="preserve">              </w:t>
      </w:r>
      <w:r w:rsidRPr="009E1C60">
        <w:rPr>
          <w:sz w:val="22"/>
          <w:szCs w:val="22"/>
        </w:rPr>
        <w:t>с. Старий Бобрик, вул. Пушкіна, буд. 10.</w:t>
      </w:r>
    </w:p>
    <w:p w:rsidR="00D52242" w:rsidRPr="00BC4A47" w:rsidRDefault="009910E3" w:rsidP="00050E89">
      <w:pPr>
        <w:pStyle w:val="3"/>
        <w:spacing w:after="0" w:line="276" w:lineRule="auto"/>
        <w:ind w:right="-81" w:firstLine="567"/>
        <w:rPr>
          <w:sz w:val="24"/>
        </w:rPr>
      </w:pPr>
      <w:r>
        <w:rPr>
          <w:b/>
          <w:sz w:val="24"/>
        </w:rPr>
        <w:t>2</w:t>
      </w:r>
      <w:r w:rsidR="00D52242" w:rsidRPr="00BC4A47">
        <w:rPr>
          <w:b/>
          <w:sz w:val="24"/>
        </w:rPr>
        <w:t>.</w:t>
      </w:r>
      <w:r w:rsidR="00D52242">
        <w:rPr>
          <w:sz w:val="24"/>
        </w:rPr>
        <w:t xml:space="preserve"> </w:t>
      </w:r>
      <w:r w:rsidR="00DD3C9C">
        <w:rPr>
          <w:sz w:val="24"/>
        </w:rPr>
        <w:t>Затвердити</w:t>
      </w:r>
      <w:r w:rsidR="00D52242" w:rsidRPr="00BC4A47">
        <w:rPr>
          <w:sz w:val="24"/>
        </w:rPr>
        <w:t xml:space="preserve"> проекти землеустрою щод</w:t>
      </w:r>
      <w:r w:rsidR="00D52242">
        <w:rPr>
          <w:sz w:val="24"/>
        </w:rPr>
        <w:t xml:space="preserve">о відведення земельних ділянок </w:t>
      </w:r>
      <w:r w:rsidR="00D52242" w:rsidRPr="00BC4A47">
        <w:rPr>
          <w:sz w:val="24"/>
        </w:rPr>
        <w:t>та нада</w:t>
      </w:r>
      <w:r w:rsidR="00D52242">
        <w:rPr>
          <w:sz w:val="24"/>
        </w:rPr>
        <w:t xml:space="preserve">ти земельні ділянки у власність </w:t>
      </w:r>
      <w:r w:rsidR="00D52242" w:rsidRPr="00BC4A47">
        <w:rPr>
          <w:sz w:val="24"/>
        </w:rPr>
        <w:t xml:space="preserve">згідно з </w:t>
      </w:r>
      <w:r w:rsidR="00D52242" w:rsidRPr="00BC4A47">
        <w:rPr>
          <w:i/>
          <w:sz w:val="24"/>
        </w:rPr>
        <w:t>додатком 1</w:t>
      </w:r>
      <w:r w:rsidR="00D52242" w:rsidRPr="00BC4A47">
        <w:rPr>
          <w:sz w:val="24"/>
        </w:rPr>
        <w:t xml:space="preserve"> (кількість землекористувачів </w:t>
      </w:r>
      <w:r w:rsidR="00932704">
        <w:rPr>
          <w:sz w:val="24"/>
        </w:rPr>
        <w:t>10</w:t>
      </w:r>
      <w:r w:rsidR="00D52242" w:rsidRPr="00BC4A47">
        <w:rPr>
          <w:sz w:val="24"/>
        </w:rPr>
        <w:t>)</w:t>
      </w:r>
      <w:r w:rsidR="00D52242">
        <w:rPr>
          <w:sz w:val="24"/>
        </w:rPr>
        <w:t>.</w:t>
      </w:r>
      <w:r w:rsidR="00D52242" w:rsidRPr="00BC4A47">
        <w:rPr>
          <w:sz w:val="24"/>
        </w:rPr>
        <w:t xml:space="preserve"> </w:t>
      </w:r>
    </w:p>
    <w:p w:rsidR="00D52242" w:rsidRPr="00BC4A47" w:rsidRDefault="009910E3" w:rsidP="00050E89">
      <w:pPr>
        <w:pStyle w:val="3"/>
        <w:spacing w:after="0" w:line="276" w:lineRule="auto"/>
        <w:ind w:right="-81" w:firstLine="567"/>
        <w:rPr>
          <w:sz w:val="24"/>
        </w:rPr>
      </w:pPr>
      <w:r>
        <w:rPr>
          <w:b/>
          <w:sz w:val="24"/>
        </w:rPr>
        <w:t>3</w:t>
      </w:r>
      <w:r w:rsidR="00D52242" w:rsidRPr="00BC4A47">
        <w:rPr>
          <w:b/>
          <w:sz w:val="24"/>
        </w:rPr>
        <w:t>.</w:t>
      </w:r>
      <w:r w:rsidR="00D52242" w:rsidRPr="00BC4A47">
        <w:rPr>
          <w:sz w:val="24"/>
        </w:rPr>
        <w:t xml:space="preserve"> Затвердити технічн</w:t>
      </w:r>
      <w:r w:rsidR="00D52242">
        <w:rPr>
          <w:sz w:val="24"/>
        </w:rPr>
        <w:t>і</w:t>
      </w:r>
      <w:r w:rsidR="00D52242" w:rsidRPr="00BC4A47">
        <w:rPr>
          <w:sz w:val="24"/>
        </w:rPr>
        <w:t xml:space="preserve"> документаці</w:t>
      </w:r>
      <w:r w:rsidR="00D52242">
        <w:rPr>
          <w:sz w:val="24"/>
        </w:rPr>
        <w:t>ї</w:t>
      </w:r>
      <w:r w:rsidR="00D52242" w:rsidRPr="00BC4A47">
        <w:rPr>
          <w:sz w:val="24"/>
        </w:rPr>
        <w:t xml:space="preserve"> із</w:t>
      </w:r>
      <w:r w:rsidR="00D52242">
        <w:rPr>
          <w:sz w:val="24"/>
        </w:rPr>
        <w:t xml:space="preserve"> землеустрою щодо встановлення </w:t>
      </w:r>
      <w:r w:rsidR="00D52242" w:rsidRPr="00BC4A47">
        <w:rPr>
          <w:sz w:val="24"/>
        </w:rPr>
        <w:t>(відновлення) меж земельних ділянок</w:t>
      </w:r>
      <w:r w:rsidR="00D52242">
        <w:rPr>
          <w:sz w:val="24"/>
        </w:rPr>
        <w:t xml:space="preserve"> в натурі ( на місцевості) </w:t>
      </w:r>
      <w:r w:rsidR="007E0FF0" w:rsidRPr="007E0FF0">
        <w:rPr>
          <w:sz w:val="24"/>
        </w:rPr>
        <w:t xml:space="preserve">та надати земельні ділянки у власність </w:t>
      </w:r>
      <w:r w:rsidR="00D52242" w:rsidRPr="00BC4A47">
        <w:rPr>
          <w:sz w:val="24"/>
        </w:rPr>
        <w:t xml:space="preserve">згідно з </w:t>
      </w:r>
      <w:r w:rsidR="00D52242" w:rsidRPr="001E2ABC">
        <w:rPr>
          <w:i/>
          <w:sz w:val="24"/>
        </w:rPr>
        <w:t>додатком 2</w:t>
      </w:r>
      <w:r w:rsidR="00D52242" w:rsidRPr="00BC4A47">
        <w:rPr>
          <w:sz w:val="24"/>
        </w:rPr>
        <w:t xml:space="preserve"> (кількість землекористувачів </w:t>
      </w:r>
      <w:r w:rsidR="00932704">
        <w:rPr>
          <w:sz w:val="24"/>
        </w:rPr>
        <w:t>8</w:t>
      </w:r>
      <w:r w:rsidR="00D52242" w:rsidRPr="00BC4A47">
        <w:rPr>
          <w:sz w:val="24"/>
        </w:rPr>
        <w:t>)</w:t>
      </w:r>
      <w:r w:rsidR="00D52242">
        <w:rPr>
          <w:sz w:val="24"/>
        </w:rPr>
        <w:t>.</w:t>
      </w:r>
    </w:p>
    <w:p w:rsidR="00893CC0" w:rsidRPr="00BC4A47" w:rsidRDefault="009910E3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4</w:t>
      </w:r>
      <w:r w:rsidR="00893CC0" w:rsidRPr="00BC4A47">
        <w:rPr>
          <w:b/>
          <w:szCs w:val="20"/>
          <w:lang w:val="uk-UA"/>
        </w:rPr>
        <w:t>.</w:t>
      </w:r>
      <w:r w:rsidR="001E2ABC">
        <w:rPr>
          <w:szCs w:val="20"/>
          <w:lang w:val="uk-UA"/>
        </w:rPr>
        <w:t xml:space="preserve"> Землекористувачам, яким надано у власність </w:t>
      </w:r>
      <w:r w:rsidR="00893CC0" w:rsidRPr="00BC4A47">
        <w:rPr>
          <w:szCs w:val="20"/>
          <w:lang w:val="uk-UA"/>
        </w:rPr>
        <w:t>земельні ділянки, протягом двох місяців з д</w:t>
      </w:r>
      <w:r w:rsidR="009960F3">
        <w:rPr>
          <w:szCs w:val="20"/>
          <w:lang w:val="uk-UA"/>
        </w:rPr>
        <w:t xml:space="preserve">ати прийняття  даного рішення, </w:t>
      </w:r>
      <w:r w:rsidR="00893CC0" w:rsidRPr="00BC4A47">
        <w:rPr>
          <w:szCs w:val="20"/>
          <w:lang w:val="uk-UA"/>
        </w:rPr>
        <w:t>звернутись</w:t>
      </w:r>
      <w:r w:rsidR="001E2ABC">
        <w:rPr>
          <w:szCs w:val="20"/>
          <w:lang w:val="uk-UA"/>
        </w:rPr>
        <w:t xml:space="preserve"> до підрядних організацій щодо </w:t>
      </w:r>
      <w:r w:rsidR="00527261">
        <w:rPr>
          <w:szCs w:val="20"/>
          <w:lang w:val="uk-UA"/>
        </w:rPr>
        <w:t>встановлення меж</w:t>
      </w:r>
      <w:r w:rsidR="009960F3">
        <w:rPr>
          <w:szCs w:val="20"/>
          <w:lang w:val="uk-UA"/>
        </w:rPr>
        <w:t xml:space="preserve"> земельних ділянок</w:t>
      </w:r>
      <w:r w:rsidR="00893CC0" w:rsidRPr="00BC4A47">
        <w:rPr>
          <w:szCs w:val="20"/>
          <w:lang w:val="uk-UA"/>
        </w:rPr>
        <w:t xml:space="preserve"> в натур</w:t>
      </w:r>
      <w:r w:rsidR="001E2ABC">
        <w:rPr>
          <w:szCs w:val="20"/>
          <w:lang w:val="uk-UA"/>
        </w:rPr>
        <w:t>і (на місцевості) та зареєструвати</w:t>
      </w:r>
      <w:r w:rsidR="00893CC0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893CC0" w:rsidRPr="00BC4A47" w:rsidRDefault="009910E3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5</w:t>
      </w:r>
      <w:r w:rsidR="00BC4A47" w:rsidRPr="00BC4A47">
        <w:rPr>
          <w:b/>
          <w:szCs w:val="28"/>
          <w:lang w:val="uk-UA"/>
        </w:rPr>
        <w:t>.</w:t>
      </w:r>
      <w:r w:rsidR="00893CC0" w:rsidRPr="00BC4A47">
        <w:rPr>
          <w:szCs w:val="28"/>
          <w:lang w:val="uk-UA"/>
        </w:rPr>
        <w:t xml:space="preserve"> Землевласникам забезпечити</w:t>
      </w:r>
      <w:r w:rsidR="00893CC0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950D3" w:rsidRPr="0037167E" w:rsidRDefault="007950D3" w:rsidP="00481662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Cs w:val="27"/>
          <w:lang w:val="uk-UA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bookmarkStart w:id="0" w:name="_GoBack"/>
      <w:bookmarkEnd w:id="0"/>
    </w:p>
    <w:sectPr w:rsidR="00F4312F" w:rsidRPr="00174F96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D81" w:rsidRDefault="00530D81" w:rsidP="001207DE">
      <w:r>
        <w:separator/>
      </w:r>
    </w:p>
  </w:endnote>
  <w:endnote w:type="continuationSeparator" w:id="0">
    <w:p w:rsidR="00530D81" w:rsidRDefault="00530D81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C60" w:rsidRPr="00672520" w:rsidRDefault="009E1C60" w:rsidP="00F4312F">
    <w:pPr>
      <w:pStyle w:val="a8"/>
      <w:rPr>
        <w:sz w:val="16"/>
        <w:lang w:val="uk-UA"/>
      </w:rPr>
    </w:pPr>
    <w:r>
      <w:rPr>
        <w:sz w:val="16"/>
        <w:lang w:val="uk-UA"/>
      </w:rPr>
      <w:t>Боровський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D81" w:rsidRDefault="00530D81" w:rsidP="001207DE">
      <w:r>
        <w:separator/>
      </w:r>
    </w:p>
  </w:footnote>
  <w:footnote w:type="continuationSeparator" w:id="0">
    <w:p w:rsidR="00530D81" w:rsidRDefault="00530D81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D81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32C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7063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F59C5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3E760-0BE4-46F7-AEF2-66FBB4E5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1692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54</cp:revision>
  <cp:lastPrinted>2018-04-13T11:12:00Z</cp:lastPrinted>
  <dcterms:created xsi:type="dcterms:W3CDTF">2017-07-31T11:44:00Z</dcterms:created>
  <dcterms:modified xsi:type="dcterms:W3CDTF">2018-07-18T12:23:00Z</dcterms:modified>
</cp:coreProperties>
</file>