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E2184C">
        <w:rPr>
          <w:sz w:val="24"/>
          <w:szCs w:val="28"/>
          <w:lang w:val="uk-UA"/>
        </w:rPr>
        <w:t xml:space="preserve">від </w:t>
      </w:r>
      <w:r w:rsidR="00EA5F53">
        <w:rPr>
          <w:sz w:val="24"/>
          <w:szCs w:val="28"/>
          <w:lang w:val="uk-UA"/>
        </w:rPr>
        <w:t>28 грудня</w:t>
      </w:r>
      <w:r w:rsidR="00EA76FD" w:rsidRPr="00E2184C">
        <w:rPr>
          <w:sz w:val="24"/>
          <w:szCs w:val="28"/>
          <w:lang w:val="uk-UA"/>
        </w:rPr>
        <w:t xml:space="preserve"> </w:t>
      </w:r>
      <w:r w:rsidR="00E840F3" w:rsidRPr="00E2184C">
        <w:rPr>
          <w:sz w:val="24"/>
          <w:szCs w:val="28"/>
          <w:lang w:val="uk-UA"/>
        </w:rPr>
        <w:t>2018</w:t>
      </w:r>
      <w:r w:rsidR="007C5792" w:rsidRPr="00E2184C">
        <w:rPr>
          <w:sz w:val="24"/>
          <w:szCs w:val="28"/>
          <w:lang w:val="uk-UA"/>
        </w:rPr>
        <w:t xml:space="preserve"> року</w:t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1E209C" w:rsidRPr="00E2184C">
        <w:rPr>
          <w:sz w:val="24"/>
          <w:szCs w:val="28"/>
          <w:lang w:val="uk-UA"/>
        </w:rPr>
        <w:tab/>
      </w:r>
      <w:r w:rsidR="00AE3F3E" w:rsidRPr="00E2184C">
        <w:rPr>
          <w:sz w:val="24"/>
          <w:szCs w:val="28"/>
          <w:lang w:val="uk-UA"/>
        </w:rPr>
        <w:t xml:space="preserve">    </w:t>
      </w:r>
      <w:r w:rsidR="008B36EC" w:rsidRPr="00E2184C">
        <w:rPr>
          <w:sz w:val="24"/>
          <w:szCs w:val="28"/>
          <w:lang w:val="uk-UA"/>
        </w:rPr>
        <w:t xml:space="preserve">          </w:t>
      </w:r>
      <w:r>
        <w:rPr>
          <w:sz w:val="24"/>
          <w:szCs w:val="28"/>
          <w:lang w:val="uk-UA"/>
        </w:rPr>
        <w:t xml:space="preserve">        </w:t>
      </w:r>
      <w:r w:rsidR="008B36EC" w:rsidRPr="00E2184C">
        <w:rPr>
          <w:sz w:val="24"/>
          <w:szCs w:val="28"/>
          <w:lang w:val="uk-UA"/>
        </w:rPr>
        <w:t xml:space="preserve"> </w:t>
      </w:r>
      <w:r w:rsidR="00FB2934" w:rsidRPr="00E2184C">
        <w:rPr>
          <w:sz w:val="24"/>
          <w:szCs w:val="28"/>
          <w:lang w:val="uk-UA"/>
        </w:rPr>
        <w:t xml:space="preserve">№ </w:t>
      </w:r>
      <w:r w:rsidR="00867E53">
        <w:rPr>
          <w:sz w:val="24"/>
          <w:szCs w:val="28"/>
          <w:lang w:val="uk-UA"/>
        </w:rPr>
        <w:t>292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EA5F53" w:rsidRDefault="00CE61E9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3404EF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80.35pt;height:166.65pt;mso-height-percent:200;mso-position-horizontal-relative:char;mso-position-vertical-relative:line;mso-height-percent:200;mso-width-relative:margin;mso-height-relative:margin" stroked="f">
            <v:textbox style="mso-next-textbox:#_x0000_s1026;mso-fit-shape-to-text:t">
              <w:txbxContent>
                <w:p w:rsidR="00EA5F53" w:rsidRPr="00EA5F53" w:rsidRDefault="00EA5F53" w:rsidP="00EA5F53">
                  <w:pPr>
                    <w:jc w:val="both"/>
                    <w:rPr>
                      <w:b/>
                      <w:sz w:val="24"/>
                      <w:szCs w:val="24"/>
                      <w:lang w:val="uk-UA"/>
                    </w:rPr>
                  </w:pP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 xml:space="preserve">Про розгляд доручення голови ОДА від 30.11.18  </w:t>
                  </w:r>
                  <w:r w:rsidRPr="00EA5F53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>за підсумками позачергового засідання Державної комісії з питань техногенно-екологічної безпеки та надзвичайних ситуацій щодо забезпечення діяльності територіальних та функціональних підсистем єдиної державної системи цивільного захисту України в режимі воєнного стану</w:t>
                  </w:r>
                </w:p>
              </w:txbxContent>
            </v:textbox>
            <w10:wrap type="none"/>
            <w10:anchorlock/>
          </v:shape>
        </w:pict>
      </w:r>
    </w:p>
    <w:p w:rsidR="00EA5F53" w:rsidRPr="00EA5F53" w:rsidRDefault="00EA5F53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764AA9" w:rsidRPr="009C5435" w:rsidRDefault="00764AA9" w:rsidP="00EA5F53">
      <w:pPr>
        <w:jc w:val="both"/>
        <w:rPr>
          <w:sz w:val="24"/>
          <w:szCs w:val="28"/>
          <w:lang w:val="uk-UA"/>
        </w:rPr>
      </w:pPr>
      <w:r w:rsidRPr="009C5435">
        <w:rPr>
          <w:sz w:val="22"/>
          <w:szCs w:val="24"/>
          <w:lang w:val="uk-UA"/>
        </w:rPr>
        <w:t xml:space="preserve">       </w:t>
      </w:r>
      <w:r w:rsidR="003467EE" w:rsidRPr="009C5435">
        <w:rPr>
          <w:sz w:val="22"/>
          <w:szCs w:val="24"/>
          <w:lang w:val="uk-UA"/>
        </w:rPr>
        <w:tab/>
      </w:r>
      <w:r w:rsidRPr="009C5435">
        <w:rPr>
          <w:sz w:val="24"/>
          <w:szCs w:val="28"/>
          <w:lang w:val="uk-UA"/>
        </w:rPr>
        <w:t xml:space="preserve">На виконання </w:t>
      </w:r>
      <w:r w:rsidR="00AE3F3E" w:rsidRPr="009C5435">
        <w:rPr>
          <w:sz w:val="24"/>
          <w:szCs w:val="28"/>
          <w:lang w:val="uk-UA"/>
        </w:rPr>
        <w:t>доручення</w:t>
      </w:r>
      <w:r w:rsidR="00EA5F53">
        <w:rPr>
          <w:sz w:val="24"/>
          <w:szCs w:val="28"/>
          <w:lang w:val="uk-UA"/>
        </w:rPr>
        <w:t xml:space="preserve"> голови обласної державної адмі</w:t>
      </w:r>
      <w:r w:rsidRPr="009C5435">
        <w:rPr>
          <w:sz w:val="24"/>
          <w:szCs w:val="28"/>
          <w:lang w:val="uk-UA"/>
        </w:rPr>
        <w:t xml:space="preserve">ністрації </w:t>
      </w:r>
      <w:r w:rsidR="008B36EC" w:rsidRPr="009C5435">
        <w:rPr>
          <w:sz w:val="24"/>
          <w:szCs w:val="28"/>
          <w:lang w:val="uk-UA"/>
        </w:rPr>
        <w:t xml:space="preserve"> </w:t>
      </w:r>
      <w:r w:rsidR="003467EE" w:rsidRPr="009C5435">
        <w:rPr>
          <w:sz w:val="24"/>
          <w:szCs w:val="28"/>
          <w:lang w:val="uk-UA"/>
        </w:rPr>
        <w:t xml:space="preserve">від </w:t>
      </w:r>
      <w:r w:rsidR="00EA5F53">
        <w:rPr>
          <w:sz w:val="24"/>
          <w:szCs w:val="28"/>
          <w:lang w:val="uk-UA"/>
        </w:rPr>
        <w:t>30</w:t>
      </w:r>
      <w:r w:rsidR="00E840F3" w:rsidRPr="009C5435">
        <w:rPr>
          <w:sz w:val="24"/>
          <w:szCs w:val="28"/>
          <w:lang w:val="uk-UA"/>
        </w:rPr>
        <w:t>.11.2018</w:t>
      </w:r>
      <w:r w:rsidR="009D6584" w:rsidRPr="009C5435">
        <w:rPr>
          <w:sz w:val="24"/>
          <w:szCs w:val="28"/>
          <w:lang w:val="uk-UA"/>
        </w:rPr>
        <w:t xml:space="preserve"> </w:t>
      </w:r>
      <w:r w:rsidR="00E2184C">
        <w:rPr>
          <w:sz w:val="24"/>
          <w:szCs w:val="28"/>
          <w:lang w:val="uk-UA"/>
        </w:rPr>
        <w:t xml:space="preserve">                </w:t>
      </w:r>
      <w:r w:rsidR="00EA5F53" w:rsidRPr="00EA5F53">
        <w:rPr>
          <w:color w:val="000000"/>
          <w:sz w:val="24"/>
          <w:szCs w:val="24"/>
          <w:lang w:val="uk-UA" w:bidi="uk-UA"/>
        </w:rPr>
        <w:t>за підсумками позачергового засідання Державної комісії з питань техногенно-екологічної безпеки та надзвичайних ситуацій щодо забезпечення діяльності територіальних та функціональних підсистем єдиної державної системи цивільного захисту України в режимі воєнного стану</w:t>
      </w:r>
      <w:r w:rsidR="007C5792" w:rsidRPr="009C5435">
        <w:rPr>
          <w:sz w:val="24"/>
          <w:szCs w:val="28"/>
          <w:lang w:val="uk-UA"/>
        </w:rPr>
        <w:t>,</w:t>
      </w:r>
      <w:r w:rsidR="007C5792" w:rsidRPr="009C5435">
        <w:rPr>
          <w:b/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 xml:space="preserve">керуючись  </w:t>
      </w:r>
      <w:r w:rsidR="007C5792" w:rsidRPr="009C5435">
        <w:rPr>
          <w:sz w:val="24"/>
          <w:szCs w:val="28"/>
          <w:lang w:val="uk-UA"/>
        </w:rPr>
        <w:t xml:space="preserve">ст. </w:t>
      </w:r>
      <w:r w:rsidR="000A3D7F" w:rsidRPr="009C5435">
        <w:rPr>
          <w:sz w:val="24"/>
          <w:szCs w:val="28"/>
          <w:lang w:val="uk-UA"/>
        </w:rPr>
        <w:t>38</w:t>
      </w:r>
      <w:r w:rsidR="008C4D1C" w:rsidRPr="009C5435">
        <w:rPr>
          <w:sz w:val="24"/>
          <w:szCs w:val="28"/>
          <w:lang w:val="uk-UA"/>
        </w:rPr>
        <w:t xml:space="preserve"> п.2 делегованих повноважень</w:t>
      </w:r>
      <w:r w:rsidR="008B36EC" w:rsidRPr="009C5435">
        <w:rPr>
          <w:sz w:val="24"/>
          <w:szCs w:val="28"/>
          <w:lang w:val="uk-UA"/>
        </w:rPr>
        <w:t xml:space="preserve"> </w:t>
      </w:r>
      <w:r w:rsidRPr="009C5435">
        <w:rPr>
          <w:sz w:val="24"/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>ВИРІШИВ:</w:t>
      </w:r>
    </w:p>
    <w:p w:rsidR="00764AA9" w:rsidRPr="009C5435" w:rsidRDefault="00764AA9" w:rsidP="00764AA9">
      <w:pPr>
        <w:pStyle w:val="3"/>
        <w:rPr>
          <w:szCs w:val="28"/>
          <w:lang w:val="uk-UA"/>
        </w:rPr>
      </w:pPr>
    </w:p>
    <w:p w:rsidR="00241382" w:rsidRPr="009C5435" w:rsidRDefault="005A56BE" w:rsidP="00805442">
      <w:pPr>
        <w:ind w:firstLine="708"/>
        <w:jc w:val="both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1. </w:t>
      </w:r>
      <w:r w:rsidR="00AE3F3E" w:rsidRPr="009C5435">
        <w:rPr>
          <w:sz w:val="24"/>
          <w:szCs w:val="28"/>
          <w:lang w:val="uk-UA"/>
        </w:rPr>
        <w:t xml:space="preserve">Доручення голови </w:t>
      </w:r>
      <w:r w:rsidR="004121B8">
        <w:rPr>
          <w:sz w:val="24"/>
          <w:szCs w:val="28"/>
          <w:lang w:val="uk-UA"/>
        </w:rPr>
        <w:t>обласної</w:t>
      </w:r>
      <w:r w:rsidR="00AE3F3E" w:rsidRPr="009C5435">
        <w:rPr>
          <w:sz w:val="24"/>
          <w:szCs w:val="28"/>
          <w:lang w:val="uk-UA"/>
        </w:rPr>
        <w:t xml:space="preserve"> державної адміністрації </w:t>
      </w:r>
      <w:r w:rsidR="004121B8" w:rsidRPr="009C5435">
        <w:rPr>
          <w:sz w:val="24"/>
          <w:szCs w:val="28"/>
          <w:lang w:val="uk-UA"/>
        </w:rPr>
        <w:t xml:space="preserve">від </w:t>
      </w:r>
      <w:r w:rsidR="004121B8">
        <w:rPr>
          <w:sz w:val="24"/>
          <w:szCs w:val="28"/>
          <w:lang w:val="uk-UA"/>
        </w:rPr>
        <w:t>30</w:t>
      </w:r>
      <w:r w:rsidR="004121B8" w:rsidRPr="009C5435">
        <w:rPr>
          <w:sz w:val="24"/>
          <w:szCs w:val="28"/>
          <w:lang w:val="uk-UA"/>
        </w:rPr>
        <w:t xml:space="preserve">.11.2018 </w:t>
      </w:r>
      <w:r w:rsidR="004121B8">
        <w:rPr>
          <w:sz w:val="24"/>
          <w:szCs w:val="28"/>
          <w:lang w:val="uk-UA"/>
        </w:rPr>
        <w:t xml:space="preserve"> </w:t>
      </w:r>
      <w:r w:rsidR="004121B8" w:rsidRPr="00EA5F53">
        <w:rPr>
          <w:color w:val="000000"/>
          <w:sz w:val="24"/>
          <w:szCs w:val="24"/>
          <w:lang w:val="uk-UA" w:bidi="uk-UA"/>
        </w:rPr>
        <w:t>за підсумками позачергового засідання Державної комісії з питань техногенно-екологічної безпеки та надзвичайних ситуацій щодо забезпечення діяльності територіальних та функціональних підсистем єдиної державної системи цивільного захисту України в режимі воєнного стану</w:t>
      </w:r>
      <w:r w:rsidR="00E65FB0" w:rsidRPr="009C5435">
        <w:rPr>
          <w:sz w:val="24"/>
          <w:szCs w:val="28"/>
          <w:lang w:val="uk-UA"/>
        </w:rPr>
        <w:t xml:space="preserve"> </w:t>
      </w:r>
      <w:r w:rsidR="00867E53">
        <w:rPr>
          <w:sz w:val="24"/>
          <w:szCs w:val="28"/>
          <w:lang w:val="uk-UA"/>
        </w:rPr>
        <w:t>взяти  до відома</w:t>
      </w:r>
      <w:r w:rsidR="00764AA9" w:rsidRPr="009C5435">
        <w:rPr>
          <w:sz w:val="24"/>
          <w:szCs w:val="28"/>
          <w:lang w:val="uk-UA"/>
        </w:rPr>
        <w:t>.</w:t>
      </w:r>
    </w:p>
    <w:p w:rsidR="009C5435" w:rsidRDefault="009C5435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67E53" w:rsidRDefault="00867E53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867E53" w:rsidRPr="009C5435" w:rsidRDefault="00867E53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</w:p>
    <w:p w:rsidR="00764AA9" w:rsidRPr="009C5435" w:rsidRDefault="00764AA9" w:rsidP="005C3E8B">
      <w:pPr>
        <w:ind w:firstLine="708"/>
        <w:rPr>
          <w:sz w:val="24"/>
          <w:szCs w:val="28"/>
          <w:lang w:val="uk-UA"/>
        </w:rPr>
      </w:pPr>
      <w:r w:rsidRPr="009C5435">
        <w:rPr>
          <w:sz w:val="24"/>
          <w:szCs w:val="28"/>
          <w:lang w:val="uk-UA"/>
        </w:rPr>
        <w:t xml:space="preserve">Селищний голова               </w:t>
      </w:r>
      <w:r w:rsidR="0087322D" w:rsidRPr="009C5435">
        <w:rPr>
          <w:sz w:val="24"/>
          <w:szCs w:val="28"/>
          <w:lang w:val="uk-UA"/>
        </w:rPr>
        <w:t xml:space="preserve">                       </w:t>
      </w:r>
      <w:r w:rsidR="00E840F3" w:rsidRPr="009C5435">
        <w:rPr>
          <w:sz w:val="24"/>
          <w:szCs w:val="28"/>
          <w:lang w:val="uk-UA"/>
        </w:rPr>
        <w:tab/>
      </w:r>
      <w:r w:rsidR="00E840F3" w:rsidRPr="009C5435">
        <w:rPr>
          <w:sz w:val="24"/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C15850" w:rsidRDefault="00AD4373" w:rsidP="00AD4373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C15850">
        <w:rPr>
          <w:sz w:val="22"/>
          <w:szCs w:val="24"/>
          <w:lang w:val="uk-UA"/>
        </w:rPr>
        <w:t>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73E" w:rsidRDefault="00F4273E" w:rsidP="00F24168">
      <w:r>
        <w:separator/>
      </w:r>
    </w:p>
  </w:endnote>
  <w:endnote w:type="continuationSeparator" w:id="0">
    <w:p w:rsidR="00F4273E" w:rsidRDefault="00F4273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73E" w:rsidRDefault="00F4273E" w:rsidP="00F24168">
      <w:r>
        <w:separator/>
      </w:r>
    </w:p>
  </w:footnote>
  <w:footnote w:type="continuationSeparator" w:id="0">
    <w:p w:rsidR="00F4273E" w:rsidRDefault="00F4273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39D3"/>
    <w:rsid w:val="001E209C"/>
    <w:rsid w:val="002214E0"/>
    <w:rsid w:val="00236408"/>
    <w:rsid w:val="00241382"/>
    <w:rsid w:val="0026070A"/>
    <w:rsid w:val="002839FD"/>
    <w:rsid w:val="002977FB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04EF"/>
    <w:rsid w:val="00346750"/>
    <w:rsid w:val="003467EE"/>
    <w:rsid w:val="00346FFB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60A9"/>
    <w:rsid w:val="00997ECB"/>
    <w:rsid w:val="009A01C2"/>
    <w:rsid w:val="009A4437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6205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E61E9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40F3"/>
    <w:rsid w:val="00E867E0"/>
    <w:rsid w:val="00E879FA"/>
    <w:rsid w:val="00E961F9"/>
    <w:rsid w:val="00E9666F"/>
    <w:rsid w:val="00E970CE"/>
    <w:rsid w:val="00EA5F53"/>
    <w:rsid w:val="00EA7612"/>
    <w:rsid w:val="00EA76FD"/>
    <w:rsid w:val="00EB198B"/>
    <w:rsid w:val="00EF6439"/>
    <w:rsid w:val="00F13220"/>
    <w:rsid w:val="00F13391"/>
    <w:rsid w:val="00F16C86"/>
    <w:rsid w:val="00F24168"/>
    <w:rsid w:val="00F4273E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4D8D-53E2-4101-9BC0-FFA4FA1DE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2019-01-10T08:00:00Z</cp:lastPrinted>
  <dcterms:created xsi:type="dcterms:W3CDTF">2018-12-26T14:13:00Z</dcterms:created>
  <dcterms:modified xsi:type="dcterms:W3CDTF">2019-01-10T08:00:00Z</dcterms:modified>
</cp:coreProperties>
</file>