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959BC" w:rsidRDefault="00F959BC" w:rsidP="00F959BC">
      <w:pPr>
        <w:tabs>
          <w:tab w:val="center" w:pos="4819"/>
          <w:tab w:val="left" w:pos="754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9E2FF8">
        <w:rPr>
          <w:szCs w:val="28"/>
        </w:rPr>
        <w:t>УКРАЇН</w:t>
      </w:r>
      <w:r w:rsidR="004F7D1A" w:rsidRPr="009060FF">
        <w:rPr>
          <w:szCs w:val="28"/>
        </w:rPr>
        <w:t>А</w:t>
      </w:r>
      <w:r>
        <w:rPr>
          <w:szCs w:val="28"/>
        </w:rPr>
        <w:tab/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4F7D1A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>ЖИТОМИРСЬКОЇ ОБЛАСТІ</w:t>
      </w:r>
    </w:p>
    <w:p w:rsidR="004F7D1A" w:rsidRDefault="009E2FF8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</w:t>
      </w:r>
      <w:r>
        <w:rPr>
          <w:b/>
          <w:szCs w:val="28"/>
          <w:lang w:val="uk-UA"/>
        </w:rPr>
        <w:t xml:space="preserve"> </w:t>
      </w:r>
      <w:r w:rsidR="004F7D1A">
        <w:rPr>
          <w:b/>
          <w:szCs w:val="28"/>
        </w:rPr>
        <w:t>КОМІТЕТ</w:t>
      </w:r>
    </w:p>
    <w:p w:rsidR="004F7D1A" w:rsidRDefault="009E2FF8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E2FF8">
        <w:rPr>
          <w:szCs w:val="28"/>
          <w:lang w:val="uk-UA"/>
        </w:rPr>
        <w:t>18</w:t>
      </w:r>
      <w:r w:rsidR="009060FF">
        <w:rPr>
          <w:szCs w:val="28"/>
          <w:lang w:val="uk-UA"/>
        </w:rPr>
        <w:t xml:space="preserve"> </w:t>
      </w:r>
      <w:r w:rsidR="00665F0A">
        <w:rPr>
          <w:szCs w:val="28"/>
          <w:lang w:val="uk-UA"/>
        </w:rPr>
        <w:t>лютого 2021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665F0A">
        <w:rPr>
          <w:szCs w:val="28"/>
          <w:lang w:val="uk-UA"/>
        </w:rPr>
        <w:t xml:space="preserve">       </w:t>
      </w:r>
      <w:r w:rsidR="008C3CDF">
        <w:rPr>
          <w:szCs w:val="28"/>
          <w:lang w:val="uk-UA"/>
        </w:rPr>
        <w:t xml:space="preserve">       </w:t>
      </w:r>
      <w:r w:rsidR="00FB2934">
        <w:rPr>
          <w:szCs w:val="28"/>
          <w:lang w:val="uk-UA"/>
        </w:rPr>
        <w:t xml:space="preserve">№ </w:t>
      </w:r>
      <w:r w:rsidR="009E2FF8">
        <w:rPr>
          <w:szCs w:val="28"/>
          <w:lang w:val="uk-UA"/>
        </w:rPr>
        <w:t>75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665F0A" w:rsidRDefault="00665F0A" w:rsidP="00665F0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ОДА від 03.02.2021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51/14</w:t>
      </w:r>
      <w:r w:rsidR="000A3CC5">
        <w:rPr>
          <w:b/>
          <w:szCs w:val="28"/>
          <w:lang w:val="uk-UA"/>
        </w:rPr>
        <w:t xml:space="preserve"> «Про </w:t>
      </w:r>
    </w:p>
    <w:p w:rsidR="00665F0A" w:rsidRDefault="00665F0A" w:rsidP="00665F0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утворення оргкомітету та затвердження </w:t>
      </w:r>
    </w:p>
    <w:p w:rsidR="00665F0A" w:rsidRDefault="00665F0A" w:rsidP="00665F0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плану заходів щодо відзначення в області </w:t>
      </w:r>
    </w:p>
    <w:p w:rsidR="000A3CC5" w:rsidRDefault="00665F0A" w:rsidP="00665F0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150-річчя від дня народження Лесі Українки на 2021 рік</w:t>
      </w:r>
      <w:r w:rsidR="000A3CC5"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665F0A" w:rsidRDefault="000A3CC5" w:rsidP="00665F0A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C30282">
        <w:rPr>
          <w:szCs w:val="28"/>
          <w:lang w:val="uk-UA"/>
        </w:rPr>
        <w:t>Житомирської обласної</w:t>
      </w:r>
      <w:r>
        <w:rPr>
          <w:szCs w:val="28"/>
          <w:lang w:val="uk-UA"/>
        </w:rPr>
        <w:t xml:space="preserve"> державної адміністрації</w:t>
      </w:r>
      <w:r w:rsidR="00665F0A">
        <w:rPr>
          <w:szCs w:val="28"/>
          <w:lang w:val="uk-UA"/>
        </w:rPr>
        <w:t xml:space="preserve"> від 03.02.2021</w:t>
      </w:r>
      <w:r w:rsidR="00A8217A">
        <w:rPr>
          <w:szCs w:val="28"/>
          <w:lang w:val="uk-UA"/>
        </w:rPr>
        <w:t xml:space="preserve"> № </w:t>
      </w:r>
      <w:r w:rsidR="00665F0A">
        <w:rPr>
          <w:szCs w:val="28"/>
          <w:lang w:val="uk-UA"/>
        </w:rPr>
        <w:t>51/14</w:t>
      </w:r>
      <w:r>
        <w:rPr>
          <w:szCs w:val="28"/>
          <w:lang w:val="uk-UA"/>
        </w:rPr>
        <w:t xml:space="preserve"> «</w:t>
      </w:r>
      <w:r w:rsidR="00665F0A" w:rsidRPr="00665F0A">
        <w:rPr>
          <w:szCs w:val="28"/>
          <w:lang w:val="uk-UA"/>
        </w:rPr>
        <w:t>Про утворення оргкомітету та затвердження плану заходів щодо відзначення в області 150-річчя від дня народження Лесі Українки на 2021 рік</w:t>
      </w:r>
      <w:r>
        <w:rPr>
          <w:szCs w:val="28"/>
          <w:lang w:val="uk-UA"/>
        </w:rPr>
        <w:t xml:space="preserve">», керуючись </w:t>
      </w:r>
      <w:r w:rsidR="00B54569">
        <w:rPr>
          <w:szCs w:val="28"/>
          <w:lang w:val="uk-UA"/>
        </w:rPr>
        <w:t>ст.38 п.3</w:t>
      </w:r>
      <w:r>
        <w:rPr>
          <w:szCs w:val="28"/>
          <w:lang w:val="uk-UA"/>
        </w:rPr>
        <w:t xml:space="preserve"> делегованих повноважень  Закону України «Про місцеве самоврядування в Україні», </w:t>
      </w:r>
      <w:r w:rsidR="00B54569">
        <w:rPr>
          <w:szCs w:val="28"/>
          <w:lang w:val="uk-UA"/>
        </w:rPr>
        <w:t xml:space="preserve">з метою відзначення славетної землячки, видатної української письменності та громадської діячки, однієї з центральних постатей національної культури, </w:t>
      </w:r>
      <w:r>
        <w:rPr>
          <w:szCs w:val="28"/>
          <w:lang w:val="uk-UA"/>
        </w:rPr>
        <w:t xml:space="preserve">виконавчий комітет 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C30282">
        <w:rPr>
          <w:szCs w:val="28"/>
          <w:lang w:val="uk-UA"/>
        </w:rPr>
        <w:t>Житомирської обласної</w:t>
      </w:r>
      <w:r w:rsidR="00A8217A">
        <w:rPr>
          <w:szCs w:val="28"/>
          <w:lang w:val="uk-UA"/>
        </w:rPr>
        <w:t xml:space="preserve"> держав</w:t>
      </w:r>
      <w:r w:rsidR="00863E63">
        <w:rPr>
          <w:szCs w:val="28"/>
          <w:lang w:val="uk-UA"/>
        </w:rPr>
        <w:t xml:space="preserve">ної адміністрації від </w:t>
      </w:r>
      <w:r w:rsidR="00665F0A">
        <w:rPr>
          <w:szCs w:val="28"/>
          <w:lang w:val="uk-UA"/>
        </w:rPr>
        <w:t>03.02.2021 № 51/14 «</w:t>
      </w:r>
      <w:r w:rsidR="00665F0A" w:rsidRPr="00665F0A">
        <w:rPr>
          <w:szCs w:val="28"/>
          <w:lang w:val="uk-UA"/>
        </w:rPr>
        <w:t>Про утворення оргкомітету та затвердження плану заходів щодо відзначення в області 150-річчя від дня народження Лесі Українки на 2021 рік</w:t>
      </w:r>
      <w:r w:rsidR="00665F0A">
        <w:rPr>
          <w:szCs w:val="28"/>
          <w:lang w:val="uk-UA"/>
        </w:rPr>
        <w:t>»</w:t>
      </w:r>
      <w:r>
        <w:rPr>
          <w:szCs w:val="28"/>
          <w:lang w:val="uk-UA"/>
        </w:rPr>
        <w:t>, взяти  до відома  та виконання.</w:t>
      </w:r>
    </w:p>
    <w:p w:rsidR="00B54569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C0BC3" w:rsidRDefault="00B54569" w:rsidP="00B54569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Утворити організаційний комітет з підготовки та проведення заходів щодо відзначення в Новоборівській територіальній громаді 150-річчя </w:t>
      </w:r>
      <w:r w:rsidRPr="00665F0A">
        <w:rPr>
          <w:szCs w:val="28"/>
          <w:lang w:val="uk-UA"/>
        </w:rPr>
        <w:t>від дня народження Лесі Українки</w:t>
      </w:r>
      <w:r>
        <w:rPr>
          <w:szCs w:val="28"/>
          <w:lang w:val="uk-UA"/>
        </w:rPr>
        <w:t xml:space="preserve"> та затвердити його склад згідно з додатком 1.</w:t>
      </w:r>
    </w:p>
    <w:p w:rsidR="00B54569" w:rsidRDefault="00B54569" w:rsidP="00B5456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C0BC3" w:rsidRDefault="00B54569" w:rsidP="00B54569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C0BC3">
        <w:rPr>
          <w:szCs w:val="28"/>
          <w:lang w:val="uk-UA"/>
        </w:rPr>
        <w:t>. Затвердити</w:t>
      </w:r>
      <w:r>
        <w:rPr>
          <w:szCs w:val="28"/>
          <w:lang w:val="uk-UA"/>
        </w:rPr>
        <w:t xml:space="preserve"> </w:t>
      </w:r>
      <w:r w:rsidR="008C0BC3">
        <w:rPr>
          <w:szCs w:val="28"/>
          <w:lang w:val="uk-UA"/>
        </w:rPr>
        <w:t>план</w:t>
      </w:r>
      <w:r w:rsidR="00C30282">
        <w:rPr>
          <w:szCs w:val="28"/>
          <w:lang w:val="uk-UA"/>
        </w:rPr>
        <w:t xml:space="preserve"> заходів з </w:t>
      </w:r>
      <w:r w:rsidRPr="00665F0A">
        <w:rPr>
          <w:szCs w:val="28"/>
          <w:lang w:val="uk-UA"/>
        </w:rPr>
        <w:t xml:space="preserve">відзначення в </w:t>
      </w:r>
      <w:r>
        <w:rPr>
          <w:szCs w:val="28"/>
          <w:lang w:val="uk-UA"/>
        </w:rPr>
        <w:t>Новоборівській територіальній громаді</w:t>
      </w:r>
      <w:r w:rsidRPr="00665F0A">
        <w:rPr>
          <w:szCs w:val="28"/>
          <w:lang w:val="uk-UA"/>
        </w:rPr>
        <w:t xml:space="preserve"> 150-річчя від дня народження Лесі Українки на 2021 рік</w:t>
      </w:r>
      <w:r>
        <w:rPr>
          <w:szCs w:val="28"/>
          <w:lang w:val="uk-UA"/>
        </w:rPr>
        <w:t xml:space="preserve"> згідно з додатком 2.</w:t>
      </w:r>
    </w:p>
    <w:p w:rsidR="000A3CC5" w:rsidRDefault="00CF5CA1" w:rsidP="00B54569">
      <w:pPr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</w:p>
    <w:p w:rsidR="000A3CC5" w:rsidRPr="00B54569" w:rsidRDefault="000A3CC5" w:rsidP="00B54569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B54569">
        <w:rPr>
          <w:szCs w:val="28"/>
          <w:lang w:val="uk-UA"/>
        </w:rPr>
        <w:t>4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</w:t>
      </w:r>
      <w:r w:rsidR="00B54569">
        <w:rPr>
          <w:szCs w:val="28"/>
          <w:lang w:val="uk-UA"/>
        </w:rPr>
        <w:t xml:space="preserve">покласти на постійну комісію по </w:t>
      </w:r>
      <w:r w:rsidR="00B54569" w:rsidRPr="00B54569">
        <w:rPr>
          <w:szCs w:val="28"/>
          <w:lang w:val="uk-UA"/>
        </w:rPr>
        <w:t>соціальних питаннях, культурі, охороні здоров’я, побутового і торгівельного обслуговування, освіті, молоді і спорту</w:t>
      </w:r>
      <w:r w:rsidRPr="00B54569">
        <w:rPr>
          <w:szCs w:val="28"/>
          <w:lang w:val="uk-UA"/>
        </w:rPr>
        <w:t xml:space="preserve">  </w:t>
      </w:r>
      <w:r w:rsidR="00B54569">
        <w:rPr>
          <w:szCs w:val="28"/>
          <w:lang w:val="uk-UA"/>
        </w:rPr>
        <w:t>(голова – Тетяна Корнійчук).</w:t>
      </w:r>
      <w:r w:rsidRPr="00B54569">
        <w:rPr>
          <w:szCs w:val="28"/>
          <w:lang w:val="uk-UA"/>
        </w:rPr>
        <w:t xml:space="preserve">       </w:t>
      </w:r>
    </w:p>
    <w:p w:rsidR="00863E63" w:rsidRPr="00B54569" w:rsidRDefault="00863E63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23503D" w:rsidRDefault="000A3CC5" w:rsidP="00B54569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 w:rsidR="009E2FF8">
        <w:rPr>
          <w:szCs w:val="28"/>
        </w:rPr>
        <w:t>РУДЮК</w:t>
      </w:r>
      <w:r w:rsidR="009E2FF8">
        <w:rPr>
          <w:szCs w:val="28"/>
          <w:lang w:val="uk-UA"/>
        </w:rPr>
        <w:t xml:space="preserve"> </w:t>
      </w:r>
    </w:p>
    <w:p w:rsidR="0023503D" w:rsidRDefault="0023503D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340B12" w:rsidRDefault="00340B12" w:rsidP="00340B12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lastRenderedPageBreak/>
        <w:t>Додаток 1</w:t>
      </w:r>
    </w:p>
    <w:p w:rsidR="009E2FF8" w:rsidRDefault="009E2FF8" w:rsidP="00340B12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виконкому </w:t>
      </w:r>
    </w:p>
    <w:p w:rsidR="009E2FF8" w:rsidRDefault="009E2FF8" w:rsidP="00340B12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від 18.02.2021 р. № 75</w:t>
      </w:r>
    </w:p>
    <w:p w:rsidR="00340B12" w:rsidRDefault="00340B12" w:rsidP="00340B12">
      <w:pPr>
        <w:ind w:left="8496"/>
        <w:jc w:val="both"/>
        <w:rPr>
          <w:szCs w:val="28"/>
          <w:lang w:val="uk-UA"/>
        </w:rPr>
      </w:pPr>
    </w:p>
    <w:p w:rsidR="00340B12" w:rsidRDefault="00340B12" w:rsidP="00340B1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Склад організаційного комітету </w:t>
      </w:r>
    </w:p>
    <w:p w:rsidR="00340B12" w:rsidRDefault="00340B12" w:rsidP="00340B1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з підготовки та проведення заходів з відзначення </w:t>
      </w:r>
    </w:p>
    <w:p w:rsidR="00340B12" w:rsidRDefault="00340B12" w:rsidP="00340B1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в громаді 150-річчя від дня народження Лесі Українки</w:t>
      </w:r>
    </w:p>
    <w:p w:rsidR="00340B12" w:rsidRDefault="00340B12" w:rsidP="00340B12">
      <w:pPr>
        <w:jc w:val="center"/>
        <w:rPr>
          <w:szCs w:val="28"/>
          <w:lang w:val="uk-UA"/>
        </w:rPr>
      </w:pPr>
    </w:p>
    <w:p w:rsidR="00340B12" w:rsidRDefault="00340B12" w:rsidP="00340B12">
      <w:pPr>
        <w:jc w:val="center"/>
        <w:rPr>
          <w:szCs w:val="28"/>
          <w:lang w:val="uk-UA"/>
        </w:rPr>
      </w:pP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Рудюк                                              голова Новоборівської селищної ради</w:t>
      </w: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Григорій Лаврентійович</w:t>
      </w:r>
    </w:p>
    <w:p w:rsidR="00340B12" w:rsidRDefault="00340B12" w:rsidP="00340B12">
      <w:pPr>
        <w:jc w:val="both"/>
        <w:rPr>
          <w:szCs w:val="28"/>
          <w:lang w:val="uk-UA"/>
        </w:rPr>
      </w:pP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Прищепа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начальник відділу освіти, охорони здоров’я і </w:t>
      </w: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Людмила </w:t>
      </w:r>
      <w:proofErr w:type="spellStart"/>
      <w:r>
        <w:rPr>
          <w:szCs w:val="28"/>
          <w:lang w:val="uk-UA"/>
        </w:rPr>
        <w:t>Анисимівна</w:t>
      </w:r>
      <w:proofErr w:type="spellEnd"/>
      <w:r>
        <w:rPr>
          <w:szCs w:val="28"/>
          <w:lang w:val="uk-UA"/>
        </w:rPr>
        <w:t xml:space="preserve">                   соціально-культурної сфери</w:t>
      </w: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Новоборівської селищної ради</w:t>
      </w:r>
    </w:p>
    <w:p w:rsidR="00340B12" w:rsidRDefault="00340B12" w:rsidP="00340B12">
      <w:pPr>
        <w:jc w:val="both"/>
        <w:rPr>
          <w:szCs w:val="28"/>
          <w:lang w:val="uk-UA"/>
        </w:rPr>
      </w:pPr>
    </w:p>
    <w:p w:rsidR="00340B12" w:rsidRDefault="00340B12" w:rsidP="00340B12">
      <w:p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Яндюк</w:t>
      </w:r>
      <w:proofErr w:type="spellEnd"/>
      <w:r>
        <w:rPr>
          <w:szCs w:val="28"/>
          <w:lang w:val="uk-UA"/>
        </w:rPr>
        <w:t xml:space="preserve">                                             спеціаліст з питань культури, фізичної </w:t>
      </w: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Тетяна Миколаївна                        культури і спорту</w:t>
      </w:r>
    </w:p>
    <w:p w:rsidR="00340B12" w:rsidRDefault="00340B12" w:rsidP="00340B12">
      <w:pPr>
        <w:jc w:val="both"/>
        <w:rPr>
          <w:szCs w:val="28"/>
          <w:lang w:val="uk-UA"/>
        </w:rPr>
      </w:pP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Корнійчук                                       директор центру культури і дозвілля</w:t>
      </w: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Тетяна Миколаївна</w:t>
      </w:r>
    </w:p>
    <w:p w:rsidR="00340B12" w:rsidRDefault="00340B12" w:rsidP="00340B12">
      <w:pPr>
        <w:jc w:val="both"/>
        <w:rPr>
          <w:szCs w:val="28"/>
          <w:lang w:val="uk-UA"/>
        </w:rPr>
      </w:pP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Талько                                             директор публічної бібліотеки</w:t>
      </w:r>
    </w:p>
    <w:p w:rsidR="00340B12" w:rsidRDefault="00340B12" w:rsidP="00340B1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Раїса Григорівна</w:t>
      </w:r>
    </w:p>
    <w:p w:rsidR="00340B12" w:rsidRDefault="00340B12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340B12" w:rsidRDefault="00340B12" w:rsidP="00340B12">
      <w:pPr>
        <w:ind w:left="708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Додаток 2 </w:t>
      </w:r>
    </w:p>
    <w:p w:rsidR="00340B12" w:rsidRDefault="00340B12" w:rsidP="00340B12">
      <w:pPr>
        <w:ind w:left="7080"/>
        <w:jc w:val="both"/>
        <w:rPr>
          <w:sz w:val="24"/>
          <w:szCs w:val="28"/>
          <w:lang w:val="uk-UA"/>
        </w:rPr>
      </w:pPr>
      <w:r w:rsidRPr="00340B12">
        <w:rPr>
          <w:sz w:val="24"/>
          <w:szCs w:val="28"/>
          <w:lang w:val="uk-UA"/>
        </w:rPr>
        <w:t xml:space="preserve">ЗАТВЕРДЖЕНО </w:t>
      </w:r>
    </w:p>
    <w:p w:rsidR="00340B12" w:rsidRDefault="00340B12" w:rsidP="00340B12">
      <w:pPr>
        <w:ind w:left="7080"/>
        <w:jc w:val="both"/>
        <w:rPr>
          <w:sz w:val="24"/>
          <w:szCs w:val="28"/>
          <w:lang w:val="uk-UA"/>
        </w:rPr>
      </w:pPr>
      <w:r w:rsidRPr="00340B12">
        <w:rPr>
          <w:sz w:val="24"/>
          <w:szCs w:val="28"/>
          <w:lang w:val="uk-UA"/>
        </w:rPr>
        <w:t xml:space="preserve">рішенням виконкому </w:t>
      </w:r>
    </w:p>
    <w:p w:rsidR="00340B12" w:rsidRPr="00340B12" w:rsidRDefault="00340B12" w:rsidP="00340B12">
      <w:pPr>
        <w:ind w:left="7080"/>
        <w:jc w:val="both"/>
        <w:rPr>
          <w:szCs w:val="28"/>
          <w:lang w:val="uk-UA"/>
        </w:rPr>
      </w:pPr>
      <w:r w:rsidRPr="00340B12">
        <w:rPr>
          <w:sz w:val="24"/>
          <w:szCs w:val="28"/>
          <w:lang w:val="uk-UA"/>
        </w:rPr>
        <w:t xml:space="preserve">від 18.02.2021р. № </w:t>
      </w:r>
      <w:r w:rsidR="009E2FF8">
        <w:rPr>
          <w:sz w:val="24"/>
          <w:szCs w:val="28"/>
          <w:lang w:val="uk-UA"/>
        </w:rPr>
        <w:t>75</w:t>
      </w:r>
    </w:p>
    <w:p w:rsidR="00340B12" w:rsidRDefault="00340B12" w:rsidP="00340B1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План заходів</w:t>
      </w:r>
    </w:p>
    <w:p w:rsidR="00340B12" w:rsidRDefault="00340B12" w:rsidP="00340B12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із відзначення 150-річчя  від дня народження Лесі Українки на 2021 рік</w:t>
      </w:r>
    </w:p>
    <w:p w:rsidR="00340B12" w:rsidRDefault="00340B12" w:rsidP="00340B12">
      <w:pPr>
        <w:jc w:val="center"/>
        <w:rPr>
          <w:szCs w:val="28"/>
          <w:lang w:val="uk-UA"/>
        </w:rPr>
      </w:pPr>
    </w:p>
    <w:tbl>
      <w:tblPr>
        <w:tblStyle w:val="aa"/>
        <w:tblW w:w="10348" w:type="dxa"/>
        <w:jc w:val="center"/>
        <w:tblLayout w:type="fixed"/>
        <w:tblLook w:val="04A0"/>
      </w:tblPr>
      <w:tblGrid>
        <w:gridCol w:w="3970"/>
        <w:gridCol w:w="1478"/>
        <w:gridCol w:w="2373"/>
        <w:gridCol w:w="2527"/>
      </w:tblGrid>
      <w:tr w:rsidR="00340B12" w:rsidRPr="00F959BC" w:rsidTr="00F959BC">
        <w:trPr>
          <w:jc w:val="center"/>
        </w:trPr>
        <w:tc>
          <w:tcPr>
            <w:tcW w:w="3970" w:type="dxa"/>
          </w:tcPr>
          <w:p w:rsidR="00340B12" w:rsidRPr="00F959BC" w:rsidRDefault="00340B12" w:rsidP="00CD13EE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Назва заходу</w:t>
            </w:r>
          </w:p>
        </w:tc>
        <w:tc>
          <w:tcPr>
            <w:tcW w:w="1478" w:type="dxa"/>
          </w:tcPr>
          <w:p w:rsidR="00340B12" w:rsidRPr="00F959BC" w:rsidRDefault="00340B12" w:rsidP="00CD13E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Термін проведення</w:t>
            </w:r>
          </w:p>
        </w:tc>
        <w:tc>
          <w:tcPr>
            <w:tcW w:w="2373" w:type="dxa"/>
          </w:tcPr>
          <w:p w:rsidR="00340B12" w:rsidRPr="00F959BC" w:rsidRDefault="00340B12" w:rsidP="00CD13E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Місце проведення </w:t>
            </w:r>
          </w:p>
        </w:tc>
        <w:tc>
          <w:tcPr>
            <w:tcW w:w="2527" w:type="dxa"/>
          </w:tcPr>
          <w:p w:rsidR="00340B12" w:rsidRPr="00F959BC" w:rsidRDefault="00340B12" w:rsidP="00CD13E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Відповідальні</w:t>
            </w:r>
          </w:p>
        </w:tc>
      </w:tr>
      <w:tr w:rsidR="00340B12" w:rsidRPr="00F959BC" w:rsidTr="00F959BC">
        <w:trPr>
          <w:jc w:val="center"/>
        </w:trPr>
        <w:tc>
          <w:tcPr>
            <w:tcW w:w="3970" w:type="dxa"/>
          </w:tcPr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Організація у освітніх закладах  відкритих уроків, лекцій, семінарів, літературно-мистецьких віталень, поетичних </w:t>
            </w:r>
            <w:proofErr w:type="spellStart"/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флешмобів</w:t>
            </w:r>
            <w:proofErr w:type="spellEnd"/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 присвячених творчій та культурно-громадській діяльності Лесі Українки</w:t>
            </w:r>
          </w:p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Протягом року</w:t>
            </w:r>
          </w:p>
        </w:tc>
        <w:tc>
          <w:tcPr>
            <w:tcW w:w="2373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Освітні заклади громади</w:t>
            </w:r>
          </w:p>
        </w:tc>
        <w:tc>
          <w:tcPr>
            <w:tcW w:w="2527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Керівники освітніх закладів громади</w:t>
            </w:r>
          </w:p>
        </w:tc>
      </w:tr>
      <w:tr w:rsidR="00340B12" w:rsidRPr="00F959BC" w:rsidTr="00F959BC">
        <w:trPr>
          <w:jc w:val="center"/>
        </w:trPr>
        <w:tc>
          <w:tcPr>
            <w:tcW w:w="3970" w:type="dxa"/>
          </w:tcPr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Організація в музеях, бібліотечних закладів громади виставок, </w:t>
            </w:r>
            <w:proofErr w:type="spellStart"/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квестів</w:t>
            </w:r>
            <w:proofErr w:type="spellEnd"/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 вікторин для дітей, присвячених діяльності та творчості Лесі Українки та родини Косачів</w:t>
            </w:r>
          </w:p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Протягом року</w:t>
            </w:r>
          </w:p>
        </w:tc>
        <w:tc>
          <w:tcPr>
            <w:tcW w:w="2373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Новоборівський краєзнавчий музей, публічна бібліотека</w:t>
            </w:r>
          </w:p>
        </w:tc>
        <w:tc>
          <w:tcPr>
            <w:tcW w:w="2527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Директор музею, директор публічної бібліотеки</w:t>
            </w:r>
          </w:p>
        </w:tc>
      </w:tr>
      <w:tr w:rsidR="00340B12" w:rsidRPr="00F959BC" w:rsidTr="00F959BC">
        <w:trPr>
          <w:jc w:val="center"/>
        </w:trPr>
        <w:tc>
          <w:tcPr>
            <w:tcW w:w="3970" w:type="dxa"/>
          </w:tcPr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Проведення театральних декад за творами Лесі Українки у Центрі культури і дозвілля</w:t>
            </w:r>
          </w:p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Протягом року</w:t>
            </w:r>
          </w:p>
        </w:tc>
        <w:tc>
          <w:tcPr>
            <w:tcW w:w="2373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Центр культури і дозвілля, установи клубного типу</w:t>
            </w:r>
          </w:p>
        </w:tc>
        <w:tc>
          <w:tcPr>
            <w:tcW w:w="2527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Директор центру культури і дозвілля</w:t>
            </w:r>
          </w:p>
        </w:tc>
      </w:tr>
      <w:tr w:rsidR="00340B12" w:rsidRPr="00F959BC" w:rsidTr="00F959BC">
        <w:trPr>
          <w:jc w:val="center"/>
        </w:trPr>
        <w:tc>
          <w:tcPr>
            <w:tcW w:w="3970" w:type="dxa"/>
          </w:tcPr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Проведення урочистостей, присвячених відзначенню 150-річчя від дня народження Лесі Українки в населених пунктах громади за участю  апарату селищної ради, депутатського корпусу, громадськості</w:t>
            </w:r>
          </w:p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25.02.2021</w:t>
            </w:r>
          </w:p>
        </w:tc>
        <w:tc>
          <w:tcPr>
            <w:tcW w:w="2373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Публічна бібліотека</w:t>
            </w:r>
          </w:p>
        </w:tc>
        <w:tc>
          <w:tcPr>
            <w:tcW w:w="2527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Директор публічної бібліотеки</w:t>
            </w:r>
          </w:p>
        </w:tc>
      </w:tr>
      <w:tr w:rsidR="00340B12" w:rsidRPr="00F959BC" w:rsidTr="00F959BC">
        <w:trPr>
          <w:jc w:val="center"/>
        </w:trPr>
        <w:tc>
          <w:tcPr>
            <w:tcW w:w="3970" w:type="dxa"/>
          </w:tcPr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Організація і проведення свята літератури і мистецтва «Лесині джерела»</w:t>
            </w:r>
          </w:p>
        </w:tc>
        <w:tc>
          <w:tcPr>
            <w:tcW w:w="1478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липень</w:t>
            </w:r>
          </w:p>
        </w:tc>
        <w:tc>
          <w:tcPr>
            <w:tcW w:w="2373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Центр культури і дозвілля</w:t>
            </w:r>
          </w:p>
        </w:tc>
        <w:tc>
          <w:tcPr>
            <w:tcW w:w="2527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Відділ освіти</w:t>
            </w:r>
          </w:p>
        </w:tc>
      </w:tr>
      <w:tr w:rsidR="00340B12" w:rsidRPr="00F959BC" w:rsidTr="00F959BC">
        <w:trPr>
          <w:trHeight w:val="416"/>
          <w:jc w:val="center"/>
        </w:trPr>
        <w:tc>
          <w:tcPr>
            <w:tcW w:w="3970" w:type="dxa"/>
          </w:tcPr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Забезпечити висвітлення заходів щодо відзначення в громаді </w:t>
            </w:r>
            <w:r w:rsid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                 </w:t>
            </w:r>
            <w:r w:rsidRPr="00F959B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150-річчя від дня народження Лесі Українки у соціальних мережах і офіційних сайтах установ </w:t>
            </w:r>
          </w:p>
          <w:p w:rsidR="00340B12" w:rsidRPr="00F959BC" w:rsidRDefault="00340B12" w:rsidP="00F959B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478" w:type="dxa"/>
          </w:tcPr>
          <w:p w:rsidR="00340B12" w:rsidRPr="00F959BC" w:rsidRDefault="00340B12" w:rsidP="00F959B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2373" w:type="dxa"/>
          </w:tcPr>
          <w:p w:rsidR="00340B12" w:rsidRPr="00F959BC" w:rsidRDefault="00340B12" w:rsidP="00CD13E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2527" w:type="dxa"/>
          </w:tcPr>
          <w:p w:rsidR="00340B12" w:rsidRPr="00F959BC" w:rsidRDefault="00340B12" w:rsidP="00CD13E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</w:tbl>
    <w:p w:rsidR="002D4081" w:rsidRPr="00B54569" w:rsidRDefault="002D4081" w:rsidP="00B54569">
      <w:pPr>
        <w:tabs>
          <w:tab w:val="left" w:pos="0"/>
        </w:tabs>
        <w:jc w:val="both"/>
        <w:rPr>
          <w:szCs w:val="28"/>
          <w:lang w:val="uk-UA"/>
        </w:rPr>
      </w:pPr>
    </w:p>
    <w:sectPr w:rsidR="002D4081" w:rsidRPr="00B54569" w:rsidSect="00340B12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0A6" w:rsidRDefault="00C460A6" w:rsidP="00F24168">
      <w:r>
        <w:separator/>
      </w:r>
    </w:p>
  </w:endnote>
  <w:endnote w:type="continuationSeparator" w:id="0">
    <w:p w:rsidR="00C460A6" w:rsidRDefault="00C460A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0A6" w:rsidRDefault="00C460A6" w:rsidP="00F24168">
      <w:r>
        <w:separator/>
      </w:r>
    </w:p>
  </w:footnote>
  <w:footnote w:type="continuationSeparator" w:id="0">
    <w:p w:rsidR="00C460A6" w:rsidRDefault="00C460A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7C0"/>
    <w:rsid w:val="000C4B06"/>
    <w:rsid w:val="000C5A9F"/>
    <w:rsid w:val="000F7AE9"/>
    <w:rsid w:val="001062EF"/>
    <w:rsid w:val="00132168"/>
    <w:rsid w:val="001554C1"/>
    <w:rsid w:val="00172414"/>
    <w:rsid w:val="00180F73"/>
    <w:rsid w:val="00182062"/>
    <w:rsid w:val="00182063"/>
    <w:rsid w:val="00186801"/>
    <w:rsid w:val="001979A3"/>
    <w:rsid w:val="001A7436"/>
    <w:rsid w:val="001C5522"/>
    <w:rsid w:val="002214E0"/>
    <w:rsid w:val="0023503D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0B12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340D6"/>
    <w:rsid w:val="00463861"/>
    <w:rsid w:val="0046586D"/>
    <w:rsid w:val="0047345F"/>
    <w:rsid w:val="00497F82"/>
    <w:rsid w:val="00497F91"/>
    <w:rsid w:val="004C2E0B"/>
    <w:rsid w:val="004C4B3F"/>
    <w:rsid w:val="004C4D3D"/>
    <w:rsid w:val="004C6E54"/>
    <w:rsid w:val="004E5D38"/>
    <w:rsid w:val="004F7D1A"/>
    <w:rsid w:val="00510109"/>
    <w:rsid w:val="00517B6D"/>
    <w:rsid w:val="00527C2D"/>
    <w:rsid w:val="0053321D"/>
    <w:rsid w:val="0053354D"/>
    <w:rsid w:val="00536612"/>
    <w:rsid w:val="00560CA7"/>
    <w:rsid w:val="00561D56"/>
    <w:rsid w:val="005677D1"/>
    <w:rsid w:val="005A1F62"/>
    <w:rsid w:val="005C2E46"/>
    <w:rsid w:val="005D1648"/>
    <w:rsid w:val="00606432"/>
    <w:rsid w:val="0062068D"/>
    <w:rsid w:val="00665F0A"/>
    <w:rsid w:val="00677F9E"/>
    <w:rsid w:val="006A1E36"/>
    <w:rsid w:val="006A791B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63E63"/>
    <w:rsid w:val="00870FF5"/>
    <w:rsid w:val="0087678D"/>
    <w:rsid w:val="008876B6"/>
    <w:rsid w:val="00894E4B"/>
    <w:rsid w:val="008B0100"/>
    <w:rsid w:val="008C0BC3"/>
    <w:rsid w:val="008C3CDF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E2FF8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54569"/>
    <w:rsid w:val="00B94D44"/>
    <w:rsid w:val="00BC566F"/>
    <w:rsid w:val="00BD2BD3"/>
    <w:rsid w:val="00BE1D8C"/>
    <w:rsid w:val="00BE5F7A"/>
    <w:rsid w:val="00BF3E40"/>
    <w:rsid w:val="00C30282"/>
    <w:rsid w:val="00C45923"/>
    <w:rsid w:val="00C460A6"/>
    <w:rsid w:val="00C54B58"/>
    <w:rsid w:val="00C81E18"/>
    <w:rsid w:val="00CA6542"/>
    <w:rsid w:val="00CB0EAF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93A27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E63F5"/>
    <w:rsid w:val="00EF6439"/>
    <w:rsid w:val="00F24168"/>
    <w:rsid w:val="00F307A5"/>
    <w:rsid w:val="00F34288"/>
    <w:rsid w:val="00F41963"/>
    <w:rsid w:val="00F53E44"/>
    <w:rsid w:val="00F70227"/>
    <w:rsid w:val="00F959BC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59"/>
    <w:rsid w:val="00340B12"/>
    <w:rPr>
      <w:rFonts w:asciiTheme="minorHAnsi" w:eastAsiaTheme="minorEastAsia" w:hAnsiTheme="minorHAnsi" w:cstheme="minorBidi"/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DC4D5-5791-4819-9689-F96AFAB6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2684</Words>
  <Characters>1531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2021-03-11T13:52:00Z</cp:lastPrinted>
  <dcterms:created xsi:type="dcterms:W3CDTF">2021-02-08T12:41:00Z</dcterms:created>
  <dcterms:modified xsi:type="dcterms:W3CDTF">2021-03-11T14:03:00Z</dcterms:modified>
</cp:coreProperties>
</file>