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65"/>
        <w:tblW w:w="9923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9923"/>
      </w:tblGrid>
      <w:tr w:rsidR="008239CC" w:rsidTr="00C21635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39CC" w:rsidRDefault="008239CC"/>
          <w:p w:rsidR="00C21635" w:rsidRDefault="00C21635" w:rsidP="00C2163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Додаток </w:t>
            </w:r>
            <w:r w:rsidR="00285965">
              <w:rPr>
                <w:szCs w:val="28"/>
              </w:rPr>
              <w:t>2</w:t>
            </w:r>
          </w:p>
          <w:p w:rsidR="00C21635" w:rsidRDefault="00C21635" w:rsidP="00C21635">
            <w:pPr>
              <w:pStyle w:val="10"/>
              <w:keepNext/>
              <w:keepLines/>
              <w:shd w:val="clear" w:color="auto" w:fill="auto"/>
              <w:tabs>
                <w:tab w:val="left" w:pos="6389"/>
                <w:tab w:val="left" w:pos="6663"/>
              </w:tabs>
              <w:spacing w:before="0" w:after="0" w:line="240" w:lineRule="auto"/>
              <w:ind w:left="6372" w:firstLine="0"/>
              <w:contextualSpacing/>
              <w:outlineLvl w:val="9"/>
              <w:rPr>
                <w:lang w:val="uk-UA"/>
              </w:rPr>
            </w:pPr>
            <w:r>
              <w:rPr>
                <w:lang w:val="uk-UA"/>
              </w:rPr>
              <w:t>до ПОЛОЖЕННЯ про громадський бюджет (бюджет участі) Новоборівської селищної ОТГ</w:t>
            </w:r>
          </w:p>
          <w:p w:rsidR="008239CC" w:rsidRDefault="008239CC">
            <w:pPr>
              <w:jc w:val="center"/>
              <w:rPr>
                <w:b/>
              </w:rPr>
            </w:pPr>
          </w:p>
          <w:p w:rsidR="008239CC" w:rsidRDefault="008239CC">
            <w:pPr>
              <w:jc w:val="center"/>
              <w:rPr>
                <w:b/>
              </w:rPr>
            </w:pPr>
          </w:p>
          <w:p w:rsidR="008239CC" w:rsidRDefault="008239CC">
            <w:pPr>
              <w:jc w:val="center"/>
              <w:rPr>
                <w:b/>
              </w:rPr>
            </w:pPr>
            <w:r>
              <w:rPr>
                <w:b/>
              </w:rPr>
              <w:t xml:space="preserve">БЛАНК АНАЛІЗУ ПРОЕКТУ, </w:t>
            </w:r>
          </w:p>
          <w:p w:rsidR="008239CC" w:rsidRDefault="008239CC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щодо Аналізу змісту та можливості реалізації </w:t>
            </w:r>
          </w:p>
          <w:p w:rsidR="008239CC" w:rsidRDefault="008239CC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запропонованого завдання проекту </w:t>
            </w:r>
          </w:p>
          <w:p w:rsidR="008239CC" w:rsidRDefault="008239CC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(заповнюється лише по тих  бланках-заявах, які </w:t>
            </w:r>
          </w:p>
          <w:p w:rsidR="008239CC" w:rsidRDefault="008239CC">
            <w:pPr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 xml:space="preserve"> відповідно до Додатку 4 «Бланк аналізу проекту щодо повноти та відповідності вимогам заповненого бланку заяви мають висновок «так») </w:t>
            </w:r>
          </w:p>
          <w:p w:rsidR="008239CC" w:rsidRDefault="008239CC">
            <w:pPr>
              <w:jc w:val="both"/>
            </w:pPr>
            <w:proofErr w:type="gramStart"/>
            <w:r>
              <w:rPr>
                <w:lang w:val="ru-RU"/>
              </w:rPr>
              <w:t>Коротка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назва</w:t>
            </w:r>
            <w:proofErr w:type="spellEnd"/>
            <w:r>
              <w:rPr>
                <w:lang w:val="ru-RU"/>
              </w:rPr>
              <w:t xml:space="preserve"> проекту</w:t>
            </w:r>
            <w:r>
              <w:t>……………………………………………………………………</w:t>
            </w:r>
          </w:p>
          <w:p w:rsidR="008239CC" w:rsidRDefault="008239CC">
            <w:pPr>
              <w:jc w:val="center"/>
            </w:pPr>
            <w:r>
              <w:t>……………………………………………………………………………………………...</w:t>
            </w:r>
          </w:p>
          <w:p w:rsidR="008239CC" w:rsidRDefault="008239CC">
            <w:pPr>
              <w:jc w:val="center"/>
              <w:rPr>
                <w:b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6184994" wp14:editId="6CCB5FDF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8" name="Пол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9CC" w:rsidRDefault="008239CC" w:rsidP="008239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8" o:spid="_x0000_s1026" type="#_x0000_t202" style="position:absolute;left:0;text-align:left;margin-left:261pt;margin-top:13.2pt;width:18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">
                      <v:textbox>
                        <w:txbxContent>
                          <w:p w:rsidR="008239CC" w:rsidRDefault="008239CC" w:rsidP="008239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129D530" wp14:editId="4CE470EC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7" name="Пол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9CC" w:rsidRDefault="008239CC" w:rsidP="008239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7" o:spid="_x0000_s1027" type="#_x0000_t202" style="position:absolute;left:0;text-align:left;margin-left:279pt;margin-top:13.2pt;width:18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">
                      <v:textbox>
                        <w:txbxContent>
                          <w:p w:rsidR="008239CC" w:rsidRDefault="008239CC" w:rsidP="008239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2CCE972" wp14:editId="3A24A0D7">
                      <wp:simplePos x="0" y="0"/>
                      <wp:positionH relativeFrom="column">
                        <wp:posOffset>3771900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9CC" w:rsidRDefault="008239CC" w:rsidP="008239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6" o:spid="_x0000_s1028" type="#_x0000_t202" style="position:absolute;left:0;text-align:left;margin-left:297pt;margin-top:13.2pt;width:18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">
                      <v:textbox>
                        <w:txbxContent>
                          <w:p w:rsidR="008239CC" w:rsidRDefault="008239CC" w:rsidP="008239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A3B3DA3" wp14:editId="3DB84E69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5" name="Поле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9CC" w:rsidRDefault="008239CC" w:rsidP="008239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29" type="#_x0000_t202" style="position:absolute;left:0;text-align:left;margin-left:315pt;margin-top:13.2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">
                      <v:textbox>
                        <w:txbxContent>
                          <w:p w:rsidR="008239CC" w:rsidRDefault="008239CC" w:rsidP="008239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2A4F4D3" wp14:editId="6D5124F5">
                      <wp:simplePos x="0" y="0"/>
                      <wp:positionH relativeFrom="column">
                        <wp:posOffset>4229100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4" name="Пол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9CC" w:rsidRDefault="008239CC" w:rsidP="008239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030" type="#_x0000_t202" style="position:absolute;left:0;text-align:left;margin-left:333pt;margin-top:13.2pt;width:18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">
                      <v:textbox>
                        <w:txbxContent>
                          <w:p w:rsidR="008239CC" w:rsidRDefault="008239CC" w:rsidP="008239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03B0D4" wp14:editId="71A3AF85">
                      <wp:simplePos x="0" y="0"/>
                      <wp:positionH relativeFrom="column">
                        <wp:posOffset>4457700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3" name="Пол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9CC" w:rsidRDefault="008239CC" w:rsidP="008239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31" type="#_x0000_t202" style="position:absolute;left:0;text-align:left;margin-left:351pt;margin-top:13.2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">
                      <v:textbox>
                        <w:txbxContent>
                          <w:p w:rsidR="008239CC" w:rsidRDefault="008239CC" w:rsidP="008239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9180D8" wp14:editId="7C08BE4C">
                      <wp:simplePos x="0" y="0"/>
                      <wp:positionH relativeFrom="column">
                        <wp:posOffset>4686300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9CC" w:rsidRDefault="008239CC" w:rsidP="008239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2" o:spid="_x0000_s1032" type="#_x0000_t202" style="position:absolute;left:0;text-align:left;margin-left:369pt;margin-top:13.2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">
                      <v:textbox>
                        <w:txbxContent>
                          <w:p w:rsidR="008239CC" w:rsidRDefault="008239CC" w:rsidP="008239C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797606" wp14:editId="2CB1AD4E">
                      <wp:simplePos x="0" y="0"/>
                      <wp:positionH relativeFrom="column">
                        <wp:posOffset>4914900</wp:posOffset>
                      </wp:positionH>
                      <wp:positionV relativeFrom="paragraph">
                        <wp:posOffset>167640</wp:posOffset>
                      </wp:positionV>
                      <wp:extent cx="228600" cy="228600"/>
                      <wp:effectExtent l="9525" t="5715" r="9525" b="13335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239CC" w:rsidRDefault="008239CC" w:rsidP="008239C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33" type="#_x0000_t202" style="position:absolute;left:0;text-align:left;margin-left:387pt;margin-top:13.2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">
                      <v:textbox>
                        <w:txbxContent>
                          <w:p w:rsidR="008239CC" w:rsidRDefault="008239CC" w:rsidP="008239CC"/>
                        </w:txbxContent>
                      </v:textbox>
                    </v:shape>
                  </w:pict>
                </mc:Fallback>
              </mc:AlternateContent>
            </w:r>
          </w:p>
          <w:p w:rsidR="008239CC" w:rsidRDefault="008239CC">
            <w:r>
              <w:t xml:space="preserve">Включено до реєстру поданих проектів   за № </w:t>
            </w:r>
            <w:r>
              <w:rPr>
                <w:sz w:val="18"/>
                <w:szCs w:val="18"/>
              </w:rPr>
              <w:t xml:space="preserve"> 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center"/>
            </w:pPr>
            <w:r>
              <w:rPr>
                <w:b/>
              </w:rPr>
              <w:t>Відповідальний:</w:t>
            </w:r>
            <w:r>
              <w:t xml:space="preserve">…………………………………………………………………………  </w:t>
            </w:r>
            <w:r>
              <w:rPr>
                <w:i/>
              </w:rPr>
              <w:t xml:space="preserve"> (структурний підрозділ </w:t>
            </w:r>
            <w:r>
              <w:t xml:space="preserve"> </w:t>
            </w:r>
            <w:r>
              <w:rPr>
                <w:i/>
              </w:rPr>
              <w:t xml:space="preserve">виконавчого комітету </w:t>
            </w:r>
            <w:r w:rsidR="00C534FB">
              <w:rPr>
                <w:i/>
              </w:rPr>
              <w:t>Новоборівської селищної</w:t>
            </w:r>
            <w:r>
              <w:rPr>
                <w:i/>
              </w:rPr>
              <w:t xml:space="preserve"> ради , визначений відповідно до бланку аналізу проекту щодо повноти та відповідності вимогам заповненого бланку заяви)</w:t>
            </w:r>
          </w:p>
          <w:p w:rsidR="008239CC" w:rsidRDefault="008239CC">
            <w:pPr>
              <w:jc w:val="both"/>
            </w:pPr>
            <w:r>
              <w:rPr>
                <w:b/>
              </w:rPr>
              <w:t>1.</w:t>
            </w:r>
            <w:r>
              <w:t xml:space="preserve"> Бланк-заява містить всю інформацію, необхідну для здійснення аналізу  пропозиції завдання з точки зору змістовності.  </w:t>
            </w:r>
          </w:p>
          <w:p w:rsidR="008239CC" w:rsidRDefault="008239CC">
            <w:pPr>
              <w:jc w:val="both"/>
            </w:pPr>
            <w:r>
              <w:t xml:space="preserve">а) так                                                      </w:t>
            </w:r>
          </w:p>
          <w:p w:rsidR="008239CC" w:rsidRDefault="008239CC">
            <w:pPr>
              <w:jc w:val="both"/>
            </w:pPr>
            <w:r>
              <w:t>б) ні (</w:t>
            </w:r>
            <w:r>
              <w:rPr>
                <w:i/>
              </w:rPr>
              <w:t>чому?</w:t>
            </w:r>
            <w:r>
              <w:t>)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rPr>
                <w:b/>
              </w:rPr>
              <w:t>2.</w:t>
            </w:r>
            <w:r>
              <w:t xml:space="preserve"> Інформацію, що міститься в бланку-заяві, було доповнено Автором. Бланк містить всю інформацію, необхідну для здійснення аналізу пропозиції завдання з точки зору змістовності </w:t>
            </w:r>
          </w:p>
          <w:p w:rsidR="008239CC" w:rsidRDefault="008239CC">
            <w:pPr>
              <w:jc w:val="both"/>
            </w:pPr>
            <w:r>
              <w:t xml:space="preserve">а) так                                                      </w:t>
            </w:r>
          </w:p>
          <w:p w:rsidR="008239CC" w:rsidRDefault="008239CC">
            <w:pPr>
              <w:jc w:val="both"/>
            </w:pPr>
            <w:r>
              <w:t>б) ні (</w:t>
            </w:r>
            <w:r>
              <w:rPr>
                <w:i/>
              </w:rPr>
              <w:t>чому?</w:t>
            </w:r>
            <w:r>
              <w:t>)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3.</w:t>
            </w:r>
            <w:r>
              <w:t xml:space="preserve"> Запропонований проект входить до повноважень  </w:t>
            </w:r>
            <w:r w:rsidR="00C534FB">
              <w:rPr>
                <w:i/>
              </w:rPr>
              <w:t xml:space="preserve">Новоборівської селищної </w:t>
            </w:r>
            <w:r>
              <w:t xml:space="preserve">ради </w:t>
            </w:r>
          </w:p>
          <w:p w:rsidR="008239CC" w:rsidRDefault="008239CC">
            <w:pPr>
              <w:jc w:val="both"/>
            </w:pPr>
            <w:r>
              <w:t xml:space="preserve">а) так                                                      </w:t>
            </w:r>
          </w:p>
          <w:p w:rsidR="008239CC" w:rsidRDefault="008239CC">
            <w:pPr>
              <w:jc w:val="both"/>
            </w:pPr>
            <w:r>
              <w:t>б) ні (</w:t>
            </w:r>
            <w:r>
              <w:rPr>
                <w:i/>
              </w:rPr>
              <w:t>чому?</w:t>
            </w:r>
            <w:r>
              <w:t>)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4.</w:t>
            </w:r>
            <w:r>
              <w:t xml:space="preserve"> Запропонований проект відповідає чинному законодавству, в тому числ</w:t>
            </w:r>
            <w:r w:rsidR="00C534FB">
              <w:t xml:space="preserve">і рішенням </w:t>
            </w:r>
            <w:r w:rsidR="00C534FB">
              <w:rPr>
                <w:i/>
              </w:rPr>
              <w:t xml:space="preserve"> Новоборівської селищної </w:t>
            </w:r>
            <w:r>
              <w:t>ради</w:t>
            </w:r>
          </w:p>
          <w:p w:rsidR="008239CC" w:rsidRDefault="008239CC">
            <w:pPr>
              <w:jc w:val="both"/>
            </w:pPr>
            <w:r>
              <w:t xml:space="preserve">а) так                                                      </w:t>
            </w:r>
          </w:p>
          <w:p w:rsidR="008239CC" w:rsidRDefault="008239CC">
            <w:pPr>
              <w:jc w:val="both"/>
            </w:pPr>
            <w:r>
              <w:t>б) ні (</w:t>
            </w:r>
            <w:r>
              <w:rPr>
                <w:i/>
              </w:rPr>
              <w:t>чому?</w:t>
            </w:r>
            <w:r>
              <w:t>)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5.</w:t>
            </w:r>
            <w:r>
              <w:t xml:space="preserve"> Територія/земельна ділянка, на якій відбуватиметься реалізація запропонованого проекту:</w:t>
            </w:r>
          </w:p>
          <w:p w:rsidR="008239CC" w:rsidRDefault="008239CC">
            <w:pPr>
              <w:jc w:val="both"/>
            </w:pPr>
            <w:r>
              <w:t xml:space="preserve">а) це територія/земельна ділянка, на якій можливо здійснювати реалізацію відповідного проекту за  рахунок коштів бюджету </w:t>
            </w:r>
            <w:r w:rsidR="00C534FB">
              <w:rPr>
                <w:i/>
              </w:rPr>
              <w:t xml:space="preserve"> Новоборівської селищної </w:t>
            </w:r>
            <w:r>
              <w:t>ОТГ;</w:t>
            </w:r>
          </w:p>
          <w:p w:rsidR="008239CC" w:rsidRDefault="008239CC">
            <w:pPr>
              <w:jc w:val="both"/>
              <w:rPr>
                <w:i/>
              </w:rPr>
            </w:pPr>
            <w:r>
              <w:t>б) ця територія/земельна ділянка не належить до переліку територій, на яких можливо здійснювати реалізацію відповідного проек</w:t>
            </w:r>
            <w:r w:rsidR="00C534FB">
              <w:t xml:space="preserve">ту за  рахунок коштів бюджету  Новоборівської </w:t>
            </w:r>
            <w:r w:rsidR="00C534FB">
              <w:lastRenderedPageBreak/>
              <w:t>селищної</w:t>
            </w:r>
            <w:r>
              <w:t xml:space="preserve"> ОТГ</w:t>
            </w:r>
            <w:r>
              <w:rPr>
                <w:i/>
              </w:rPr>
              <w:t xml:space="preserve"> (обґрунтування)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t>в) не стосується.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6.</w:t>
            </w:r>
            <w:r>
              <w:t xml:space="preserve"> Реалізація запропонованого проекту відбуватиметься протягом одного бюджетного року: 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t xml:space="preserve">а) так                                                      </w:t>
            </w:r>
          </w:p>
          <w:p w:rsidR="008239CC" w:rsidRDefault="008239CC">
            <w:pPr>
              <w:jc w:val="both"/>
            </w:pPr>
            <w:r>
              <w:t>б) ні (</w:t>
            </w:r>
            <w:r>
              <w:rPr>
                <w:i/>
              </w:rPr>
              <w:t>чому?</w:t>
            </w:r>
            <w:r>
              <w:t>)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7.</w:t>
            </w:r>
            <w:r>
              <w:t xml:space="preserve"> Витрати за кошторисом , призначеного на реалізацію запропонованого завдання: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t>а) без додаткових зауважень</w:t>
            </w:r>
          </w:p>
          <w:p w:rsidR="008239CC" w:rsidRDefault="008239CC">
            <w:pPr>
              <w:jc w:val="both"/>
            </w:pPr>
            <w:r>
              <w:t xml:space="preserve">б) з зауваженнями (необхідно внести або уточнити  їх, використовуючи для обґрунтування дані, наведені в таблиці нижче)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785"/>
              <w:gridCol w:w="4786"/>
            </w:tblGrid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  <w:r>
                    <w:t>Складові завдання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  <w:r>
                    <w:t>Витрати, сума грн.</w:t>
                  </w: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1.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2.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3.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4.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5.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6.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7.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8.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9.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  <w:tr w:rsidR="008239CC">
              <w:tc>
                <w:tcPr>
                  <w:tcW w:w="4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both"/>
                  </w:pPr>
                  <w:r>
                    <w:t>10.</w:t>
                  </w:r>
                </w:p>
              </w:tc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39CC" w:rsidRDefault="008239CC" w:rsidP="00285965">
                  <w:pPr>
                    <w:framePr w:hSpace="180" w:wrap="around" w:vAnchor="page" w:hAnchor="margin" w:xAlign="center" w:y="565"/>
                    <w:jc w:val="center"/>
                  </w:pPr>
                </w:p>
              </w:tc>
            </w:tr>
          </w:tbl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t>Загальна сума …………... грн.</w:t>
            </w:r>
          </w:p>
          <w:p w:rsidR="008239CC" w:rsidRDefault="008239CC">
            <w:pPr>
              <w:jc w:val="both"/>
            </w:pPr>
            <w:r>
              <w:t>Обґрунтування: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  <w:rPr>
                <w:b/>
              </w:rPr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8.</w:t>
            </w:r>
            <w:r>
              <w:t xml:space="preserve"> Висновок, стосовно технічних можливостей виконання запропонованого завдання:</w:t>
            </w:r>
          </w:p>
          <w:p w:rsidR="008239CC" w:rsidRDefault="008239CC">
            <w:pPr>
              <w:jc w:val="both"/>
            </w:pPr>
            <w:r>
              <w:t>а) позитивний</w:t>
            </w:r>
          </w:p>
          <w:p w:rsidR="008239CC" w:rsidRDefault="008239CC">
            <w:pPr>
              <w:jc w:val="both"/>
            </w:pPr>
            <w:r>
              <w:t>б) негативний (</w:t>
            </w:r>
            <w:r>
              <w:rPr>
                <w:i/>
              </w:rPr>
              <w:t>чому?</w:t>
            </w:r>
            <w:r>
              <w:t>)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t>в) не стосується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9</w:t>
            </w:r>
            <w:r>
              <w:t>. Висновок стосовно доцільності реалізації запропонованого завдання в контексті законодавчих вимог щодо економії: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t>а) позитивний</w:t>
            </w:r>
          </w:p>
          <w:p w:rsidR="008239CC" w:rsidRDefault="008239CC">
            <w:pPr>
              <w:jc w:val="both"/>
            </w:pPr>
            <w:r>
              <w:t>б) негативний (</w:t>
            </w:r>
            <w:r>
              <w:rPr>
                <w:i/>
              </w:rPr>
              <w:t>чому?</w:t>
            </w:r>
            <w:r>
              <w:t>)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rPr>
                <w:b/>
              </w:rPr>
              <w:t>10.</w:t>
            </w:r>
            <w:r>
              <w:t xml:space="preserve"> Висновок стосовно експлуатаційних витрат на реалізацію запропонованого завдання в контексті законодавчих вимог щодо економії: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t>а) позитивний</w:t>
            </w:r>
          </w:p>
          <w:p w:rsidR="008239CC" w:rsidRDefault="008239CC">
            <w:pPr>
              <w:jc w:val="both"/>
            </w:pPr>
            <w:r>
              <w:t>б) негативний (</w:t>
            </w:r>
            <w:r>
              <w:rPr>
                <w:i/>
              </w:rPr>
              <w:t>чому?</w:t>
            </w:r>
            <w:r>
              <w:t>)</w:t>
            </w:r>
          </w:p>
          <w:p w:rsidR="008239CC" w:rsidRDefault="008239CC">
            <w:pPr>
              <w:jc w:val="both"/>
            </w:pPr>
            <w:r>
              <w:t>в) не стосується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11.</w:t>
            </w:r>
            <w:r>
              <w:t xml:space="preserve"> Висновки і погодження/узгодження з іншими структурними підрозділами  виконавчого комітету </w:t>
            </w:r>
            <w:r w:rsidR="00C534FB">
              <w:rPr>
                <w:i/>
              </w:rPr>
              <w:t xml:space="preserve"> Новоборівської селищної </w:t>
            </w:r>
            <w:r>
              <w:t xml:space="preserve">ради  стосовно можливості реалізації завдання (наприклад, погодження з департаментом архітектури, містобудування та інспектування, і т.д.), ситуації та умов, в яких реалізація завдання може суперечити/перешкоджати реалізації інших завдань або міських інвестиції, які стосуються даної земельної ділянки/території або будинку  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12.</w:t>
            </w:r>
            <w:r>
              <w:t xml:space="preserve"> Чи реалізація запропонованого завдання передбачає витрати в майбутньому (наприклад, витрати на утримання, поточний ремонт і т.д.)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t>а) так (</w:t>
            </w:r>
            <w:r>
              <w:rPr>
                <w:i/>
              </w:rPr>
              <w:t>які у грошовому вимірі протягом бюджетного періоду?</w:t>
            </w:r>
            <w:r>
              <w:t>)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t>б) ні</w:t>
            </w:r>
          </w:p>
          <w:p w:rsidR="008239CC" w:rsidRDefault="008239CC">
            <w:pPr>
              <w:jc w:val="both"/>
              <w:rPr>
                <w:b/>
              </w:rPr>
            </w:pPr>
          </w:p>
          <w:p w:rsidR="008239CC" w:rsidRDefault="008239CC">
            <w:pPr>
              <w:jc w:val="both"/>
            </w:pPr>
            <w:r>
              <w:rPr>
                <w:b/>
              </w:rPr>
              <w:t>13.</w:t>
            </w:r>
            <w:r>
              <w:t xml:space="preserve"> </w:t>
            </w:r>
            <w:r>
              <w:rPr>
                <w:b/>
              </w:rPr>
              <w:t xml:space="preserve">Обґрунтовані рекомендації щодо внесення проекту до реєстру проектів, які допускаються до голосування </w:t>
            </w:r>
            <w:r>
              <w:t>(</w:t>
            </w:r>
            <w:r>
              <w:rPr>
                <w:i/>
              </w:rPr>
              <w:t>а також опис передумов, які можуть зашкодити реалізації завдання та інші зауваження, що є важливими для реалізації запропонованого завдання</w:t>
            </w:r>
            <w:r>
              <w:t>):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t>а) позитивні</w:t>
            </w:r>
          </w:p>
          <w:p w:rsidR="008239CC" w:rsidRDefault="008239CC">
            <w:pPr>
              <w:jc w:val="both"/>
            </w:pPr>
            <w:r>
              <w:t xml:space="preserve">б) негативні </w:t>
            </w:r>
          </w:p>
          <w:p w:rsidR="008239CC" w:rsidRDefault="008239CC">
            <w:pPr>
              <w:jc w:val="both"/>
            </w:pPr>
          </w:p>
          <w:p w:rsidR="008239CC" w:rsidRDefault="008239CC">
            <w:pPr>
              <w:jc w:val="both"/>
            </w:pPr>
            <w:r>
              <w:t>Обґрунтування/зауваження: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Default="008239CC">
            <w:pPr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8239CC" w:rsidRPr="008239CC" w:rsidRDefault="008239CC">
            <w:pPr>
              <w:jc w:val="both"/>
              <w:rPr>
                <w:lang w:val="ru-RU"/>
              </w:rPr>
            </w:pPr>
          </w:p>
          <w:p w:rsidR="008239CC" w:rsidRPr="008239CC" w:rsidRDefault="008239CC">
            <w:pPr>
              <w:jc w:val="both"/>
              <w:rPr>
                <w:lang w:val="ru-RU"/>
              </w:rPr>
            </w:pPr>
          </w:p>
          <w:p w:rsidR="008239CC" w:rsidRDefault="008239CC">
            <w:pPr>
              <w:jc w:val="both"/>
            </w:pPr>
            <w:r>
              <w:t>_______                                                    _________                  ___________________________</w:t>
            </w:r>
          </w:p>
          <w:p w:rsidR="008239CC" w:rsidRDefault="008239C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(посада керівника відповідного                         (підпис)                                  (ПІБ) </w:t>
            </w:r>
          </w:p>
          <w:p w:rsidR="008239CC" w:rsidRDefault="008239C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структурного підрозділу </w:t>
            </w:r>
            <w:r>
              <w:t xml:space="preserve"> </w:t>
            </w:r>
            <w:r>
              <w:rPr>
                <w:i/>
                <w:sz w:val="20"/>
                <w:szCs w:val="20"/>
              </w:rPr>
              <w:t xml:space="preserve">виконавчого комітету </w:t>
            </w:r>
            <w:bookmarkStart w:id="0" w:name="_GoBack"/>
            <w:bookmarkEnd w:id="0"/>
          </w:p>
          <w:p w:rsidR="008239CC" w:rsidRDefault="008239CC">
            <w:pPr>
              <w:jc w:val="both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Білозірської</w:t>
            </w:r>
            <w:proofErr w:type="spellEnd"/>
            <w:r>
              <w:rPr>
                <w:i/>
                <w:sz w:val="20"/>
                <w:szCs w:val="20"/>
              </w:rPr>
              <w:t xml:space="preserve"> сільської ради </w:t>
            </w:r>
          </w:p>
          <w:p w:rsidR="008239CC" w:rsidRDefault="008239CC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___________</w:t>
            </w:r>
          </w:p>
          <w:p w:rsidR="008239CC" w:rsidRDefault="008239CC" w:rsidP="00C21635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(дата)                                                                                                                                          </w:t>
            </w:r>
          </w:p>
          <w:p w:rsidR="008239CC" w:rsidRDefault="008239CC">
            <w:pPr>
              <w:rPr>
                <w:i/>
                <w:sz w:val="20"/>
                <w:szCs w:val="20"/>
              </w:rPr>
            </w:pPr>
          </w:p>
          <w:p w:rsidR="008239CC" w:rsidRDefault="008239CC">
            <w:pPr>
              <w:rPr>
                <w:i/>
                <w:sz w:val="20"/>
                <w:szCs w:val="20"/>
              </w:rPr>
            </w:pPr>
          </w:p>
          <w:p w:rsidR="008239CC" w:rsidRDefault="008239CC">
            <w:pPr>
              <w:jc w:val="both"/>
              <w:rPr>
                <w:sz w:val="28"/>
                <w:szCs w:val="28"/>
              </w:rPr>
            </w:pPr>
          </w:p>
        </w:tc>
      </w:tr>
    </w:tbl>
    <w:p w:rsidR="00782A2E" w:rsidRDefault="00782A2E" w:rsidP="00C21635"/>
    <w:sectPr w:rsidR="00782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5E"/>
    <w:rsid w:val="0016375E"/>
    <w:rsid w:val="00285965"/>
    <w:rsid w:val="00782A2E"/>
    <w:rsid w:val="008239CC"/>
    <w:rsid w:val="00B81E1A"/>
    <w:rsid w:val="00C21635"/>
    <w:rsid w:val="00C5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qFormat/>
    <w:locked/>
    <w:rsid w:val="00C2163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C21635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eastAsiaTheme="minorHAnsi"/>
      <w:sz w:val="21"/>
      <w:szCs w:val="21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uiPriority w:val="99"/>
    <w:qFormat/>
    <w:locked/>
    <w:rsid w:val="00C21635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qFormat/>
    <w:rsid w:val="00C21635"/>
    <w:pPr>
      <w:widowControl w:val="0"/>
      <w:shd w:val="clear" w:color="auto" w:fill="FFFFFF"/>
      <w:spacing w:before="240" w:after="240" w:line="240" w:lineRule="atLeast"/>
      <w:ind w:hanging="2160"/>
      <w:jc w:val="both"/>
      <w:outlineLvl w:val="0"/>
    </w:pPr>
    <w:rPr>
      <w:rFonts w:eastAsiaTheme="minorHAnsi"/>
      <w:sz w:val="21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3727</Words>
  <Characters>2125</Characters>
  <Application>Microsoft Office Word</Application>
  <DocSecurity>0</DocSecurity>
  <Lines>17</Lines>
  <Paragraphs>11</Paragraphs>
  <ScaleCrop>false</ScaleCrop>
  <Company>*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05022017</dc:creator>
  <cp:keywords/>
  <dc:description/>
  <cp:lastModifiedBy>Пользователь Windows</cp:lastModifiedBy>
  <cp:revision>7</cp:revision>
  <dcterms:created xsi:type="dcterms:W3CDTF">2018-01-14T11:51:00Z</dcterms:created>
  <dcterms:modified xsi:type="dcterms:W3CDTF">2019-01-29T13:09:00Z</dcterms:modified>
</cp:coreProperties>
</file>