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4B3" w:rsidRPr="0009063C" w:rsidRDefault="004444B3" w:rsidP="004444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-62865</wp:posOffset>
            </wp:positionV>
            <wp:extent cx="467995" cy="57150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2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44B3" w:rsidRPr="0009063C" w:rsidRDefault="004444B3" w:rsidP="00444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4B3" w:rsidRPr="00155193" w:rsidRDefault="004444B3" w:rsidP="00444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7BCD" w:rsidRPr="0009063C" w:rsidRDefault="00CC7BCD" w:rsidP="00CC7B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63C">
        <w:rPr>
          <w:rFonts w:ascii="Times New Roman" w:hAnsi="Times New Roman" w:cs="Times New Roman"/>
          <w:b/>
          <w:sz w:val="28"/>
          <w:szCs w:val="28"/>
        </w:rPr>
        <w:t>УКРАІНА</w:t>
      </w:r>
    </w:p>
    <w:p w:rsidR="00CC7BCD" w:rsidRPr="0009063C" w:rsidRDefault="00CC7BCD" w:rsidP="00CC7B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9063C">
        <w:rPr>
          <w:rFonts w:ascii="Times New Roman" w:hAnsi="Times New Roman" w:cs="Times New Roman"/>
          <w:b/>
          <w:bCs/>
          <w:sz w:val="28"/>
          <w:szCs w:val="28"/>
        </w:rPr>
        <w:t>Місцеве</w:t>
      </w:r>
      <w:proofErr w:type="spellEnd"/>
      <w:r w:rsidRPr="000906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9063C">
        <w:rPr>
          <w:rFonts w:ascii="Times New Roman" w:hAnsi="Times New Roman" w:cs="Times New Roman"/>
          <w:b/>
          <w:bCs/>
          <w:sz w:val="28"/>
          <w:szCs w:val="28"/>
        </w:rPr>
        <w:t>самоврядування</w:t>
      </w:r>
      <w:proofErr w:type="spellEnd"/>
    </w:p>
    <w:p w:rsidR="00CC7BCD" w:rsidRPr="0009063C" w:rsidRDefault="00CC7BCD" w:rsidP="00CC7B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63C">
        <w:rPr>
          <w:rFonts w:ascii="Times New Roman" w:hAnsi="Times New Roman" w:cs="Times New Roman"/>
          <w:b/>
          <w:bCs/>
          <w:sz w:val="28"/>
          <w:szCs w:val="28"/>
        </w:rPr>
        <w:t xml:space="preserve">Новолатівська </w:t>
      </w:r>
      <w:proofErr w:type="spellStart"/>
      <w:r w:rsidRPr="0009063C">
        <w:rPr>
          <w:rFonts w:ascii="Times New Roman" w:hAnsi="Times New Roman" w:cs="Times New Roman"/>
          <w:b/>
          <w:bCs/>
          <w:sz w:val="28"/>
          <w:szCs w:val="28"/>
        </w:rPr>
        <w:t>сільська</w:t>
      </w:r>
      <w:proofErr w:type="spellEnd"/>
      <w:r w:rsidRPr="0009063C">
        <w:rPr>
          <w:rFonts w:ascii="Times New Roman" w:hAnsi="Times New Roman" w:cs="Times New Roman"/>
          <w:b/>
          <w:bCs/>
          <w:sz w:val="28"/>
          <w:szCs w:val="28"/>
        </w:rPr>
        <w:t xml:space="preserve"> рада</w:t>
      </w:r>
    </w:p>
    <w:p w:rsidR="00CC7BCD" w:rsidRPr="0009063C" w:rsidRDefault="00CC7BCD" w:rsidP="00CC7B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63C">
        <w:rPr>
          <w:rFonts w:ascii="Times New Roman" w:hAnsi="Times New Roman" w:cs="Times New Roman"/>
          <w:b/>
          <w:bCs/>
          <w:sz w:val="28"/>
          <w:szCs w:val="28"/>
        </w:rPr>
        <w:t xml:space="preserve">Широківського району </w:t>
      </w:r>
      <w:proofErr w:type="gramStart"/>
      <w:r w:rsidRPr="0009063C">
        <w:rPr>
          <w:rFonts w:ascii="Times New Roman" w:hAnsi="Times New Roman" w:cs="Times New Roman"/>
          <w:b/>
          <w:bCs/>
          <w:sz w:val="28"/>
          <w:szCs w:val="28"/>
        </w:rPr>
        <w:t>Дніпропетровської  області</w:t>
      </w:r>
      <w:proofErr w:type="gramEnd"/>
    </w:p>
    <w:p w:rsidR="00CC7BCD" w:rsidRPr="0009063C" w:rsidRDefault="00BB18D0" w:rsidP="00CC7B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F03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__________________________</w:t>
      </w:r>
      <w:r w:rsidR="00CC7BCD" w:rsidRPr="00852F03">
        <w:rPr>
          <w:rFonts w:ascii="Times New Roman" w:hAnsi="Times New Roman" w:cs="Times New Roman"/>
          <w:b/>
          <w:bCs/>
          <w:sz w:val="28"/>
          <w:szCs w:val="28"/>
        </w:rPr>
        <w:t xml:space="preserve">  сесія</w:t>
      </w:r>
    </w:p>
    <w:p w:rsidR="00CC7BCD" w:rsidRPr="00AF7BDC" w:rsidRDefault="00CC7BCD" w:rsidP="00CC7B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63C"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CC7BCD" w:rsidRPr="0009063C" w:rsidRDefault="00CC7BCD" w:rsidP="00CC7BCD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CC7BCD" w:rsidRPr="00AF7BDC" w:rsidRDefault="00BA0D1E" w:rsidP="00CC7BCD">
      <w:pPr>
        <w:tabs>
          <w:tab w:val="left" w:pos="34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r w:rsidR="006C1F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C1FED">
        <w:rPr>
          <w:rFonts w:ascii="Times New Roman" w:hAnsi="Times New Roman" w:cs="Times New Roman"/>
          <w:b/>
          <w:sz w:val="28"/>
          <w:szCs w:val="28"/>
        </w:rPr>
        <w:t>РІШ</w:t>
      </w:r>
      <w:r w:rsidR="006C1FED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6C1FED">
        <w:rPr>
          <w:rFonts w:ascii="Times New Roman" w:hAnsi="Times New Roman" w:cs="Times New Roman"/>
          <w:b/>
          <w:sz w:val="28"/>
          <w:szCs w:val="28"/>
        </w:rPr>
        <w:t>Н</w:t>
      </w:r>
      <w:r w:rsidR="00CC7BCD" w:rsidRPr="0009063C">
        <w:rPr>
          <w:rFonts w:ascii="Times New Roman" w:hAnsi="Times New Roman" w:cs="Times New Roman"/>
          <w:b/>
          <w:sz w:val="28"/>
          <w:szCs w:val="28"/>
        </w:rPr>
        <w:t>НЯ</w:t>
      </w:r>
    </w:p>
    <w:p w:rsidR="00CC7BCD" w:rsidRPr="00AF7BDC" w:rsidRDefault="00CC7BCD" w:rsidP="00CC7B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44B3">
        <w:rPr>
          <w:rFonts w:ascii="Times New Roman" w:hAnsi="Times New Roman" w:cs="Times New Roman"/>
          <w:b/>
          <w:sz w:val="24"/>
          <w:szCs w:val="24"/>
          <w:lang w:val="uk-UA"/>
        </w:rPr>
        <w:t>Про встановлення  ставок та пільг із сплати податку</w:t>
      </w:r>
      <w:r w:rsidRPr="00AF7BDC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AF7BDC">
        <w:rPr>
          <w:rFonts w:ascii="Times New Roman" w:hAnsi="Times New Roman" w:cs="Times New Roman"/>
          <w:b/>
          <w:sz w:val="24"/>
          <w:szCs w:val="24"/>
        </w:rPr>
        <w:t>нерухоме</w:t>
      </w:r>
      <w:proofErr w:type="spellEnd"/>
      <w:r w:rsidRPr="00AF7B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7BDC">
        <w:rPr>
          <w:rFonts w:ascii="Times New Roman" w:hAnsi="Times New Roman" w:cs="Times New Roman"/>
          <w:b/>
          <w:sz w:val="24"/>
          <w:szCs w:val="24"/>
        </w:rPr>
        <w:t>майно</w:t>
      </w:r>
      <w:proofErr w:type="spellEnd"/>
      <w:r w:rsidRPr="00AF7BD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F7BDC">
        <w:rPr>
          <w:rFonts w:ascii="Times New Roman" w:hAnsi="Times New Roman" w:cs="Times New Roman"/>
          <w:b/>
          <w:sz w:val="24"/>
          <w:szCs w:val="24"/>
        </w:rPr>
        <w:t>відмінне</w:t>
      </w:r>
      <w:proofErr w:type="spellEnd"/>
      <w:r w:rsidRPr="00AF7B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7BDC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AF7B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7BD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F7B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7BD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2021 рік</w:t>
      </w:r>
    </w:p>
    <w:p w:rsidR="00CC7BCD" w:rsidRPr="00AF7BDC" w:rsidRDefault="00CC7BCD" w:rsidP="00CC7B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BCD" w:rsidRPr="00461D98" w:rsidRDefault="00CC7BCD" w:rsidP="00CC7BCD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</w:t>
      </w:r>
      <w:r w:rsidRPr="004444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Керуючись статтею 266 Податкового кодексу України та пунктом 24 частини першої статті 26 Закону України «Про місцеве самоврядування в Україні», з метою забезпечення сільського бюджету, та за погодженням з постійною комісією з питань планування бюджету та фінансів, сільська рада</w:t>
      </w:r>
    </w:p>
    <w:p w:rsidR="00CC7BCD" w:rsidRPr="00DA1D36" w:rsidRDefault="00CC7BCD" w:rsidP="00CC7B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1D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ВИРІШИЛА:</w:t>
      </w:r>
    </w:p>
    <w:p w:rsidR="00CC7BCD" w:rsidRPr="00A10E42" w:rsidRDefault="00CC7BCD" w:rsidP="00FA11B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D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Новолатівської сільської</w:t>
      </w:r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CC7BCD" w:rsidRPr="00A10E42" w:rsidRDefault="00CC7BCD" w:rsidP="00FA11B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ставки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відмінне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1;</w:t>
      </w:r>
    </w:p>
    <w:p w:rsidR="00CC7BCD" w:rsidRPr="00A10E42" w:rsidRDefault="00CC7BCD" w:rsidP="00FA11B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надані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підпункту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266.4.2 пункту 266.4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266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переліком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2;</w:t>
      </w:r>
    </w:p>
    <w:p w:rsidR="00CC7BCD" w:rsidRPr="00A10E42" w:rsidRDefault="00CC7BCD" w:rsidP="00FA11B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 визначити елементи податку на нерухоме майно, відмінне від земельної ділянки згідно з додатком 3.</w:t>
      </w:r>
    </w:p>
    <w:p w:rsidR="00CC7BCD" w:rsidRPr="00A10E42" w:rsidRDefault="00CC7BCD" w:rsidP="00FA11B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</w:t>
      </w:r>
      <w:r w:rsidRPr="00A10E42">
        <w:rPr>
          <w:sz w:val="24"/>
          <w:szCs w:val="24"/>
        </w:rPr>
        <w:t xml:space="preserve"> </w:t>
      </w:r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Новолатівської сільської ради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86E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 засобах масової інформації 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вимог чинного законодавства.</w:t>
      </w:r>
    </w:p>
    <w:p w:rsidR="006C1FED" w:rsidRDefault="00CC7BCD" w:rsidP="006C1FE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Рішення набирає чинності з 01  січня 2021 року.</w:t>
      </w:r>
    </w:p>
    <w:p w:rsidR="006C1FED" w:rsidRDefault="006C1FED" w:rsidP="006C1FE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Pr="006C1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</w:t>
      </w:r>
      <w:r w:rsidRPr="006C1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-ї сесії 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Новолатівської сільської </w:t>
      </w:r>
      <w:r w:rsidRPr="006C1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 7-го скликання №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672-21/VII</w:t>
      </w:r>
      <w:r w:rsidRPr="006C1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C1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23.05</w:t>
      </w:r>
      <w:r w:rsidRPr="006C1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6C1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«</w:t>
      </w:r>
      <w:r w:rsidRPr="00A10E42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 ставок та пільг із сплати податку» </w:t>
      </w:r>
      <w:r>
        <w:rPr>
          <w:rFonts w:ascii="Times New Roman" w:hAnsi="Times New Roman" w:cs="Times New Roman"/>
          <w:sz w:val="24"/>
          <w:szCs w:val="24"/>
          <w:lang w:val="uk-UA"/>
        </w:rPr>
        <w:t>та рішення 39-ї позачергової сесії 7-го скликання №918-39/VII від 21.06.2019 року «Про продовження дії рішення Новолатівської сільської ради від 23.05.2018 року №672-21/</w:t>
      </w:r>
      <w:r w:rsidRPr="00D86E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встановлення ставок та пільг зі сплати податку» зі змінами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визнати таким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втрача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ють</w:t>
      </w:r>
      <w:r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чинність з 01 січня 2021.</w:t>
      </w:r>
    </w:p>
    <w:p w:rsidR="00CC7BCD" w:rsidRPr="006C1FED" w:rsidRDefault="006C1FED" w:rsidP="006C1FE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</w:t>
      </w:r>
      <w:r w:rsidR="00CC7BCD" w:rsidRPr="006C1F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покласти на </w:t>
      </w:r>
      <w:proofErr w:type="spellStart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</w:t>
      </w:r>
      <w:proofErr w:type="spellEnd"/>
      <w:r w:rsidR="00CC7BCD"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proofErr w:type="spellStart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ську</w:t>
      </w:r>
      <w:proofErr w:type="spellEnd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пит</w:t>
      </w:r>
      <w:r w:rsidR="00CC7BCD"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Start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>нь</w:t>
      </w:r>
      <w:proofErr w:type="spellEnd"/>
      <w:r w:rsidR="00CC7BCD" w:rsidRPr="00A1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7BCD" w:rsidRPr="00A10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планування бюджету та </w:t>
      </w:r>
      <w:r w:rsidR="001E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фінансів.</w:t>
      </w:r>
    </w:p>
    <w:p w:rsidR="00CC7BCD" w:rsidRPr="00A10E42" w:rsidRDefault="00CC7BCD" w:rsidP="00FA11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11B6" w:rsidRDefault="00FA11B6" w:rsidP="00CC7BCD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C7BCD" w:rsidRPr="00A10E42" w:rsidRDefault="00CC7BCD" w:rsidP="00CC7BCD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E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Сільський</w:t>
      </w:r>
      <w:r w:rsidRPr="00A10E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</w:t>
      </w:r>
      <w:r w:rsidRPr="00A10E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A10E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                                </w:t>
      </w:r>
      <w:r w:rsidRPr="00A10E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О.О.Зубрій</w:t>
      </w:r>
    </w:p>
    <w:p w:rsidR="001E6561" w:rsidRDefault="001E6561" w:rsidP="00CC7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C7BCD" w:rsidRPr="00A10E42" w:rsidRDefault="00CC7BCD" w:rsidP="00CC7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10E42">
        <w:rPr>
          <w:rFonts w:ascii="Times New Roman" w:eastAsia="Calibri" w:hAnsi="Times New Roman" w:cs="Times New Roman"/>
          <w:sz w:val="24"/>
          <w:szCs w:val="24"/>
          <w:lang w:val="uk-UA"/>
        </w:rPr>
        <w:t>с. Новолатівка</w:t>
      </w:r>
    </w:p>
    <w:p w:rsidR="00CC7BCD" w:rsidRPr="00A10E42" w:rsidRDefault="00CC7BCD" w:rsidP="00CC7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10E42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«_____»  _____________2020 року</w:t>
      </w:r>
    </w:p>
    <w:p w:rsidR="00CC7BCD" w:rsidRPr="00A10E42" w:rsidRDefault="00CC7BCD" w:rsidP="00CC7BC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10E42">
        <w:rPr>
          <w:rFonts w:ascii="Times New Roman" w:eastAsia="Calibri" w:hAnsi="Times New Roman" w:cs="Times New Roman"/>
          <w:sz w:val="24"/>
          <w:szCs w:val="24"/>
          <w:lang w:val="uk-UA"/>
        </w:rPr>
        <w:t>№ ______ -____/</w:t>
      </w:r>
      <w:r w:rsidRPr="00A10E42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A10E42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CC7BCD" w:rsidRPr="00AF7BDC" w:rsidRDefault="00CC7BCD" w:rsidP="00A076F8">
      <w:pPr>
        <w:pStyle w:val="ShapkaDocumentu"/>
        <w:spacing w:after="0"/>
        <w:ind w:left="495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 </w:t>
      </w:r>
      <w:r w:rsidRPr="00AF7BD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C7BCD" w:rsidRDefault="00CC7BCD" w:rsidP="00A076F8">
      <w:pPr>
        <w:pStyle w:val="ShapkaDocumentu"/>
        <w:spacing w:after="0"/>
        <w:ind w:left="495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CC7BCD" w:rsidRDefault="00CC7BCD" w:rsidP="00A076F8">
      <w:pPr>
        <w:pStyle w:val="ShapkaDocumentu"/>
        <w:spacing w:after="0"/>
        <w:ind w:left="4244" w:firstLine="70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рішенням Новолатівської сільської ради</w:t>
      </w:r>
    </w:p>
    <w:p w:rsidR="00CC7BCD" w:rsidRDefault="00CC7BCD" w:rsidP="00A076F8">
      <w:pPr>
        <w:pStyle w:val="ShapkaDocumentu"/>
        <w:spacing w:after="0"/>
        <w:ind w:left="4244" w:firstLine="70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ru-RU"/>
        </w:rPr>
        <w:t>«_____» __________</w:t>
      </w:r>
      <w:r>
        <w:rPr>
          <w:rFonts w:ascii="Times New Roman" w:hAnsi="Times New Roman"/>
          <w:sz w:val="24"/>
          <w:szCs w:val="24"/>
        </w:rPr>
        <w:t xml:space="preserve"> 2020 р. </w:t>
      </w:r>
    </w:p>
    <w:p w:rsidR="00CC7BCD" w:rsidRPr="00AF7BDC" w:rsidRDefault="00CC7BCD" w:rsidP="00A076F8">
      <w:pPr>
        <w:pStyle w:val="ShapkaDocumentu"/>
        <w:spacing w:after="0"/>
        <w:ind w:left="4244" w:firstLine="708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№ _______-_____/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C7BCD" w:rsidRDefault="00CC7BCD" w:rsidP="00CC7BCD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p w:rsidR="00CC7BCD" w:rsidRDefault="00CC7BCD" w:rsidP="00CC7BCD">
      <w:pPr>
        <w:pStyle w:val="a8"/>
        <w:spacing w:before="0" w:after="0"/>
        <w:rPr>
          <w:rFonts w:ascii="Times New Roman" w:hAnsi="Times New Roman"/>
          <w:noProof/>
          <w:sz w:val="24"/>
          <w:szCs w:val="24"/>
        </w:rPr>
      </w:pPr>
    </w:p>
    <w:p w:rsidR="00CC7BCD" w:rsidRPr="00D86E08" w:rsidRDefault="00CC7BCD" w:rsidP="00C25EBF">
      <w:pPr>
        <w:pStyle w:val="a8"/>
        <w:spacing w:before="0" w:after="0"/>
        <w:rPr>
          <w:rFonts w:ascii="Times New Roman" w:hAnsi="Times New Roman"/>
          <w:noProof/>
          <w:sz w:val="24"/>
          <w:szCs w:val="24"/>
          <w:lang w:val="ru-RU"/>
        </w:rPr>
      </w:pPr>
    </w:p>
    <w:p w:rsidR="00C25EBF" w:rsidRDefault="00C25EBF" w:rsidP="00C25EBF">
      <w:pPr>
        <w:pStyle w:val="a8"/>
        <w:spacing w:before="0"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СТАВКИ</w:t>
      </w:r>
      <w:r>
        <w:rPr>
          <w:rFonts w:ascii="Times New Roman" w:hAnsi="Times New Roman"/>
          <w:noProof/>
          <w:sz w:val="24"/>
          <w:szCs w:val="24"/>
          <w:vertAlign w:val="superscript"/>
        </w:rPr>
        <w:br/>
      </w:r>
      <w:r>
        <w:rPr>
          <w:rFonts w:ascii="Times New Roman" w:hAnsi="Times New Roman"/>
          <w:noProof/>
          <w:sz w:val="24"/>
          <w:szCs w:val="24"/>
        </w:rPr>
        <w:t>податку на нерухоме майно, відмінне від земельної ділянки</w:t>
      </w:r>
      <w:r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Ставки встановлюються на 20</w:t>
      </w:r>
      <w:r w:rsidR="00CC7BCD" w:rsidRPr="00CC7BCD">
        <w:rPr>
          <w:rFonts w:ascii="Times New Roman" w:hAnsi="Times New Roman"/>
          <w:noProof/>
          <w:sz w:val="24"/>
          <w:szCs w:val="24"/>
          <w:lang w:val="ru-RU"/>
        </w:rPr>
        <w:t>21</w:t>
      </w:r>
      <w:r>
        <w:rPr>
          <w:rFonts w:ascii="Times New Roman" w:hAnsi="Times New Roman"/>
          <w:noProof/>
          <w:sz w:val="24"/>
          <w:szCs w:val="24"/>
        </w:rPr>
        <w:t xml:space="preserve"> рік та вводяться в дію з </w:t>
      </w:r>
      <w:r>
        <w:rPr>
          <w:rFonts w:ascii="Times New Roman" w:hAnsi="Times New Roman"/>
          <w:b/>
          <w:noProof/>
          <w:sz w:val="24"/>
          <w:szCs w:val="24"/>
        </w:rPr>
        <w:t>01 січня 20</w:t>
      </w:r>
      <w:r w:rsidR="00CC7BCD" w:rsidRPr="00CC7BCD">
        <w:rPr>
          <w:rFonts w:ascii="Times New Roman" w:hAnsi="Times New Roman"/>
          <w:b/>
          <w:noProof/>
          <w:sz w:val="24"/>
          <w:szCs w:val="24"/>
          <w:lang w:val="ru-RU"/>
        </w:rPr>
        <w:t>21</w:t>
      </w:r>
      <w:r>
        <w:rPr>
          <w:rFonts w:ascii="Times New Roman" w:hAnsi="Times New Roman"/>
          <w:b/>
          <w:noProof/>
          <w:sz w:val="24"/>
          <w:szCs w:val="24"/>
        </w:rPr>
        <w:t xml:space="preserve"> року.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134"/>
        <w:gridCol w:w="1559"/>
        <w:gridCol w:w="5387"/>
      </w:tblGrid>
      <w:tr w:rsidR="00C25EBF" w:rsidTr="00C25EBF"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 населеного пункту, або території об’єднаної територіальної громади</w:t>
            </w:r>
          </w:p>
        </w:tc>
      </w:tr>
      <w:tr w:rsidR="00C25EBF" w:rsidTr="00C25EBF"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85500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Новолатівська сільська рада Широківського району Дніпропетровської області</w:t>
            </w:r>
          </w:p>
        </w:tc>
      </w:tr>
    </w:tbl>
    <w:p w:rsidR="00C25EBF" w:rsidRDefault="00C25EBF" w:rsidP="00C25EBF">
      <w:pPr>
        <w:widowControl w:val="0"/>
        <w:rPr>
          <w:rFonts w:ascii="Times New Roman" w:eastAsia="Times New Roman" w:hAnsi="Times New Roman"/>
          <w:noProof/>
          <w:sz w:val="24"/>
          <w:szCs w:val="24"/>
          <w:lang w:val="uk-UA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6009"/>
        <w:gridCol w:w="1321"/>
        <w:gridCol w:w="1365"/>
      </w:tblGrid>
      <w:tr w:rsidR="00C25EBF" w:rsidTr="00CC7BCD">
        <w:trPr>
          <w:trHeight w:val="20"/>
          <w:tblHeader/>
        </w:trPr>
        <w:tc>
          <w:tcPr>
            <w:tcW w:w="3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C25EBF" w:rsidTr="00CC7BCD">
        <w:trPr>
          <w:trHeight w:val="276"/>
          <w:tblHeader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C25EBF" w:rsidTr="00C25EBF">
        <w:trPr>
          <w:trHeight w:val="517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F" w:rsidRDefault="00C25EB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1122.3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1130.9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0,200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Вокзали, аеровокзали, будівлі засобів зв’язку та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пов’язані з ними будівлі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CC7BCD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Default="00CC7BCD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BCD" w:rsidRPr="00CC7BCD" w:rsidRDefault="00CC7BCD" w:rsidP="00CC7BCD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1252.7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91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ind w:firstLine="317"/>
              <w:rPr>
                <w:rFonts w:ascii="Antiqua" w:eastAsia="Times New Roman" w:hAnsi="Antiqua"/>
                <w:sz w:val="26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1272.2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C25EBF" w:rsidTr="00CC7BCD">
        <w:trPr>
          <w:trHeight w:val="20"/>
        </w:trPr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EBF" w:rsidRDefault="00C25EBF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</w:tbl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C25EBF" w:rsidRDefault="00C25EBF" w:rsidP="00C25EBF">
      <w:pPr>
        <w:pStyle w:val="a7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lastRenderedPageBreak/>
        <w:t>Секретар сільської ради                                                     О.</w:t>
      </w:r>
      <w:r w:rsidR="00446A8F">
        <w:rPr>
          <w:rFonts w:ascii="Times New Roman" w:hAnsi="Times New Roman"/>
          <w:b/>
          <w:noProof/>
          <w:sz w:val="24"/>
          <w:szCs w:val="24"/>
        </w:rPr>
        <w:t xml:space="preserve">О. </w:t>
      </w:r>
      <w:r>
        <w:rPr>
          <w:rFonts w:ascii="Times New Roman" w:hAnsi="Times New Roman"/>
          <w:b/>
          <w:noProof/>
          <w:sz w:val="24"/>
          <w:szCs w:val="24"/>
        </w:rPr>
        <w:t>Кузнецова</w:t>
      </w:r>
    </w:p>
    <w:p w:rsidR="00CC7BCD" w:rsidRDefault="00CC7BCD" w:rsidP="00C25EBF">
      <w:pPr>
        <w:pStyle w:val="a7"/>
        <w:spacing w:before="0"/>
        <w:ind w:firstLine="0"/>
        <w:jc w:val="both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:rsidR="00C25EBF" w:rsidRDefault="00C25EBF" w:rsidP="00C25EBF">
      <w:pPr>
        <w:pStyle w:val="a7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_________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1</w:t>
      </w:r>
      <w:r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2</w:t>
      </w:r>
      <w:r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3</w:t>
      </w:r>
      <w:r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  <w:vertAlign w:val="superscript"/>
        </w:rPr>
        <w:t>4</w:t>
      </w:r>
      <w:r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C25EBF" w:rsidRDefault="00C25EBF" w:rsidP="00C25EBF">
      <w:pPr>
        <w:pStyle w:val="a7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>
        <w:rPr>
          <w:rFonts w:ascii="Times New Roman" w:hAnsi="Times New Roman"/>
          <w:noProof/>
          <w:sz w:val="20"/>
          <w:vertAlign w:val="superscript"/>
        </w:rPr>
        <w:t>5</w:t>
      </w:r>
      <w:r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C25EBF" w:rsidRPr="00CC7BCD" w:rsidRDefault="00C25EBF" w:rsidP="004444B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75202" w:rsidRPr="00CC7BCD" w:rsidRDefault="00175202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4444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BA0D1E" w:rsidRDefault="00BA0D1E" w:rsidP="00BA0D1E">
      <w:pP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336548" w:rsidRPr="00BA0D1E" w:rsidRDefault="003C6C02" w:rsidP="00BA0D1E">
      <w:pPr>
        <w:jc w:val="right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sz w:val="24"/>
          <w:szCs w:val="24"/>
        </w:rPr>
        <w:t xml:space="preserve"> 2 </w:t>
      </w:r>
      <w:r w:rsidR="00336548">
        <w:rPr>
          <w:rFonts w:ascii="Times New Roman" w:hAnsi="Times New Roman"/>
          <w:sz w:val="24"/>
          <w:szCs w:val="24"/>
        </w:rPr>
        <w:t xml:space="preserve">  </w:t>
      </w:r>
    </w:p>
    <w:p w:rsidR="00336548" w:rsidRDefault="00336548" w:rsidP="00BA0D1E">
      <w:pPr>
        <w:pStyle w:val="ShapkaDocumentu"/>
        <w:spacing w:after="0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336548" w:rsidRDefault="00336548" w:rsidP="00BA0D1E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рішенням Новолатівської сільської ради</w:t>
      </w:r>
    </w:p>
    <w:p w:rsidR="00CC7BCD" w:rsidRPr="00D86E08" w:rsidRDefault="00336548" w:rsidP="00BA0D1E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="00CC7BCD" w:rsidRPr="00D86E08">
        <w:rPr>
          <w:rFonts w:ascii="Times New Roman" w:hAnsi="Times New Roman"/>
          <w:sz w:val="24"/>
          <w:szCs w:val="24"/>
        </w:rPr>
        <w:t>«______»</w:t>
      </w:r>
      <w:r w:rsidRPr="00CC7BCD">
        <w:rPr>
          <w:rFonts w:ascii="Times New Roman" w:hAnsi="Times New Roman"/>
          <w:sz w:val="24"/>
          <w:szCs w:val="24"/>
        </w:rPr>
        <w:t xml:space="preserve"> </w:t>
      </w:r>
      <w:r w:rsidR="00CC7BCD" w:rsidRPr="00D86E08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 xml:space="preserve"> 20</w:t>
      </w:r>
      <w:r w:rsidR="00CC7BCD" w:rsidRPr="00D86E0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р. </w:t>
      </w:r>
    </w:p>
    <w:p w:rsidR="00336548" w:rsidRPr="00CC7BCD" w:rsidRDefault="00CC7BCD" w:rsidP="00BA0D1E">
      <w:pPr>
        <w:pStyle w:val="ShapkaDocumentu"/>
        <w:spacing w:after="0"/>
        <w:ind w:left="424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Pr="00D86E08">
        <w:rPr>
          <w:rFonts w:ascii="Times New Roman" w:hAnsi="Times New Roman"/>
          <w:sz w:val="24"/>
          <w:szCs w:val="24"/>
        </w:rPr>
        <w:t>________</w:t>
      </w:r>
      <w:r w:rsidR="00336548">
        <w:rPr>
          <w:rFonts w:ascii="Times New Roman" w:hAnsi="Times New Roman"/>
          <w:sz w:val="24"/>
          <w:szCs w:val="24"/>
        </w:rPr>
        <w:t>-</w:t>
      </w:r>
      <w:r w:rsidRPr="00D86E08">
        <w:rPr>
          <w:rFonts w:ascii="Times New Roman" w:hAnsi="Times New Roman"/>
          <w:sz w:val="24"/>
          <w:szCs w:val="24"/>
        </w:rPr>
        <w:t>____</w:t>
      </w:r>
      <w:r w:rsidR="00336548">
        <w:rPr>
          <w:rFonts w:ascii="Times New Roman" w:hAnsi="Times New Roman"/>
          <w:sz w:val="24"/>
          <w:szCs w:val="24"/>
        </w:rPr>
        <w:t>/</w:t>
      </w:r>
      <w:r w:rsidR="00336548">
        <w:rPr>
          <w:rFonts w:ascii="Times New Roman" w:hAnsi="Times New Roman"/>
          <w:sz w:val="24"/>
          <w:szCs w:val="24"/>
          <w:lang w:val="en-US"/>
        </w:rPr>
        <w:t>VII</w:t>
      </w:r>
    </w:p>
    <w:p w:rsidR="00336548" w:rsidRDefault="00336548" w:rsidP="0033654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36548" w:rsidRPr="00BA0D1E" w:rsidRDefault="00336548" w:rsidP="00336548">
      <w:pPr>
        <w:pStyle w:val="a7"/>
        <w:rPr>
          <w:rFonts w:ascii="Times New Roman" w:hAnsi="Times New Roman"/>
          <w:sz w:val="24"/>
          <w:szCs w:val="24"/>
        </w:rPr>
      </w:pPr>
      <w:r w:rsidRPr="00BA0D1E">
        <w:rPr>
          <w:rFonts w:ascii="Times New Roman" w:hAnsi="Times New Roman"/>
          <w:sz w:val="24"/>
          <w:szCs w:val="24"/>
        </w:rPr>
        <w:t>Пільги встановлюються на 20</w:t>
      </w:r>
      <w:r w:rsidR="00CC7BCD" w:rsidRPr="00BA0D1E">
        <w:rPr>
          <w:rFonts w:ascii="Times New Roman" w:hAnsi="Times New Roman"/>
          <w:sz w:val="24"/>
          <w:szCs w:val="24"/>
          <w:lang w:val="ru-RU"/>
        </w:rPr>
        <w:t>21</w:t>
      </w:r>
      <w:r w:rsidRPr="00BA0D1E">
        <w:rPr>
          <w:rFonts w:ascii="Times New Roman" w:hAnsi="Times New Roman"/>
          <w:sz w:val="24"/>
          <w:szCs w:val="24"/>
        </w:rPr>
        <w:t xml:space="preserve"> рік та вводяться в дію  з 01.01.20</w:t>
      </w:r>
      <w:r w:rsidR="00CC7BCD" w:rsidRPr="00BA0D1E">
        <w:rPr>
          <w:rFonts w:ascii="Times New Roman" w:hAnsi="Times New Roman"/>
          <w:sz w:val="24"/>
          <w:szCs w:val="24"/>
        </w:rPr>
        <w:t>21</w:t>
      </w:r>
      <w:r w:rsidRPr="00BA0D1E">
        <w:rPr>
          <w:rFonts w:ascii="Times New Roman" w:hAnsi="Times New Roman"/>
          <w:sz w:val="24"/>
          <w:szCs w:val="24"/>
        </w:rPr>
        <w:t>року.</w:t>
      </w:r>
    </w:p>
    <w:p w:rsidR="00336548" w:rsidRPr="00BA0D1E" w:rsidRDefault="00336548" w:rsidP="00336548">
      <w:pPr>
        <w:pStyle w:val="a7"/>
        <w:spacing w:after="120"/>
        <w:jc w:val="both"/>
        <w:rPr>
          <w:rFonts w:ascii="Times New Roman" w:hAnsi="Times New Roman"/>
          <w:sz w:val="24"/>
          <w:szCs w:val="24"/>
        </w:rPr>
      </w:pPr>
      <w:r w:rsidRPr="00BA0D1E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2"/>
        <w:gridCol w:w="1901"/>
        <w:gridCol w:w="4343"/>
      </w:tblGrid>
      <w:tr w:rsidR="00336548" w:rsidRPr="00BA0D1E" w:rsidTr="00336548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0D1E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0D1E">
              <w:rPr>
                <w:rFonts w:ascii="Times New Roman" w:hAnsi="Times New Roman"/>
                <w:sz w:val="24"/>
                <w:szCs w:val="24"/>
                <w:lang w:val="en-US"/>
              </w:rPr>
              <w:t>258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Новолатівська сільська рада</w:t>
            </w:r>
          </w:p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Широківський район</w:t>
            </w:r>
          </w:p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Дніпропетровська область</w:t>
            </w:r>
          </w:p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6548" w:rsidRPr="00BA0D1E" w:rsidRDefault="00336548" w:rsidP="00336548">
      <w:pPr>
        <w:pStyle w:val="a7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2"/>
        <w:gridCol w:w="2739"/>
      </w:tblGrid>
      <w:tr w:rsidR="00336548" w:rsidRPr="00BA0D1E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BA0D1E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BA0D1E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336548" w:rsidRPr="00BA0D1E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 xml:space="preserve">Фізичні особи, власники квартири/квартир незалежно від їх кількості – на </w:t>
            </w:r>
            <w:smartTag w:uri="urn:schemas-microsoft-com:office:smarttags" w:element="metricconverter">
              <w:smartTagPr>
                <w:attr w:name="ProductID" w:val="60 кв. метрів"/>
              </w:smartTagPr>
              <w:r w:rsidRPr="00BA0D1E">
                <w:rPr>
                  <w:rFonts w:ascii="Times New Roman" w:hAnsi="Times New Roman"/>
                  <w:b/>
                  <w:sz w:val="24"/>
                  <w:szCs w:val="24"/>
                </w:rPr>
                <w:t>60</w:t>
              </w:r>
              <w:r w:rsidRPr="00BA0D1E">
                <w:rPr>
                  <w:rFonts w:ascii="Times New Roman" w:hAnsi="Times New Roman"/>
                  <w:sz w:val="24"/>
                  <w:szCs w:val="24"/>
                </w:rPr>
                <w:t xml:space="preserve"> кв. метрів</w:t>
              </w:r>
            </w:smartTag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336548" w:rsidRPr="00BA0D1E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 xml:space="preserve">Фізичні особи, власники житлового будинку/будинків незалежно від їх кількості – на </w:t>
            </w:r>
            <w:smartTag w:uri="urn:schemas-microsoft-com:office:smarttags" w:element="metricconverter">
              <w:smartTagPr>
                <w:attr w:name="ProductID" w:val="120 кв. метрів"/>
              </w:smartTagPr>
              <w:r w:rsidRPr="00BA0D1E">
                <w:rPr>
                  <w:rFonts w:ascii="Times New Roman" w:hAnsi="Times New Roman"/>
                  <w:b/>
                  <w:sz w:val="24"/>
                  <w:szCs w:val="24"/>
                </w:rPr>
                <w:t>120</w:t>
              </w:r>
              <w:r w:rsidRPr="00BA0D1E">
                <w:rPr>
                  <w:rFonts w:ascii="Times New Roman" w:hAnsi="Times New Roman"/>
                  <w:sz w:val="24"/>
                  <w:szCs w:val="24"/>
                </w:rPr>
                <w:t xml:space="preserve"> кв. метрів</w:t>
              </w:r>
            </w:smartTag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336548" w:rsidRPr="00BA0D1E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Фізичні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власники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різних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типів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об’єктів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житлової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нерухомості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, в тому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числі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часток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(у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одночасного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перебування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квартири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/квартир та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житлового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будинку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будинків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, у тому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числі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часток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 xml:space="preserve">), - на </w:t>
            </w:r>
            <w:r w:rsidRPr="00BA0D1E"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  <w:r w:rsidRPr="00BA0D1E">
              <w:rPr>
                <w:rFonts w:ascii="Times New Roman" w:hAnsi="Times New Roman"/>
                <w:sz w:val="24"/>
                <w:szCs w:val="24"/>
              </w:rPr>
              <w:t xml:space="preserve"> кв. </w:t>
            </w:r>
            <w:proofErr w:type="spellStart"/>
            <w:r w:rsidRPr="00BA0D1E">
              <w:rPr>
                <w:rFonts w:ascii="Times New Roman" w:hAnsi="Times New Roman"/>
                <w:sz w:val="24"/>
                <w:szCs w:val="24"/>
              </w:rPr>
              <w:t>метрів</w:t>
            </w:r>
            <w:proofErr w:type="spellEnd"/>
            <w:r w:rsidRPr="00BA0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336548" w:rsidRPr="00BA0D1E" w:rsidTr="00336548"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 xml:space="preserve">Підприємства, установи та заклади, створені та засновником, яких є Новолатівська сільська рада в установленому порядку, за всіма типами житлової та/або нежитлової нерухомості  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548" w:rsidRPr="00BA0D1E" w:rsidRDefault="00336548">
            <w:pPr>
              <w:pStyle w:val="a7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D1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</w:tbl>
    <w:p w:rsidR="00A076F8" w:rsidRPr="00BA0D1E" w:rsidRDefault="00A076F8" w:rsidP="00BA0D1E">
      <w:pPr>
        <w:pStyle w:val="a7"/>
        <w:ind w:firstLine="0"/>
        <w:rPr>
          <w:rFonts w:ascii="Times New Roman" w:eastAsia="Calibri" w:hAnsi="Times New Roman"/>
          <w:sz w:val="24"/>
          <w:szCs w:val="24"/>
          <w:lang w:val="ru-RU"/>
        </w:rPr>
      </w:pPr>
    </w:p>
    <w:p w:rsidR="00A076F8" w:rsidRDefault="00A076F8" w:rsidP="00336548">
      <w:pPr>
        <w:pStyle w:val="a7"/>
        <w:ind w:firstLine="0"/>
        <w:jc w:val="center"/>
        <w:rPr>
          <w:rFonts w:ascii="Times New Roman" w:eastAsia="Calibri" w:hAnsi="Times New Roman"/>
          <w:sz w:val="24"/>
          <w:szCs w:val="24"/>
          <w:lang w:val="ru-RU"/>
        </w:rPr>
      </w:pPr>
    </w:p>
    <w:p w:rsidR="00336548" w:rsidRPr="00BA0D1E" w:rsidRDefault="00336548" w:rsidP="00BA0D1E">
      <w:pPr>
        <w:pStyle w:val="a7"/>
        <w:ind w:firstLine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Секретар сільської ради                  </w:t>
      </w:r>
      <w:r w:rsidR="00A076F8">
        <w:rPr>
          <w:rFonts w:ascii="Times New Roman" w:eastAsia="Calibri" w:hAnsi="Times New Roman"/>
          <w:sz w:val="24"/>
          <w:szCs w:val="24"/>
          <w:lang w:val="ru-RU"/>
        </w:rPr>
        <w:t xml:space="preserve">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    </w:t>
      </w:r>
      <w:r w:rsidR="00BA0D1E">
        <w:rPr>
          <w:rFonts w:ascii="Times New Roman" w:eastAsia="Calibri" w:hAnsi="Times New Roman"/>
          <w:sz w:val="24"/>
          <w:szCs w:val="24"/>
        </w:rPr>
        <w:t>О.О. Кузнєцова</w:t>
      </w:r>
      <w:r>
        <w:rPr>
          <w:rFonts w:ascii="Times New Roman" w:hAnsi="Times New Roman"/>
          <w:sz w:val="24"/>
          <w:szCs w:val="24"/>
        </w:rPr>
        <w:t>___</w:t>
      </w:r>
    </w:p>
    <w:p w:rsidR="00336548" w:rsidRDefault="00336548" w:rsidP="00336548">
      <w:pPr>
        <w:pStyle w:val="a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 xml:space="preserve">1 </w:t>
      </w:r>
      <w:r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</w:t>
      </w:r>
      <w:r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</w:rPr>
        <w:t>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36548" w:rsidRDefault="00336548" w:rsidP="00336548">
      <w:pPr>
        <w:rPr>
          <w:rFonts w:ascii="Antiqua" w:hAnsi="Antiqua"/>
          <w:sz w:val="26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336548" w:rsidRPr="00CC7BCD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A076F8" w:rsidRDefault="00A076F8">
      <w:pPr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br w:type="page"/>
      </w:r>
    </w:p>
    <w:p w:rsidR="00A076F8" w:rsidRPr="00CC7BCD" w:rsidRDefault="00A076F8" w:rsidP="00A076F8">
      <w:pPr>
        <w:pStyle w:val="ShapkaDocumentu"/>
        <w:spacing w:after="0"/>
        <w:ind w:left="4820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Додаток 2   </w:t>
      </w:r>
    </w:p>
    <w:p w:rsidR="00A076F8" w:rsidRDefault="00A076F8" w:rsidP="00A076F8">
      <w:pPr>
        <w:pStyle w:val="ShapkaDocumentu"/>
        <w:spacing w:after="0"/>
        <w:ind w:left="48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A076F8" w:rsidRDefault="00A076F8" w:rsidP="00A076F8">
      <w:pPr>
        <w:pStyle w:val="ShapkaDocumentu"/>
        <w:spacing w:after="0"/>
        <w:ind w:left="48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рішенням Новолатівської сільської ради</w:t>
      </w:r>
    </w:p>
    <w:p w:rsidR="00A076F8" w:rsidRDefault="00A076F8" w:rsidP="00A076F8">
      <w:pPr>
        <w:pStyle w:val="ShapkaDocumentu"/>
        <w:spacing w:after="0"/>
        <w:ind w:left="48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Pr="00A076F8">
        <w:rPr>
          <w:rFonts w:ascii="Times New Roman" w:hAnsi="Times New Roman"/>
          <w:sz w:val="24"/>
          <w:szCs w:val="24"/>
        </w:rPr>
        <w:t>«______»</w:t>
      </w:r>
      <w:r w:rsidRPr="00CC7BCD">
        <w:rPr>
          <w:rFonts w:ascii="Times New Roman" w:hAnsi="Times New Roman"/>
          <w:sz w:val="24"/>
          <w:szCs w:val="24"/>
        </w:rPr>
        <w:t xml:space="preserve"> </w:t>
      </w:r>
      <w:r w:rsidRPr="00A076F8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 xml:space="preserve"> 20</w:t>
      </w:r>
      <w:r w:rsidRPr="00A076F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р. </w:t>
      </w:r>
    </w:p>
    <w:p w:rsidR="00A076F8" w:rsidRPr="00A076F8" w:rsidRDefault="00A076F8" w:rsidP="00A076F8">
      <w:pPr>
        <w:pStyle w:val="ShapkaDocumentu"/>
        <w:spacing w:after="0"/>
        <w:ind w:left="48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ru-RU"/>
        </w:rPr>
        <w:t>________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Pr="003669F9">
        <w:rPr>
          <w:b/>
          <w:bCs/>
          <w:sz w:val="28"/>
          <w:szCs w:val="28"/>
        </w:rPr>
        <w:t xml:space="preserve"> </w:t>
      </w:r>
    </w:p>
    <w:p w:rsidR="00A076F8" w:rsidRPr="003669F9" w:rsidRDefault="00A076F8" w:rsidP="00A076F8">
      <w:pPr>
        <w:pStyle w:val="a9"/>
        <w:jc w:val="center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Елементи  податку на нерухоме майно, відмінне від земельної ділянки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1.Платники податку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sz w:val="28"/>
          <w:szCs w:val="28"/>
          <w:lang w:val="uk-UA"/>
        </w:rPr>
        <w:t>Платниками податку є фізичні та юридичні особи, визначені пунктом 266.1 статті 266 Податкового кодексу України.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2.Об’єкт оподаткування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sz w:val="28"/>
          <w:szCs w:val="28"/>
          <w:lang w:val="uk-UA"/>
        </w:rPr>
        <w:t>Об’єкт оподаткування визначено пунктом 266.2 статті 266 Податкового кодексу України.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3. База оподаткування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sz w:val="28"/>
          <w:szCs w:val="28"/>
          <w:lang w:val="uk-UA"/>
        </w:rPr>
        <w:t>База  оподаткування визначена   пунктом 266.3 статті 266 Податкового кодексу України.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4. Пільги із сплати податку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sz w:val="28"/>
          <w:szCs w:val="28"/>
          <w:lang w:val="uk-UA"/>
        </w:rPr>
        <w:t>Пільги  із сплати податку  визначені  пунктом 266.4  статті 266 Податкового кодексу України   та  в додатку 2.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5. Ставка податку</w:t>
      </w:r>
    </w:p>
    <w:p w:rsidR="00A076F8" w:rsidRPr="003669F9" w:rsidRDefault="00A076F8" w:rsidP="00A076F8">
      <w:pPr>
        <w:tabs>
          <w:tab w:val="left" w:pos="284"/>
          <w:tab w:val="left" w:pos="426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Ставки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податку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нерухоме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майно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відмінне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земельної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ділянки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визначені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додатку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1 до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даного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рішення. 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6. Податковий період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sz w:val="28"/>
          <w:szCs w:val="28"/>
          <w:lang w:val="uk-UA"/>
        </w:rPr>
        <w:t>Базовий податковий (звітний) період дорівнює календарному року.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7. Порядок обчислення суми податку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sz w:val="28"/>
          <w:szCs w:val="28"/>
          <w:lang w:val="uk-UA"/>
        </w:rPr>
        <w:t>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порядку, встановленому пунктами  266.7, 266.8 статті 266  Податкового кодексу України.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8. Порядок сплати податку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sz w:val="28"/>
          <w:szCs w:val="28"/>
          <w:lang w:val="uk-UA"/>
        </w:rPr>
        <w:t>Податок сплачується відповідно до пункту 266.9 статті 266 Податкового кодексу України.</w:t>
      </w:r>
    </w:p>
    <w:p w:rsidR="00A076F8" w:rsidRPr="003669F9" w:rsidRDefault="00A076F8" w:rsidP="00A076F8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669F9">
        <w:rPr>
          <w:b/>
          <w:bCs/>
          <w:sz w:val="28"/>
          <w:szCs w:val="28"/>
          <w:lang w:val="uk-UA"/>
        </w:rPr>
        <w:t>9. Строки сплати податку</w:t>
      </w:r>
    </w:p>
    <w:p w:rsidR="00A076F8" w:rsidRPr="003669F9" w:rsidRDefault="00A076F8" w:rsidP="00A076F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Строки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сплати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податку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визначені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 пунктом 266.10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статті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266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Податкового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 xml:space="preserve"> кодексу </w:t>
      </w:r>
      <w:proofErr w:type="spellStart"/>
      <w:r w:rsidRPr="003669F9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 w:rsidRPr="003669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76F8" w:rsidRPr="003669F9" w:rsidRDefault="00A076F8" w:rsidP="00A076F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76F8" w:rsidRPr="003669F9" w:rsidRDefault="00A076F8" w:rsidP="00A076F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76F8" w:rsidRPr="003669F9" w:rsidRDefault="00A076F8" w:rsidP="00A076F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76F8" w:rsidRPr="00AC29B2" w:rsidRDefault="00A076F8" w:rsidP="00A076F8">
      <w:pPr>
        <w:pStyle w:val="a7"/>
        <w:ind w:firstLine="0"/>
        <w:jc w:val="center"/>
        <w:rPr>
          <w:rFonts w:ascii="Times New Roman" w:hAnsi="Times New Roman"/>
          <w:sz w:val="28"/>
          <w:szCs w:val="28"/>
        </w:rPr>
      </w:pPr>
      <w:r w:rsidRPr="003669F9">
        <w:rPr>
          <w:rFonts w:ascii="Times New Roman" w:hAnsi="Times New Roman"/>
          <w:sz w:val="28"/>
          <w:szCs w:val="28"/>
        </w:rPr>
        <w:t xml:space="preserve">Секретар сільської ради </w:t>
      </w:r>
      <w:r w:rsidRPr="003669F9">
        <w:rPr>
          <w:rFonts w:ascii="Times New Roman" w:hAnsi="Times New Roman"/>
          <w:sz w:val="28"/>
          <w:szCs w:val="28"/>
        </w:rPr>
        <w:tab/>
      </w:r>
      <w:r w:rsidRPr="003669F9">
        <w:rPr>
          <w:rFonts w:ascii="Times New Roman" w:hAnsi="Times New Roman"/>
          <w:sz w:val="28"/>
          <w:szCs w:val="28"/>
        </w:rPr>
        <w:tab/>
      </w:r>
      <w:r w:rsidRPr="003669F9">
        <w:rPr>
          <w:rFonts w:ascii="Times New Roman" w:hAnsi="Times New Roman"/>
          <w:sz w:val="28"/>
          <w:szCs w:val="28"/>
        </w:rPr>
        <w:tab/>
      </w:r>
      <w:r w:rsidRPr="003669F9">
        <w:rPr>
          <w:rFonts w:ascii="Times New Roman" w:hAnsi="Times New Roman"/>
          <w:sz w:val="28"/>
          <w:szCs w:val="28"/>
        </w:rPr>
        <w:tab/>
      </w:r>
      <w:r w:rsidRPr="003669F9">
        <w:rPr>
          <w:rFonts w:ascii="Times New Roman" w:hAnsi="Times New Roman"/>
          <w:sz w:val="28"/>
          <w:szCs w:val="28"/>
        </w:rPr>
        <w:tab/>
      </w:r>
      <w:r w:rsidRPr="003669F9">
        <w:rPr>
          <w:rFonts w:ascii="Times New Roman" w:hAnsi="Times New Roman"/>
          <w:sz w:val="28"/>
          <w:szCs w:val="28"/>
        </w:rPr>
        <w:tab/>
        <w:t>О</w:t>
      </w:r>
      <w:r>
        <w:rPr>
          <w:rFonts w:ascii="Times New Roman" w:hAnsi="Times New Roman"/>
          <w:sz w:val="28"/>
          <w:szCs w:val="28"/>
        </w:rPr>
        <w:t>.О. Кузнєцова</w:t>
      </w:r>
    </w:p>
    <w:p w:rsidR="00336548" w:rsidRPr="00A076F8" w:rsidRDefault="00336548" w:rsidP="004444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sectPr w:rsidR="00336548" w:rsidRPr="00A076F8" w:rsidSect="0089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25128"/>
    <w:multiLevelType w:val="multilevel"/>
    <w:tmpl w:val="3E36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C04485"/>
    <w:multiLevelType w:val="multilevel"/>
    <w:tmpl w:val="A430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202"/>
    <w:rsid w:val="00000FB1"/>
    <w:rsid w:val="00153F23"/>
    <w:rsid w:val="00160AB2"/>
    <w:rsid w:val="00175202"/>
    <w:rsid w:val="001D6143"/>
    <w:rsid w:val="001E6561"/>
    <w:rsid w:val="002A5575"/>
    <w:rsid w:val="00306753"/>
    <w:rsid w:val="003334E3"/>
    <w:rsid w:val="00336548"/>
    <w:rsid w:val="00363C03"/>
    <w:rsid w:val="003A32CE"/>
    <w:rsid w:val="003C6C02"/>
    <w:rsid w:val="004444B3"/>
    <w:rsid w:val="00446A8F"/>
    <w:rsid w:val="004F3744"/>
    <w:rsid w:val="00641066"/>
    <w:rsid w:val="006C1FED"/>
    <w:rsid w:val="00732932"/>
    <w:rsid w:val="0081762C"/>
    <w:rsid w:val="00852F03"/>
    <w:rsid w:val="00896330"/>
    <w:rsid w:val="00904274"/>
    <w:rsid w:val="00A03486"/>
    <w:rsid w:val="00A076F8"/>
    <w:rsid w:val="00A10E42"/>
    <w:rsid w:val="00A72211"/>
    <w:rsid w:val="00BA0D1E"/>
    <w:rsid w:val="00BB18D0"/>
    <w:rsid w:val="00BB4739"/>
    <w:rsid w:val="00BE7994"/>
    <w:rsid w:val="00C25EBF"/>
    <w:rsid w:val="00C52876"/>
    <w:rsid w:val="00CC7BCD"/>
    <w:rsid w:val="00D16968"/>
    <w:rsid w:val="00D71FBF"/>
    <w:rsid w:val="00D86E08"/>
    <w:rsid w:val="00DA1D36"/>
    <w:rsid w:val="00DB0426"/>
    <w:rsid w:val="00E07B78"/>
    <w:rsid w:val="00E129DC"/>
    <w:rsid w:val="00E53BD2"/>
    <w:rsid w:val="00E97EF0"/>
    <w:rsid w:val="00EF4879"/>
    <w:rsid w:val="00FA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3AEB92"/>
  <w15:docId w15:val="{35EFF911-FB4D-4C86-A46A-41441923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4E3"/>
    <w:rPr>
      <w:rFonts w:ascii="Tahoma" w:hAnsi="Tahoma" w:cs="Tahoma"/>
      <w:sz w:val="16"/>
      <w:szCs w:val="16"/>
    </w:rPr>
  </w:style>
  <w:style w:type="character" w:styleId="a5">
    <w:name w:val="Emphasis"/>
    <w:basedOn w:val="a0"/>
    <w:qFormat/>
    <w:rsid w:val="00732932"/>
    <w:rPr>
      <w:i/>
      <w:iCs/>
    </w:rPr>
  </w:style>
  <w:style w:type="paragraph" w:styleId="a6">
    <w:name w:val="List Paragraph"/>
    <w:basedOn w:val="a"/>
    <w:uiPriority w:val="34"/>
    <w:qFormat/>
    <w:rsid w:val="00732932"/>
    <w:pPr>
      <w:ind w:left="720"/>
      <w:contextualSpacing/>
    </w:pPr>
  </w:style>
  <w:style w:type="paragraph" w:customStyle="1" w:styleId="a7">
    <w:name w:val="Нормальний текст"/>
    <w:basedOn w:val="a"/>
    <w:rsid w:val="00C25EB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8">
    <w:name w:val="Назва документа"/>
    <w:basedOn w:val="a"/>
    <w:next w:val="a7"/>
    <w:rsid w:val="00C25EB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5EB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Normal (Web)"/>
    <w:basedOn w:val="a"/>
    <w:unhideWhenUsed/>
    <w:rsid w:val="00A07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8B2EC-AB7D-4467-A410-8FF4E5FFF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2020-05-27T12:45:00Z</cp:lastPrinted>
  <dcterms:created xsi:type="dcterms:W3CDTF">2020-04-30T11:11:00Z</dcterms:created>
  <dcterms:modified xsi:type="dcterms:W3CDTF">2020-05-27T12:46:00Z</dcterms:modified>
</cp:coreProperties>
</file>