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32" w:rsidRPr="003802B8" w:rsidRDefault="00C24432" w:rsidP="00C244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2B8">
        <w:rPr>
          <w:rFonts w:ascii="Times New Roman" w:hAnsi="Times New Roman" w:cs="Times New Roman"/>
          <w:b/>
          <w:sz w:val="24"/>
          <w:szCs w:val="24"/>
        </w:rPr>
        <w:t>Інформація до відома споживачів про намір підвищення тарифів на послуги з централізованого водопостачання холодної води</w:t>
      </w:r>
      <w:r w:rsidRPr="003802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Новолатівської сільської ради </w:t>
      </w:r>
      <w:r w:rsidRPr="003802B8">
        <w:rPr>
          <w:rFonts w:ascii="Times New Roman" w:hAnsi="Times New Roman" w:cs="Times New Roman"/>
          <w:b/>
          <w:sz w:val="24"/>
          <w:szCs w:val="24"/>
        </w:rPr>
        <w:t>у 2020 році.</w:t>
      </w:r>
    </w:p>
    <w:p w:rsidR="00C24432" w:rsidRDefault="00C24432" w:rsidP="00C2443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1A84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зі збільшенням собівартості послуг, з причин не залежних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</w:t>
      </w:r>
      <w:r w:rsidRPr="007A1A84">
        <w:rPr>
          <w:rFonts w:ascii="Times New Roman" w:hAnsi="Times New Roman" w:cs="Times New Roman"/>
          <w:sz w:val="24"/>
          <w:szCs w:val="24"/>
          <w:lang w:val="uk-UA"/>
        </w:rPr>
        <w:t>підприємства,  «Новолатівське» повідомляє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A1A84">
        <w:rPr>
          <w:rFonts w:ascii="Times New Roman" w:hAnsi="Times New Roman" w:cs="Times New Roman"/>
          <w:sz w:val="24"/>
          <w:szCs w:val="24"/>
          <w:lang w:val="uk-UA"/>
        </w:rPr>
        <w:t xml:space="preserve"> щодо необхідності підвищення тарифів на послуги з централізованого водопостачання холодної води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Новолатівсьої сільської ради у </w:t>
      </w:r>
      <w:r w:rsidRPr="007A1A84">
        <w:rPr>
          <w:rFonts w:ascii="Times New Roman" w:hAnsi="Times New Roman" w:cs="Times New Roman"/>
          <w:sz w:val="24"/>
          <w:szCs w:val="24"/>
          <w:lang w:val="uk-UA"/>
        </w:rPr>
        <w:t xml:space="preserve"> 2020 році Розрахунки тарифів було виконано відповідно до вимог Порядку формування тарифів на централізоване водопостачання та водовідведення, затвердженого постановою від 10.03.2016 року №302 та вимог Порядку формування тарифів на послуги з централізованого постачання холодної води, водовідведення (з використанням внутрішньобудинкових систем), затвердженого постановою від 10.03.2016 року №303. </w:t>
      </w:r>
      <w:r>
        <w:rPr>
          <w:rFonts w:ascii="Times New Roman" w:hAnsi="Times New Roman" w:cs="Times New Roman"/>
          <w:sz w:val="24"/>
          <w:szCs w:val="24"/>
        </w:rPr>
        <w:t xml:space="preserve">Згідно </w:t>
      </w:r>
      <w:r w:rsidRPr="003802B8">
        <w:rPr>
          <w:rFonts w:ascii="Times New Roman" w:hAnsi="Times New Roman" w:cs="Times New Roman"/>
          <w:sz w:val="24"/>
          <w:szCs w:val="24"/>
        </w:rPr>
        <w:t>розрахунку тариф, для всіх категорій споживачів складає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24432" w:rsidRPr="003802B8" w:rsidRDefault="00C24432" w:rsidP="00C2443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55"/>
        <w:gridCol w:w="4675"/>
        <w:gridCol w:w="3115"/>
      </w:tblGrid>
      <w:tr w:rsidR="00C24432" w:rsidTr="004B6EBA">
        <w:tc>
          <w:tcPr>
            <w:tcW w:w="1555" w:type="dxa"/>
          </w:tcPr>
          <w:p w:rsidR="00C24432" w:rsidRPr="00867BFF" w:rsidRDefault="00C24432" w:rsidP="004B6E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5" w:type="dxa"/>
          </w:tcPr>
          <w:p w:rsidR="00C24432" w:rsidRPr="00867BFF" w:rsidRDefault="00C24432" w:rsidP="004B6E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Централізоване водопостачання</w:t>
            </w:r>
          </w:p>
          <w:p w:rsidR="00C24432" w:rsidRPr="00867BFF" w:rsidRDefault="00C24432" w:rsidP="004B6E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BF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грн/м3</w:t>
            </w:r>
          </w:p>
        </w:tc>
        <w:tc>
          <w:tcPr>
            <w:tcW w:w="3115" w:type="dxa"/>
          </w:tcPr>
          <w:p w:rsidR="00C24432" w:rsidRDefault="00C24432" w:rsidP="004B6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432" w:rsidTr="004B6EBA">
        <w:tc>
          <w:tcPr>
            <w:tcW w:w="1555" w:type="dxa"/>
          </w:tcPr>
          <w:p w:rsidR="00C24432" w:rsidRDefault="00C24432" w:rsidP="004B6E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ПДВ</w:t>
            </w:r>
          </w:p>
          <w:p w:rsidR="00C24432" w:rsidRPr="00867BFF" w:rsidRDefault="00C24432" w:rsidP="004B6E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4675" w:type="dxa"/>
          </w:tcPr>
          <w:p w:rsidR="00C24432" w:rsidRDefault="00C24432" w:rsidP="004B6E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24.14</w:t>
            </w:r>
          </w:p>
          <w:p w:rsidR="00C24432" w:rsidRPr="00867BFF" w:rsidRDefault="00C24432" w:rsidP="004B6E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28.97</w:t>
            </w:r>
          </w:p>
        </w:tc>
        <w:tc>
          <w:tcPr>
            <w:tcW w:w="3115" w:type="dxa"/>
          </w:tcPr>
          <w:p w:rsidR="00C24432" w:rsidRPr="00867BFF" w:rsidRDefault="00C24432" w:rsidP="004B6E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24432" w:rsidRDefault="00C24432" w:rsidP="00C2443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24432" w:rsidRPr="003802B8" w:rsidRDefault="00C24432" w:rsidP="00C24432">
      <w:pPr>
        <w:rPr>
          <w:rFonts w:ascii="Times New Roman" w:hAnsi="Times New Roman" w:cs="Times New Roman"/>
          <w:sz w:val="24"/>
          <w:szCs w:val="24"/>
        </w:rPr>
      </w:pPr>
      <w:r w:rsidRPr="003802B8">
        <w:rPr>
          <w:rFonts w:ascii="Times New Roman" w:hAnsi="Times New Roman" w:cs="Times New Roman"/>
          <w:sz w:val="24"/>
          <w:szCs w:val="24"/>
        </w:rPr>
        <w:t xml:space="preserve">Загальний розмір тарифу та його структура включає планові витрати на безперебійну діяльність підприємства, та не передбачає прибутку. Зростання собівартості послуги на централізоване водопостачання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холодної води </w:t>
      </w:r>
      <w:r w:rsidRPr="003802B8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бумовлюється :витратами на </w:t>
      </w:r>
      <w:r w:rsidRPr="003802B8">
        <w:rPr>
          <w:rFonts w:ascii="Times New Roman" w:hAnsi="Times New Roman" w:cs="Times New Roman"/>
          <w:sz w:val="24"/>
          <w:szCs w:val="24"/>
        </w:rPr>
        <w:t xml:space="preserve"> паливно-</w:t>
      </w:r>
      <w:r>
        <w:rPr>
          <w:rFonts w:ascii="Times New Roman" w:hAnsi="Times New Roman" w:cs="Times New Roman"/>
          <w:sz w:val="24"/>
          <w:szCs w:val="24"/>
        </w:rPr>
        <w:t>мастильні матеріали ,витрат сировини і матеріалів на обслуговування дільниціцентралізованого водопостачання, прямі витрати на оплату праці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працівників комунального підприємства «Новолатівське» , придбання основних засобів, які задіяні в технологічному процесі,,витрати коштів на повірку лічильників холодної води в системі централізованого водопостачання,загальновиробничі витрати,,адміністративні витрати ,витрати на утримання КП «Новолатівське»</w:t>
      </w:r>
      <w:r>
        <w:rPr>
          <w:rFonts w:ascii="Times New Roman" w:hAnsi="Times New Roman" w:cs="Times New Roman"/>
          <w:sz w:val="24"/>
          <w:szCs w:val="24"/>
        </w:rPr>
        <w:t xml:space="preserve"> Більш детальнішу інформацію стосовно підвищення </w:t>
      </w:r>
      <w:r w:rsidRPr="003802B8">
        <w:rPr>
          <w:rFonts w:ascii="Times New Roman" w:hAnsi="Times New Roman" w:cs="Times New Roman"/>
          <w:sz w:val="24"/>
          <w:szCs w:val="24"/>
        </w:rPr>
        <w:t xml:space="preserve"> тарифу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можливо отримати за тел:097-327-93-32. </w:t>
      </w:r>
      <w:r w:rsidRPr="003802B8">
        <w:rPr>
          <w:rFonts w:ascii="Times New Roman" w:hAnsi="Times New Roman" w:cs="Times New Roman"/>
          <w:sz w:val="24"/>
          <w:szCs w:val="24"/>
        </w:rPr>
        <w:t xml:space="preserve"> Зауваження та пропозиції від зацікавлених осіб приймаються протягом 10 днів, з дня оп</w:t>
      </w:r>
      <w:r>
        <w:rPr>
          <w:rFonts w:ascii="Times New Roman" w:hAnsi="Times New Roman" w:cs="Times New Roman"/>
          <w:sz w:val="24"/>
          <w:szCs w:val="24"/>
        </w:rPr>
        <w:t xml:space="preserve">рилюднення інформації на сайті </w:t>
      </w:r>
      <w:hyperlink r:id="rId4" w:history="1">
        <w:r w:rsidRPr="000D5040">
          <w:rPr>
            <w:rFonts w:ascii="Arial" w:hAnsi="Arial" w:cs="Arial"/>
            <w:color w:val="337AB7"/>
            <w:sz w:val="21"/>
            <w:szCs w:val="21"/>
            <w:u w:val="single"/>
            <w:shd w:val="clear" w:color="auto" w:fill="FFFFFF"/>
          </w:rPr>
          <w:t>http://novolativske.kp.in.ua</w:t>
        </w:r>
      </w:hyperlink>
      <w:r w:rsidRPr="003802B8">
        <w:rPr>
          <w:rFonts w:ascii="Times New Roman" w:hAnsi="Times New Roman" w:cs="Times New Roman"/>
          <w:sz w:val="24"/>
          <w:szCs w:val="24"/>
        </w:rPr>
        <w:t>, на елект</w:t>
      </w:r>
      <w:r>
        <w:rPr>
          <w:rFonts w:ascii="Times New Roman" w:hAnsi="Times New Roman" w:cs="Times New Roman"/>
          <w:sz w:val="24"/>
          <w:szCs w:val="24"/>
        </w:rPr>
        <w:t>ронну адресу</w:t>
      </w:r>
      <w:r w:rsidRPr="000D5040">
        <w:rPr>
          <w:rFonts w:ascii="Times New Roman" w:hAnsi="Times New Roman" w:cs="Times New Roman"/>
          <w:sz w:val="24"/>
          <w:szCs w:val="24"/>
        </w:rPr>
        <w:t>kpnlat@gmail.com</w:t>
      </w:r>
      <w:r w:rsidRPr="003802B8">
        <w:rPr>
          <w:rFonts w:ascii="Times New Roman" w:hAnsi="Times New Roman" w:cs="Times New Roman"/>
          <w:sz w:val="24"/>
          <w:szCs w:val="24"/>
        </w:rPr>
        <w:t>, або з</w:t>
      </w:r>
      <w:r>
        <w:rPr>
          <w:rFonts w:ascii="Times New Roman" w:hAnsi="Times New Roman" w:cs="Times New Roman"/>
          <w:sz w:val="24"/>
          <w:szCs w:val="24"/>
        </w:rPr>
        <w:t>а адресою: КП «Новолатівське</w:t>
      </w:r>
      <w:r w:rsidRPr="003802B8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с.Новолатівка </w:t>
      </w:r>
      <w:r>
        <w:rPr>
          <w:rFonts w:ascii="Times New Roman" w:hAnsi="Times New Roman" w:cs="Times New Roman"/>
          <w:sz w:val="24"/>
          <w:szCs w:val="24"/>
        </w:rPr>
        <w:t>вулиця Шкільна 7А</w:t>
      </w:r>
    </w:p>
    <w:p w:rsidR="006C3F30" w:rsidRDefault="006C3F30"/>
    <w:sectPr w:rsidR="006C3F30" w:rsidSect="00F1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24432"/>
    <w:rsid w:val="006C3F30"/>
    <w:rsid w:val="00C2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443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ovolativske.kp.in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</dc:creator>
  <cp:keywords/>
  <dc:description/>
  <cp:lastModifiedBy>Zik</cp:lastModifiedBy>
  <cp:revision>2</cp:revision>
  <dcterms:created xsi:type="dcterms:W3CDTF">2020-06-16T09:51:00Z</dcterms:created>
  <dcterms:modified xsi:type="dcterms:W3CDTF">2020-06-16T09:51:00Z</dcterms:modified>
</cp:coreProperties>
</file>