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7C6" w:rsidRPr="006E17F0" w:rsidRDefault="006E17F0" w:rsidP="006E17F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6E17F0">
        <w:rPr>
          <w:rFonts w:ascii="Times New Roman" w:hAnsi="Times New Roman" w:cs="Times New Roman"/>
          <w:b/>
          <w:sz w:val="24"/>
          <w:lang w:val="uk-UA"/>
        </w:rPr>
        <w:t>Дніпропетровськгаз</w:t>
      </w:r>
      <w:proofErr w:type="spellEnd"/>
      <w:r w:rsidRPr="006E17F0">
        <w:rPr>
          <w:rFonts w:ascii="Times New Roman" w:hAnsi="Times New Roman" w:cs="Times New Roman"/>
          <w:b/>
          <w:sz w:val="24"/>
          <w:lang w:val="uk-UA"/>
        </w:rPr>
        <w:t xml:space="preserve"> пропонує комплексну послугу по заміні та встановленню енергоефективних газових котлів</w:t>
      </w:r>
    </w:p>
    <w:p w:rsidR="006E17F0" w:rsidRDefault="006E17F0">
      <w:pPr>
        <w:rPr>
          <w:rFonts w:ascii="Times New Roman" w:hAnsi="Times New Roman" w:cs="Times New Roman"/>
          <w:sz w:val="24"/>
          <w:lang w:val="uk-UA"/>
        </w:rPr>
      </w:pPr>
    </w:p>
    <w:p w:rsidR="00707413" w:rsidRDefault="006E17F0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Під час опалювального сезону користування газовим обладнанням збільшується, відтак зростають і витрати на комунальні послуги. </w:t>
      </w:r>
      <w:r w:rsidR="00707413">
        <w:rPr>
          <w:rFonts w:ascii="Times New Roman" w:hAnsi="Times New Roman" w:cs="Times New Roman"/>
          <w:sz w:val="24"/>
          <w:lang w:val="uk-UA"/>
        </w:rPr>
        <w:t xml:space="preserve">Одним із ключовим факторів заощадження коштів є енергоефективне споживання блакитного палива. Тому, турбуючись про клієнтів, </w:t>
      </w:r>
      <w:proofErr w:type="spellStart"/>
      <w:r w:rsidR="00707413">
        <w:rPr>
          <w:rFonts w:ascii="Times New Roman" w:hAnsi="Times New Roman" w:cs="Times New Roman"/>
          <w:sz w:val="24"/>
          <w:lang w:val="uk-UA"/>
        </w:rPr>
        <w:t>Дніпропетровськгаз</w:t>
      </w:r>
      <w:proofErr w:type="spellEnd"/>
      <w:r w:rsidR="00707413">
        <w:rPr>
          <w:rFonts w:ascii="Times New Roman" w:hAnsi="Times New Roman" w:cs="Times New Roman"/>
          <w:sz w:val="24"/>
          <w:lang w:val="uk-UA"/>
        </w:rPr>
        <w:t xml:space="preserve"> пропонує </w:t>
      </w:r>
      <w:r w:rsidR="00707413" w:rsidRPr="00707413">
        <w:rPr>
          <w:rFonts w:ascii="Times New Roman" w:hAnsi="Times New Roman" w:cs="Times New Roman"/>
          <w:sz w:val="24"/>
          <w:lang w:val="uk-UA"/>
        </w:rPr>
        <w:t xml:space="preserve">комплексну послугу по заміні </w:t>
      </w:r>
      <w:r w:rsidR="00707413">
        <w:rPr>
          <w:rFonts w:ascii="Times New Roman" w:hAnsi="Times New Roman" w:cs="Times New Roman"/>
          <w:sz w:val="24"/>
          <w:lang w:val="uk-UA"/>
        </w:rPr>
        <w:t>та встановленню енергоефективного газового обладнання.</w:t>
      </w:r>
    </w:p>
    <w:p w:rsidR="00F80467" w:rsidRDefault="00F8046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Послуга</w:t>
      </w:r>
      <w:r w:rsidRPr="00F80467">
        <w:rPr>
          <w:rFonts w:ascii="Times New Roman" w:hAnsi="Times New Roman" w:cs="Times New Roman"/>
          <w:sz w:val="24"/>
          <w:lang w:val="uk-UA"/>
        </w:rPr>
        <w:t xml:space="preserve"> включає</w:t>
      </w:r>
      <w:r>
        <w:rPr>
          <w:rFonts w:ascii="Times New Roman" w:hAnsi="Times New Roman" w:cs="Times New Roman"/>
          <w:sz w:val="24"/>
          <w:lang w:val="uk-UA"/>
        </w:rPr>
        <w:t xml:space="preserve"> в себе:</w:t>
      </w:r>
      <w:r w:rsidRPr="00F80467">
        <w:rPr>
          <w:rFonts w:ascii="Times New Roman" w:hAnsi="Times New Roman" w:cs="Times New Roman"/>
          <w:sz w:val="24"/>
          <w:lang w:val="uk-UA"/>
        </w:rPr>
        <w:t xml:space="preserve"> </w:t>
      </w:r>
      <w:r w:rsidR="00400716">
        <w:rPr>
          <w:rFonts w:ascii="Times New Roman" w:hAnsi="Times New Roman" w:cs="Times New Roman"/>
          <w:sz w:val="24"/>
          <w:lang w:val="uk-UA"/>
        </w:rPr>
        <w:t xml:space="preserve">підбір обладнання, </w:t>
      </w:r>
      <w:r w:rsidRPr="00F80467">
        <w:rPr>
          <w:rFonts w:ascii="Times New Roman" w:hAnsi="Times New Roman" w:cs="Times New Roman"/>
          <w:sz w:val="24"/>
          <w:lang w:val="uk-UA"/>
        </w:rPr>
        <w:t>демонтаж старого та монтаж нового котла, не</w:t>
      </w:r>
      <w:r>
        <w:rPr>
          <w:rFonts w:ascii="Times New Roman" w:hAnsi="Times New Roman" w:cs="Times New Roman"/>
          <w:sz w:val="24"/>
          <w:lang w:val="uk-UA"/>
        </w:rPr>
        <w:t>обхідне комплектування та</w:t>
      </w:r>
      <w:r w:rsidRPr="00F80467">
        <w:rPr>
          <w:rFonts w:ascii="Times New Roman" w:hAnsi="Times New Roman" w:cs="Times New Roman"/>
          <w:sz w:val="24"/>
          <w:lang w:val="uk-UA"/>
        </w:rPr>
        <w:t xml:space="preserve"> пуск газу. </w:t>
      </w:r>
      <w:r>
        <w:rPr>
          <w:rFonts w:ascii="Times New Roman" w:hAnsi="Times New Roman" w:cs="Times New Roman"/>
          <w:sz w:val="24"/>
          <w:lang w:val="uk-UA"/>
        </w:rPr>
        <w:t>Разом із тим к</w:t>
      </w:r>
      <w:r w:rsidRPr="00F80467">
        <w:rPr>
          <w:rFonts w:ascii="Times New Roman" w:hAnsi="Times New Roman" w:cs="Times New Roman"/>
          <w:sz w:val="24"/>
          <w:lang w:val="uk-UA"/>
        </w:rPr>
        <w:t xml:space="preserve">лієнт отримує пакет документів. </w:t>
      </w:r>
      <w:r>
        <w:rPr>
          <w:rFonts w:ascii="Times New Roman" w:hAnsi="Times New Roman" w:cs="Times New Roman"/>
          <w:sz w:val="24"/>
          <w:lang w:val="uk-UA"/>
        </w:rPr>
        <w:t>Вартість послуги складає 8500 гривень.</w:t>
      </w:r>
    </w:p>
    <w:p w:rsidR="00044021" w:rsidRDefault="00AC2689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Усі</w:t>
      </w:r>
      <w:r w:rsidRPr="0070741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прилади</w:t>
      </w:r>
      <w:r w:rsidR="00044021">
        <w:rPr>
          <w:rFonts w:ascii="Times New Roman" w:hAnsi="Times New Roman" w:cs="Times New Roman"/>
          <w:sz w:val="24"/>
          <w:lang w:val="uk-UA"/>
        </w:rPr>
        <w:t>, запропоновані компанією,</w:t>
      </w:r>
      <w:r>
        <w:rPr>
          <w:rFonts w:ascii="Times New Roman" w:hAnsi="Times New Roman" w:cs="Times New Roman"/>
          <w:sz w:val="24"/>
          <w:lang w:val="uk-UA"/>
        </w:rPr>
        <w:t xml:space="preserve"> сертифіковані та відповідають</w:t>
      </w:r>
      <w:r w:rsidRPr="00707413">
        <w:rPr>
          <w:rFonts w:ascii="Times New Roman" w:hAnsi="Times New Roman" w:cs="Times New Roman"/>
          <w:sz w:val="24"/>
          <w:lang w:val="uk-UA"/>
        </w:rPr>
        <w:t xml:space="preserve"> міжнародним стандартам якості.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44021" w:rsidRPr="00044021">
        <w:rPr>
          <w:rFonts w:ascii="Times New Roman" w:hAnsi="Times New Roman" w:cs="Times New Roman"/>
          <w:sz w:val="24"/>
          <w:lang w:val="uk-UA"/>
        </w:rPr>
        <w:t xml:space="preserve">Один </w:t>
      </w:r>
      <w:r w:rsidR="00044021">
        <w:rPr>
          <w:rFonts w:ascii="Times New Roman" w:hAnsi="Times New Roman" w:cs="Times New Roman"/>
          <w:sz w:val="24"/>
          <w:lang w:val="uk-UA"/>
        </w:rPr>
        <w:t>і</w:t>
      </w:r>
      <w:r w:rsidR="00044021" w:rsidRPr="00044021">
        <w:rPr>
          <w:rFonts w:ascii="Times New Roman" w:hAnsi="Times New Roman" w:cs="Times New Roman"/>
          <w:sz w:val="24"/>
          <w:lang w:val="uk-UA"/>
        </w:rPr>
        <w:t>з найбільших сегментів продажів газового обладнання становлять котли.</w:t>
      </w:r>
      <w:r w:rsidR="00044021">
        <w:rPr>
          <w:rFonts w:ascii="Times New Roman" w:hAnsi="Times New Roman" w:cs="Times New Roman"/>
          <w:sz w:val="24"/>
          <w:lang w:val="uk-UA"/>
        </w:rPr>
        <w:t xml:space="preserve"> </w:t>
      </w:r>
      <w:r w:rsidR="00044021" w:rsidRPr="00044021">
        <w:rPr>
          <w:rFonts w:ascii="Times New Roman" w:hAnsi="Times New Roman" w:cs="Times New Roman"/>
          <w:sz w:val="24"/>
          <w:lang w:val="uk-UA"/>
        </w:rPr>
        <w:t xml:space="preserve">Нові зразки опалювальної техніки значно </w:t>
      </w:r>
      <w:proofErr w:type="spellStart"/>
      <w:r w:rsidR="00044021" w:rsidRPr="00044021">
        <w:rPr>
          <w:rFonts w:ascii="Times New Roman" w:hAnsi="Times New Roman" w:cs="Times New Roman"/>
          <w:sz w:val="24"/>
          <w:lang w:val="uk-UA"/>
        </w:rPr>
        <w:t>енергоефе</w:t>
      </w:r>
      <w:bookmarkStart w:id="0" w:name="_GoBack"/>
      <w:bookmarkEnd w:id="0"/>
      <w:r w:rsidR="00044021" w:rsidRPr="00044021">
        <w:rPr>
          <w:rFonts w:ascii="Times New Roman" w:hAnsi="Times New Roman" w:cs="Times New Roman"/>
          <w:sz w:val="24"/>
          <w:lang w:val="uk-UA"/>
        </w:rPr>
        <w:t>ктивніші</w:t>
      </w:r>
      <w:proofErr w:type="spellEnd"/>
      <w:r w:rsidR="00044021" w:rsidRPr="00044021">
        <w:rPr>
          <w:rFonts w:ascii="Times New Roman" w:hAnsi="Times New Roman" w:cs="Times New Roman"/>
          <w:sz w:val="24"/>
          <w:lang w:val="uk-UA"/>
        </w:rPr>
        <w:t xml:space="preserve"> у порівнянні з котлами 10-15-річної давнини</w:t>
      </w:r>
      <w:r w:rsidR="00F80467">
        <w:rPr>
          <w:rFonts w:ascii="Times New Roman" w:hAnsi="Times New Roman" w:cs="Times New Roman"/>
          <w:sz w:val="24"/>
          <w:lang w:val="uk-UA"/>
        </w:rPr>
        <w:t>, адже за цей період вони втрачають до 40% коефіцієнту корисної дії</w:t>
      </w:r>
      <w:r w:rsidR="00044021" w:rsidRPr="00044021">
        <w:rPr>
          <w:rFonts w:ascii="Times New Roman" w:hAnsi="Times New Roman" w:cs="Times New Roman"/>
          <w:sz w:val="24"/>
          <w:lang w:val="uk-UA"/>
        </w:rPr>
        <w:t>.</w:t>
      </w:r>
      <w:r w:rsidR="00044021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044021" w:rsidRDefault="00F8046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Це пов’язано з тим, що щ</w:t>
      </w:r>
      <w:r w:rsidR="00044021">
        <w:rPr>
          <w:rFonts w:ascii="Times New Roman" w:hAnsi="Times New Roman" w:cs="Times New Roman"/>
          <w:sz w:val="24"/>
          <w:lang w:val="uk-UA"/>
        </w:rPr>
        <w:t xml:space="preserve">ороку </w:t>
      </w:r>
      <w:r w:rsidR="00044021" w:rsidRPr="00044021">
        <w:rPr>
          <w:rFonts w:ascii="Times New Roman" w:hAnsi="Times New Roman" w:cs="Times New Roman"/>
          <w:sz w:val="24"/>
          <w:lang w:val="uk-UA"/>
        </w:rPr>
        <w:t>збільшується зношеність складових обладнання, тому воно споживає більше газу, що відображається на</w:t>
      </w:r>
      <w:r w:rsidR="00044021">
        <w:rPr>
          <w:rFonts w:ascii="Times New Roman" w:hAnsi="Times New Roman" w:cs="Times New Roman"/>
          <w:sz w:val="24"/>
          <w:lang w:val="uk-UA"/>
        </w:rPr>
        <w:t xml:space="preserve"> цифрах у квитанціях. Крім того, </w:t>
      </w:r>
      <w:r>
        <w:rPr>
          <w:rFonts w:ascii="Times New Roman" w:hAnsi="Times New Roman" w:cs="Times New Roman"/>
          <w:sz w:val="24"/>
          <w:lang w:val="uk-UA"/>
        </w:rPr>
        <w:t xml:space="preserve">використання </w:t>
      </w:r>
      <w:r w:rsidR="00044021">
        <w:rPr>
          <w:rFonts w:ascii="Times New Roman" w:hAnsi="Times New Roman" w:cs="Times New Roman"/>
          <w:sz w:val="24"/>
          <w:lang w:val="uk-UA"/>
        </w:rPr>
        <w:t>з</w:t>
      </w:r>
      <w:r>
        <w:rPr>
          <w:rFonts w:ascii="Times New Roman" w:hAnsi="Times New Roman" w:cs="Times New Roman"/>
          <w:sz w:val="24"/>
          <w:lang w:val="uk-UA"/>
        </w:rPr>
        <w:t xml:space="preserve">астарілих газових приладів – одна з найчастіших причин виникнення аварійних ситуацій. Тому для уникнення подібних випадків </w:t>
      </w:r>
      <w:r w:rsidR="00044021" w:rsidRPr="00044021">
        <w:rPr>
          <w:rFonts w:ascii="Times New Roman" w:hAnsi="Times New Roman" w:cs="Times New Roman"/>
          <w:sz w:val="24"/>
          <w:lang w:val="uk-UA"/>
        </w:rPr>
        <w:t xml:space="preserve">необхідно замінити </w:t>
      </w:r>
      <w:r>
        <w:rPr>
          <w:rFonts w:ascii="Times New Roman" w:hAnsi="Times New Roman" w:cs="Times New Roman"/>
          <w:sz w:val="24"/>
          <w:lang w:val="uk-UA"/>
        </w:rPr>
        <w:t xml:space="preserve">їх </w:t>
      </w:r>
      <w:r w:rsidR="00044021" w:rsidRPr="00044021">
        <w:rPr>
          <w:rFonts w:ascii="Times New Roman" w:hAnsi="Times New Roman" w:cs="Times New Roman"/>
          <w:sz w:val="24"/>
          <w:lang w:val="uk-UA"/>
        </w:rPr>
        <w:t>на нові й енергоефективні</w:t>
      </w:r>
      <w:r w:rsidR="00A575DE">
        <w:rPr>
          <w:rFonts w:ascii="Times New Roman" w:hAnsi="Times New Roman" w:cs="Times New Roman"/>
          <w:sz w:val="24"/>
          <w:lang w:val="uk-UA"/>
        </w:rPr>
        <w:t>. А також важливо</w:t>
      </w:r>
      <w:r w:rsidR="00044021" w:rsidRPr="00044021">
        <w:rPr>
          <w:rFonts w:ascii="Times New Roman" w:hAnsi="Times New Roman" w:cs="Times New Roman"/>
          <w:sz w:val="24"/>
          <w:lang w:val="uk-UA"/>
        </w:rPr>
        <w:t xml:space="preserve"> проводити технічне обслуговування двічі на рік (перед початком опалювального сезону та після нього).</w:t>
      </w:r>
    </w:p>
    <w:p w:rsidR="00044021" w:rsidRPr="008D1994" w:rsidRDefault="008D1994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Для замовлення послуги необхідно звернутися </w:t>
      </w:r>
      <w:r w:rsidRPr="008D1994">
        <w:rPr>
          <w:rFonts w:ascii="Times New Roman" w:hAnsi="Times New Roman" w:cs="Times New Roman"/>
          <w:sz w:val="24"/>
          <w:lang w:val="uk-UA"/>
        </w:rPr>
        <w:t xml:space="preserve">до </w:t>
      </w:r>
      <w:r w:rsidR="00400716">
        <w:rPr>
          <w:rFonts w:ascii="Times New Roman" w:hAnsi="Times New Roman" w:cs="Times New Roman"/>
          <w:sz w:val="24"/>
          <w:lang w:val="uk-UA"/>
        </w:rPr>
        <w:t xml:space="preserve">найближчого </w:t>
      </w:r>
      <w:r w:rsidRPr="008D1994">
        <w:rPr>
          <w:rFonts w:ascii="Times New Roman" w:hAnsi="Times New Roman" w:cs="Times New Roman"/>
          <w:sz w:val="24"/>
          <w:lang w:val="uk-UA"/>
        </w:rPr>
        <w:t>104.ua клієнтського простору</w:t>
      </w:r>
      <w:r w:rsidR="00400716">
        <w:rPr>
          <w:rFonts w:ascii="Times New Roman" w:hAnsi="Times New Roman" w:cs="Times New Roman"/>
          <w:sz w:val="24"/>
          <w:lang w:val="uk-UA"/>
        </w:rPr>
        <w:t xml:space="preserve">, де персональні менеджери </w:t>
      </w:r>
      <w:proofErr w:type="spellStart"/>
      <w:r w:rsidR="00400716">
        <w:rPr>
          <w:rFonts w:ascii="Times New Roman" w:hAnsi="Times New Roman" w:cs="Times New Roman"/>
          <w:sz w:val="24"/>
          <w:lang w:val="uk-UA"/>
        </w:rPr>
        <w:t>нададуть</w:t>
      </w:r>
      <w:proofErr w:type="spellEnd"/>
      <w:r w:rsidR="00400716">
        <w:rPr>
          <w:rFonts w:ascii="Times New Roman" w:hAnsi="Times New Roman" w:cs="Times New Roman"/>
          <w:sz w:val="24"/>
          <w:lang w:val="uk-UA"/>
        </w:rPr>
        <w:t xml:space="preserve"> фахову консультацію та допоможуть </w:t>
      </w:r>
      <w:r w:rsidR="00400716" w:rsidRPr="00400716">
        <w:rPr>
          <w:rFonts w:ascii="Times New Roman" w:hAnsi="Times New Roman" w:cs="Times New Roman"/>
          <w:sz w:val="24"/>
          <w:lang w:val="uk-UA"/>
        </w:rPr>
        <w:t>індивідуально</w:t>
      </w:r>
      <w:r w:rsidR="00400716">
        <w:rPr>
          <w:rFonts w:ascii="Times New Roman" w:hAnsi="Times New Roman" w:cs="Times New Roman"/>
          <w:sz w:val="24"/>
          <w:lang w:val="uk-UA"/>
        </w:rPr>
        <w:t xml:space="preserve"> підібрати</w:t>
      </w:r>
      <w:r w:rsidR="00400716" w:rsidRPr="00400716">
        <w:rPr>
          <w:rFonts w:ascii="Times New Roman" w:hAnsi="Times New Roman" w:cs="Times New Roman"/>
          <w:sz w:val="24"/>
          <w:lang w:val="uk-UA"/>
        </w:rPr>
        <w:t xml:space="preserve"> обладнання, враховуючи технічні особливості діючої або проектованої газової системи.</w:t>
      </w:r>
    </w:p>
    <w:sectPr w:rsidR="00044021" w:rsidRPr="008D1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B8"/>
    <w:rsid w:val="00044021"/>
    <w:rsid w:val="00400716"/>
    <w:rsid w:val="006E17F0"/>
    <w:rsid w:val="00707413"/>
    <w:rsid w:val="008D1994"/>
    <w:rsid w:val="00A575DE"/>
    <w:rsid w:val="00AC2689"/>
    <w:rsid w:val="00B16EB8"/>
    <w:rsid w:val="00BE4A2F"/>
    <w:rsid w:val="00C50493"/>
    <w:rsid w:val="00DB0333"/>
    <w:rsid w:val="00F8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6E1FC-11B1-417A-9054-9B1D3202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Погрібна Крістіна Олегівна</dc:creator>
  <cp:keywords/>
  <dc:description/>
  <cp:lastModifiedBy>Лапко Євгенія В`Ячеславівна</cp:lastModifiedBy>
  <cp:revision>3</cp:revision>
  <dcterms:created xsi:type="dcterms:W3CDTF">2022-01-06T08:19:00Z</dcterms:created>
  <dcterms:modified xsi:type="dcterms:W3CDTF">2022-01-06T10:08:00Z</dcterms:modified>
</cp:coreProperties>
</file>