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F03" w:rsidRPr="00650F03" w:rsidRDefault="00650F03" w:rsidP="00650F03">
      <w:pPr>
        <w:widowControl/>
        <w:suppressAutoHyphens w:val="0"/>
        <w:jc w:val="both"/>
        <w:rPr>
          <w:rFonts w:ascii="Times New Roman" w:eastAsia="Times New Roman" w:hAnsi="Times New Roman" w:cs="Times New Roman"/>
          <w:sz w:val="28"/>
          <w:szCs w:val="28"/>
          <w:lang w:val="uk-UA" w:eastAsia="ru-RU" w:bidi="ar-SA"/>
        </w:rPr>
      </w:pPr>
    </w:p>
    <w:p w:rsidR="00650F03" w:rsidRPr="00650F03" w:rsidRDefault="00650F03" w:rsidP="00650F03">
      <w:pPr>
        <w:widowControl/>
        <w:suppressAutoHyphens w:val="0"/>
        <w:jc w:val="center"/>
        <w:rPr>
          <w:rFonts w:ascii="Times New Roman" w:eastAsia="Times New Roman" w:hAnsi="Times New Roman" w:cs="Times New Roman"/>
          <w:sz w:val="28"/>
          <w:szCs w:val="28"/>
          <w:lang w:val="uk-UA" w:eastAsia="ru-RU" w:bidi="ar-SA"/>
        </w:rPr>
      </w:pPr>
      <w:r w:rsidRPr="00650F03">
        <w:rPr>
          <w:rFonts w:ascii="Times New Roman" w:eastAsia="Times New Roman" w:hAnsi="Times New Roman" w:cs="Times New Roman"/>
          <w:noProof/>
          <w:sz w:val="20"/>
          <w:lang w:eastAsia="ru-RU" w:bidi="ar-SA"/>
        </w:rPr>
        <w:drawing>
          <wp:inline distT="0" distB="0" distL="0" distR="0" wp14:anchorId="655D7D7E" wp14:editId="4EA42D87">
            <wp:extent cx="4953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00075"/>
                    </a:xfrm>
                    <a:prstGeom prst="rect">
                      <a:avLst/>
                    </a:prstGeom>
                    <a:noFill/>
                    <a:ln>
                      <a:noFill/>
                    </a:ln>
                  </pic:spPr>
                </pic:pic>
              </a:graphicData>
            </a:graphic>
          </wp:inline>
        </w:drawing>
      </w:r>
    </w:p>
    <w:p w:rsidR="00650F03" w:rsidRPr="00650F03" w:rsidRDefault="00650F03" w:rsidP="00650F03">
      <w:pPr>
        <w:widowControl/>
        <w:suppressAutoHyphens w:val="0"/>
        <w:jc w:val="center"/>
        <w:rPr>
          <w:rFonts w:ascii="Times New Roman" w:eastAsia="Times New Roman" w:hAnsi="Times New Roman" w:cs="Times New Roman"/>
          <w:b/>
          <w:sz w:val="28"/>
          <w:szCs w:val="28"/>
          <w:lang w:val="uk-UA" w:eastAsia="ru-RU" w:bidi="ar-SA"/>
        </w:rPr>
      </w:pPr>
      <w:r w:rsidRPr="00650F03">
        <w:rPr>
          <w:rFonts w:ascii="Times New Roman" w:eastAsia="Times New Roman" w:hAnsi="Times New Roman" w:cs="Times New Roman"/>
          <w:b/>
          <w:sz w:val="28"/>
          <w:szCs w:val="28"/>
          <w:lang w:val="uk-UA" w:eastAsia="ru-RU" w:bidi="ar-SA"/>
        </w:rPr>
        <w:t>УКРАЇНА</w:t>
      </w:r>
    </w:p>
    <w:p w:rsidR="00650F03" w:rsidRPr="00650F03" w:rsidRDefault="00650F03" w:rsidP="00650F03">
      <w:pPr>
        <w:widowControl/>
        <w:suppressAutoHyphens w:val="0"/>
        <w:jc w:val="center"/>
        <w:rPr>
          <w:rFonts w:ascii="Times New Roman" w:eastAsia="Times New Roman" w:hAnsi="Times New Roman" w:cs="Times New Roman"/>
          <w:b/>
          <w:sz w:val="28"/>
          <w:szCs w:val="28"/>
          <w:lang w:val="uk-UA" w:eastAsia="ru-RU" w:bidi="ar-SA"/>
        </w:rPr>
      </w:pPr>
      <w:r w:rsidRPr="00650F03">
        <w:rPr>
          <w:rFonts w:ascii="Times New Roman" w:eastAsia="Times New Roman" w:hAnsi="Times New Roman" w:cs="Times New Roman"/>
          <w:b/>
          <w:sz w:val="28"/>
          <w:szCs w:val="28"/>
          <w:lang w:val="uk-UA" w:eastAsia="ru-RU" w:bidi="ar-SA"/>
        </w:rPr>
        <w:t>МІСЦЕВЕ САМОВРЯДУВАННЯ</w:t>
      </w:r>
    </w:p>
    <w:p w:rsidR="00650F03" w:rsidRPr="00650F03" w:rsidRDefault="00650F03" w:rsidP="00650F03">
      <w:pPr>
        <w:widowControl/>
        <w:suppressAutoHyphens w:val="0"/>
        <w:jc w:val="center"/>
        <w:rPr>
          <w:rFonts w:ascii="Times New Roman" w:eastAsia="Times New Roman" w:hAnsi="Times New Roman" w:cs="Times New Roman"/>
          <w:b/>
          <w:sz w:val="28"/>
          <w:szCs w:val="28"/>
          <w:lang w:val="uk-UA" w:eastAsia="ru-RU" w:bidi="ar-SA"/>
        </w:rPr>
      </w:pPr>
      <w:r w:rsidRPr="00650F03">
        <w:rPr>
          <w:rFonts w:ascii="Times New Roman" w:eastAsia="Times New Roman" w:hAnsi="Times New Roman" w:cs="Times New Roman"/>
          <w:b/>
          <w:sz w:val="28"/>
          <w:szCs w:val="28"/>
          <w:lang w:val="uk-UA" w:eastAsia="ru-RU" w:bidi="ar-SA"/>
        </w:rPr>
        <w:t>НОВОЛАТІВСЬКА СІЛЬСЬКА РАДА</w:t>
      </w:r>
    </w:p>
    <w:p w:rsidR="00650F03" w:rsidRPr="00650F03" w:rsidRDefault="00650F03" w:rsidP="00650F03">
      <w:pPr>
        <w:widowControl/>
        <w:suppressAutoHyphens w:val="0"/>
        <w:jc w:val="center"/>
        <w:rPr>
          <w:rFonts w:ascii="Times New Roman" w:eastAsia="Times New Roman" w:hAnsi="Times New Roman" w:cs="Times New Roman"/>
          <w:b/>
          <w:sz w:val="28"/>
          <w:szCs w:val="28"/>
          <w:lang w:val="uk-UA" w:eastAsia="ru-RU" w:bidi="ar-SA"/>
        </w:rPr>
      </w:pPr>
      <w:r w:rsidRPr="00650F03">
        <w:rPr>
          <w:rFonts w:ascii="Times New Roman" w:eastAsia="Times New Roman" w:hAnsi="Times New Roman" w:cs="Times New Roman"/>
          <w:b/>
          <w:sz w:val="28"/>
          <w:szCs w:val="28"/>
          <w:lang w:val="uk-UA" w:eastAsia="ru-RU" w:bidi="ar-SA"/>
        </w:rPr>
        <w:t>Широківський район Дніпропетровська область</w:t>
      </w:r>
    </w:p>
    <w:p w:rsidR="00650F03" w:rsidRPr="00650F03" w:rsidRDefault="00650F03" w:rsidP="00650F03">
      <w:pPr>
        <w:widowControl/>
        <w:suppressAutoHyphens w:val="0"/>
        <w:jc w:val="center"/>
        <w:rPr>
          <w:rFonts w:ascii="Times New Roman" w:eastAsia="Times New Roman" w:hAnsi="Times New Roman" w:cs="Times New Roman"/>
          <w:b/>
          <w:sz w:val="28"/>
          <w:szCs w:val="28"/>
          <w:lang w:val="uk-UA" w:eastAsia="ru-RU" w:bidi="ar-SA"/>
        </w:rPr>
      </w:pPr>
      <w:r w:rsidRPr="00650F03">
        <w:rPr>
          <w:rFonts w:ascii="Times New Roman" w:eastAsia="Times New Roman" w:hAnsi="Times New Roman" w:cs="Times New Roman"/>
          <w:b/>
          <w:sz w:val="28"/>
          <w:szCs w:val="28"/>
          <w:lang w:val="uk-UA" w:eastAsia="ru-RU" w:bidi="ar-SA"/>
        </w:rPr>
        <w:t>Перша   сесія</w:t>
      </w:r>
    </w:p>
    <w:p w:rsidR="00650F03" w:rsidRPr="00650F03" w:rsidRDefault="00650F03" w:rsidP="00650F03">
      <w:pPr>
        <w:widowControl/>
        <w:suppressAutoHyphens w:val="0"/>
        <w:jc w:val="center"/>
        <w:rPr>
          <w:rFonts w:ascii="Times New Roman" w:eastAsia="Times New Roman" w:hAnsi="Times New Roman" w:cs="Times New Roman"/>
          <w:b/>
          <w:sz w:val="28"/>
          <w:szCs w:val="28"/>
          <w:lang w:val="uk-UA" w:eastAsia="ru-RU" w:bidi="ar-SA"/>
        </w:rPr>
      </w:pPr>
      <w:r w:rsidRPr="00650F03">
        <w:rPr>
          <w:rFonts w:ascii="Times New Roman" w:eastAsia="Times New Roman" w:hAnsi="Times New Roman" w:cs="Times New Roman"/>
          <w:b/>
          <w:sz w:val="28"/>
          <w:szCs w:val="28"/>
          <w:lang w:val="uk-UA" w:eastAsia="ru-RU" w:bidi="ar-SA"/>
        </w:rPr>
        <w:t>Восьмого  скликання</w:t>
      </w:r>
    </w:p>
    <w:p w:rsidR="00650F03" w:rsidRPr="00650F03" w:rsidRDefault="00650F03" w:rsidP="00650F03">
      <w:pPr>
        <w:widowControl/>
        <w:suppressAutoHyphens w:val="0"/>
        <w:rPr>
          <w:rFonts w:ascii="Times New Roman" w:eastAsia="Times New Roman" w:hAnsi="Times New Roman" w:cs="Times New Roman"/>
          <w:b/>
          <w:sz w:val="28"/>
          <w:szCs w:val="28"/>
          <w:lang w:val="uk-UA" w:eastAsia="ru-RU" w:bidi="ar-SA"/>
        </w:rPr>
      </w:pPr>
    </w:p>
    <w:p w:rsidR="00650F03" w:rsidRPr="00650F03" w:rsidRDefault="00650F03" w:rsidP="00650F03">
      <w:pPr>
        <w:jc w:val="center"/>
        <w:rPr>
          <w:rFonts w:ascii="Times New Roman" w:eastAsiaTheme="minorHAnsi" w:hAnsi="Times New Roman" w:cs="Times New Roman"/>
          <w:b/>
          <w:bCs/>
          <w:sz w:val="28"/>
          <w:szCs w:val="28"/>
          <w:lang w:val="uk-UA" w:eastAsia="en-US" w:bidi="ar-SA"/>
        </w:rPr>
      </w:pPr>
      <w:r w:rsidRPr="00650F03">
        <w:rPr>
          <w:rFonts w:ascii="Times New Roman" w:eastAsiaTheme="minorHAnsi" w:hAnsi="Times New Roman" w:cs="Times New Roman"/>
          <w:b/>
          <w:bCs/>
          <w:sz w:val="28"/>
          <w:szCs w:val="28"/>
          <w:lang w:val="uk-UA" w:eastAsia="en-US" w:bidi="ar-SA"/>
        </w:rPr>
        <w:t>РІШЕННЯ</w:t>
      </w:r>
    </w:p>
    <w:p w:rsidR="00650F03" w:rsidRDefault="00650F03" w:rsidP="00F26288">
      <w:pPr>
        <w:rPr>
          <w:rFonts w:ascii="Times New Roman" w:hAnsi="Times New Roman"/>
          <w:lang w:val="uk-UA"/>
        </w:rPr>
      </w:pPr>
    </w:p>
    <w:p w:rsidR="00F26288" w:rsidRPr="00224C6C" w:rsidRDefault="00F26288" w:rsidP="00224C6C">
      <w:pPr>
        <w:jc w:val="center"/>
        <w:rPr>
          <w:rFonts w:ascii="Times New Roman" w:hAnsi="Times New Roman" w:hint="eastAsia"/>
          <w:b/>
          <w:lang w:val="uk-UA"/>
        </w:rPr>
      </w:pPr>
      <w:r w:rsidRPr="00650F03">
        <w:rPr>
          <w:rFonts w:ascii="Times New Roman" w:hAnsi="Times New Roman"/>
          <w:b/>
          <w:lang w:val="uk-UA"/>
        </w:rPr>
        <w:t>Про затвердження Регламенту</w:t>
      </w:r>
      <w:r w:rsidR="00650F03">
        <w:rPr>
          <w:rFonts w:ascii="Times New Roman" w:hAnsi="Times New Roman"/>
          <w:b/>
          <w:lang w:val="uk-UA"/>
        </w:rPr>
        <w:t xml:space="preserve">  Новолатівської </w:t>
      </w:r>
      <w:r w:rsidRPr="00650F03">
        <w:rPr>
          <w:rFonts w:ascii="Times New Roman" w:hAnsi="Times New Roman"/>
          <w:b/>
          <w:lang w:val="uk-UA"/>
        </w:rPr>
        <w:t xml:space="preserve"> сільської ради</w:t>
      </w:r>
    </w:p>
    <w:p w:rsidR="00F26288" w:rsidRPr="004B5D00" w:rsidRDefault="00F26288" w:rsidP="00F26288">
      <w:pPr>
        <w:jc w:val="both"/>
        <w:rPr>
          <w:rFonts w:ascii="Times New Roman" w:hAnsi="Times New Roman"/>
          <w:lang w:val="uk-UA"/>
        </w:rPr>
      </w:pPr>
    </w:p>
    <w:p w:rsidR="00F26288" w:rsidRDefault="00F26288" w:rsidP="00F26288">
      <w:pPr>
        <w:pStyle w:val="rvps2"/>
        <w:spacing w:beforeAutospacing="0" w:afterAutospacing="0"/>
        <w:ind w:firstLine="567"/>
        <w:jc w:val="both"/>
        <w:textAlignment w:val="baseline"/>
        <w:rPr>
          <w:lang w:val="uk-UA"/>
        </w:rPr>
      </w:pPr>
      <w:r>
        <w:rPr>
          <w:lang w:val="uk-UA"/>
        </w:rPr>
        <w:t>Відповідно до ст. 26 Закону України «Про місцеве самовряд</w:t>
      </w:r>
      <w:r w:rsidR="00650F03">
        <w:rPr>
          <w:lang w:val="uk-UA"/>
        </w:rPr>
        <w:t xml:space="preserve">ування в Україні",  Новолатівська сільська  рада, </w:t>
      </w:r>
    </w:p>
    <w:p w:rsidR="00F26288" w:rsidRDefault="00F26288" w:rsidP="00F26288">
      <w:pPr>
        <w:pStyle w:val="rvps2"/>
        <w:spacing w:beforeAutospacing="0" w:afterAutospacing="0"/>
        <w:ind w:firstLine="567"/>
        <w:jc w:val="both"/>
        <w:textAlignment w:val="baseline"/>
        <w:rPr>
          <w:lang w:val="uk-UA"/>
        </w:rPr>
      </w:pPr>
    </w:p>
    <w:p w:rsidR="00650F03" w:rsidRPr="00650F03" w:rsidRDefault="00650F03" w:rsidP="00650F03">
      <w:pPr>
        <w:widowControl/>
        <w:suppressAutoHyphens w:val="0"/>
        <w:jc w:val="center"/>
        <w:rPr>
          <w:rFonts w:ascii="Times New Roman" w:eastAsiaTheme="minorEastAsia" w:hAnsi="Times New Roman" w:cs="Times New Roman"/>
          <w:b/>
          <w:sz w:val="28"/>
          <w:szCs w:val="28"/>
          <w:lang w:val="uk-UA" w:eastAsia="ru-RU" w:bidi="ar-SA"/>
        </w:rPr>
      </w:pPr>
      <w:r w:rsidRPr="00650F03">
        <w:rPr>
          <w:rFonts w:ascii="Times New Roman" w:eastAsiaTheme="minorEastAsia" w:hAnsi="Times New Roman" w:cs="Times New Roman"/>
          <w:b/>
          <w:sz w:val="28"/>
          <w:szCs w:val="28"/>
          <w:lang w:val="uk-UA" w:eastAsia="ru-RU" w:bidi="ar-SA"/>
        </w:rPr>
        <w:t>ВИРІШИЛА:</w:t>
      </w:r>
    </w:p>
    <w:p w:rsidR="00F26288" w:rsidRDefault="00F26288" w:rsidP="00650F03">
      <w:pPr>
        <w:pStyle w:val="rvps2"/>
        <w:spacing w:beforeAutospacing="0" w:afterAutospacing="0"/>
        <w:textAlignment w:val="baseline"/>
        <w:rPr>
          <w:lang w:val="uk-UA"/>
        </w:rPr>
      </w:pPr>
    </w:p>
    <w:p w:rsidR="00F26288" w:rsidRDefault="00F26288" w:rsidP="00F26288">
      <w:pPr>
        <w:pStyle w:val="rvps2"/>
        <w:spacing w:beforeAutospacing="0" w:afterAutospacing="0"/>
        <w:textAlignment w:val="baseline"/>
        <w:rPr>
          <w:lang w:val="uk-UA"/>
        </w:rPr>
      </w:pPr>
      <w:r>
        <w:rPr>
          <w:lang w:val="uk-UA"/>
        </w:rPr>
        <w:t>1.З</w:t>
      </w:r>
      <w:r w:rsidR="00650F03">
        <w:rPr>
          <w:lang w:val="uk-UA"/>
        </w:rPr>
        <w:t xml:space="preserve">атвердити Регламент Новолатівської  сільської ради восьмого </w:t>
      </w:r>
      <w:r>
        <w:rPr>
          <w:lang w:val="uk-UA"/>
        </w:rPr>
        <w:t xml:space="preserve"> скликання (Додаток 1).</w:t>
      </w:r>
    </w:p>
    <w:p w:rsidR="00650F03" w:rsidRPr="00BC7290" w:rsidRDefault="00650F03" w:rsidP="00F26288">
      <w:pPr>
        <w:pStyle w:val="rvps2"/>
        <w:spacing w:beforeAutospacing="0" w:afterAutospacing="0"/>
        <w:textAlignment w:val="baseline"/>
        <w:rPr>
          <w:lang w:val="uk-UA"/>
        </w:rPr>
      </w:pPr>
    </w:p>
    <w:p w:rsidR="00F26288" w:rsidRPr="00650F03" w:rsidRDefault="00F26288" w:rsidP="00650F03">
      <w:pPr>
        <w:widowControl/>
        <w:shd w:val="clear" w:color="auto" w:fill="FFFFFF"/>
        <w:suppressAutoHyphens w:val="0"/>
        <w:jc w:val="both"/>
        <w:textAlignment w:val="top"/>
        <w:rPr>
          <w:rFonts w:ascii="Arial" w:hAnsi="Arial" w:cs="Arial"/>
          <w:lang w:val="uk-UA" w:eastAsia="ru-RU" w:bidi="ar-SA"/>
        </w:rPr>
      </w:pPr>
      <w:r>
        <w:rPr>
          <w:lang w:val="uk-UA"/>
        </w:rPr>
        <w:t xml:space="preserve">2.Контроль за виконанням даного рішення покласти на постійну </w:t>
      </w:r>
      <w:r>
        <w:rPr>
          <w:rFonts w:ascii="Times New Roman" w:hAnsi="Times New Roman" w:cs="Times New Roman"/>
          <w:lang w:val="uk-UA" w:eastAsia="ru-RU" w:bidi="ar-SA"/>
        </w:rPr>
        <w:t xml:space="preserve">комісію </w:t>
      </w:r>
      <w:r w:rsidR="00650F03">
        <w:rPr>
          <w:rFonts w:ascii="Times New Roman" w:hAnsi="Times New Roman" w:cs="Times New Roman"/>
          <w:lang w:val="uk-UA" w:eastAsia="ru-RU" w:bidi="ar-SA"/>
        </w:rPr>
        <w:t>з питань депутатської діяльності та дотримання законності (голова комісії Галіч О.В.)</w:t>
      </w:r>
    </w:p>
    <w:p w:rsidR="00F26288" w:rsidRDefault="00F26288" w:rsidP="00F26288">
      <w:pPr>
        <w:pStyle w:val="rvps2"/>
        <w:spacing w:beforeAutospacing="0" w:afterAutospacing="0"/>
        <w:textAlignment w:val="baseline"/>
        <w:rPr>
          <w:lang w:val="uk-UA"/>
        </w:rPr>
      </w:pPr>
    </w:p>
    <w:p w:rsidR="00F26288" w:rsidRDefault="00F26288" w:rsidP="00F26288">
      <w:pPr>
        <w:pStyle w:val="rvps2"/>
        <w:spacing w:beforeAutospacing="0" w:afterAutospacing="0"/>
        <w:textAlignment w:val="baseline"/>
        <w:rPr>
          <w:lang w:val="uk-UA"/>
        </w:rPr>
      </w:pPr>
    </w:p>
    <w:p w:rsidR="00F26288" w:rsidRDefault="00F26288" w:rsidP="00F26288">
      <w:pPr>
        <w:pStyle w:val="rvps2"/>
        <w:spacing w:beforeAutospacing="0" w:afterAutospacing="0"/>
        <w:textAlignment w:val="baseline"/>
        <w:rPr>
          <w:lang w:val="uk-UA"/>
        </w:rPr>
      </w:pPr>
    </w:p>
    <w:p w:rsidR="00F26288" w:rsidRDefault="00F26288" w:rsidP="00F26288">
      <w:pPr>
        <w:pStyle w:val="rvps2"/>
        <w:spacing w:beforeAutospacing="0" w:afterAutospacing="0"/>
        <w:textAlignment w:val="baseline"/>
        <w:rPr>
          <w:lang w:val="uk-UA"/>
        </w:rPr>
      </w:pPr>
    </w:p>
    <w:p w:rsidR="00F26288" w:rsidRPr="00650F03" w:rsidRDefault="00650F03" w:rsidP="00650F03">
      <w:pPr>
        <w:pStyle w:val="rvps2"/>
        <w:spacing w:beforeAutospacing="0" w:afterAutospacing="0"/>
        <w:jc w:val="center"/>
        <w:textAlignment w:val="baseline"/>
        <w:rPr>
          <w:b/>
          <w:sz w:val="28"/>
          <w:szCs w:val="28"/>
          <w:lang w:val="uk-UA"/>
        </w:rPr>
      </w:pPr>
      <w:r w:rsidRPr="00650F03">
        <w:rPr>
          <w:b/>
          <w:sz w:val="28"/>
          <w:szCs w:val="28"/>
          <w:lang w:val="uk-UA"/>
        </w:rPr>
        <w:t>Сільський голова                                       О.О. Зубрій</w:t>
      </w:r>
    </w:p>
    <w:p w:rsidR="0080237E" w:rsidRPr="00650F03" w:rsidRDefault="0080237E" w:rsidP="00650F03">
      <w:pPr>
        <w:jc w:val="center"/>
        <w:rPr>
          <w:rFonts w:hint="eastAsia"/>
          <w:b/>
          <w:sz w:val="28"/>
          <w:szCs w:val="28"/>
        </w:rPr>
      </w:pPr>
    </w:p>
    <w:p w:rsidR="00CF5540" w:rsidRPr="00650F03" w:rsidRDefault="00CF5540" w:rsidP="00650F03">
      <w:pPr>
        <w:jc w:val="center"/>
        <w:rPr>
          <w:rFonts w:hint="eastAsia"/>
          <w:b/>
          <w:sz w:val="28"/>
          <w:szCs w:val="28"/>
        </w:rPr>
      </w:pPr>
    </w:p>
    <w:p w:rsidR="00650F03" w:rsidRPr="00EE0203" w:rsidRDefault="00650F03" w:rsidP="00650F03">
      <w:pPr>
        <w:widowControl/>
        <w:suppressAutoHyphens w:val="0"/>
        <w:rPr>
          <w:rFonts w:ascii="Times New Roman" w:eastAsia="Calibri" w:hAnsi="Times New Roman" w:cs="Times New Roman"/>
          <w:lang w:val="uk-UA" w:eastAsia="en-US" w:bidi="ar-SA"/>
        </w:rPr>
      </w:pPr>
      <w:r w:rsidRPr="00EE0203">
        <w:rPr>
          <w:rFonts w:ascii="Times New Roman" w:eastAsia="Calibri" w:hAnsi="Times New Roman" w:cs="Times New Roman"/>
          <w:lang w:val="uk-UA" w:eastAsia="en-US" w:bidi="ar-SA"/>
        </w:rPr>
        <w:t>с. Новолатівка</w:t>
      </w:r>
    </w:p>
    <w:p w:rsidR="00650F03" w:rsidRPr="00EE0203" w:rsidRDefault="00650F03" w:rsidP="00650F03">
      <w:pPr>
        <w:widowControl/>
        <w:suppressAutoHyphens w:val="0"/>
        <w:rPr>
          <w:rFonts w:ascii="Times New Roman" w:eastAsia="Calibri" w:hAnsi="Times New Roman" w:cs="Times New Roman"/>
          <w:lang w:val="uk-UA" w:eastAsia="en-US" w:bidi="ar-SA"/>
        </w:rPr>
      </w:pPr>
      <w:r>
        <w:rPr>
          <w:rFonts w:ascii="Times New Roman" w:eastAsia="Calibri" w:hAnsi="Times New Roman" w:cs="Times New Roman"/>
          <w:lang w:val="uk-UA" w:eastAsia="en-US" w:bidi="ar-SA"/>
        </w:rPr>
        <w:t xml:space="preserve">06 листопада </w:t>
      </w:r>
      <w:r w:rsidRPr="00EE0203">
        <w:rPr>
          <w:rFonts w:ascii="Times New Roman" w:eastAsia="Calibri" w:hAnsi="Times New Roman" w:cs="Times New Roman"/>
          <w:lang w:val="uk-UA" w:eastAsia="en-US" w:bidi="ar-SA"/>
        </w:rPr>
        <w:t xml:space="preserve"> 2020 року</w:t>
      </w:r>
    </w:p>
    <w:p w:rsidR="00650F03" w:rsidRPr="00EE0203" w:rsidRDefault="00650F03" w:rsidP="00650F03">
      <w:pPr>
        <w:widowControl/>
        <w:suppressAutoHyphens w:val="0"/>
        <w:rPr>
          <w:rFonts w:ascii="Times New Roman" w:eastAsia="Calibri" w:hAnsi="Times New Roman" w:cs="Times New Roman"/>
          <w:sz w:val="32"/>
          <w:szCs w:val="32"/>
          <w:lang w:val="uk-UA" w:eastAsia="ru-RU" w:bidi="ar-SA"/>
        </w:rPr>
      </w:pPr>
      <w:r w:rsidRPr="00EE0203">
        <w:rPr>
          <w:rFonts w:ascii="Times New Roman" w:eastAsia="Calibri" w:hAnsi="Times New Roman" w:cs="Times New Roman"/>
          <w:lang w:val="uk-UA" w:eastAsia="ru-RU" w:bidi="ar-SA"/>
        </w:rPr>
        <w:t xml:space="preserve">№ </w:t>
      </w:r>
      <w:r w:rsidR="00224C6C">
        <w:rPr>
          <w:rFonts w:ascii="Times New Roman" w:eastAsia="Calibri" w:hAnsi="Times New Roman" w:cs="Times New Roman"/>
          <w:lang w:val="uk-UA" w:eastAsia="ru-RU" w:bidi="ar-SA"/>
        </w:rPr>
        <w:t>11</w:t>
      </w:r>
      <w:r>
        <w:rPr>
          <w:rFonts w:ascii="Times New Roman" w:eastAsia="Calibri" w:hAnsi="Times New Roman" w:cs="Times New Roman"/>
          <w:lang w:val="uk-UA" w:eastAsia="ru-RU" w:bidi="ar-SA"/>
        </w:rPr>
        <w:t>- 1</w:t>
      </w:r>
      <w:r w:rsidRPr="00EE0203">
        <w:rPr>
          <w:rFonts w:ascii="Times New Roman" w:eastAsia="Calibri" w:hAnsi="Times New Roman" w:cs="Times New Roman"/>
          <w:lang w:val="uk-UA" w:eastAsia="ru-RU" w:bidi="ar-SA"/>
        </w:rPr>
        <w:t>/</w:t>
      </w:r>
      <w:r w:rsidRPr="00EE0203">
        <w:rPr>
          <w:rFonts w:ascii="Times New Roman" w:eastAsia="Calibri" w:hAnsi="Times New Roman" w:cs="Times New Roman"/>
          <w:lang w:val="en-US" w:eastAsia="ru-RU" w:bidi="ar-SA"/>
        </w:rPr>
        <w:t>V</w:t>
      </w:r>
      <w:r w:rsidRPr="00EE0203">
        <w:rPr>
          <w:rFonts w:ascii="Times New Roman" w:eastAsia="Calibri" w:hAnsi="Times New Roman" w:cs="Times New Roman"/>
          <w:lang w:val="uk-UA" w:eastAsia="ru-RU" w:bidi="ar-SA"/>
        </w:rPr>
        <w:t>ІІ</w:t>
      </w:r>
      <w:r>
        <w:rPr>
          <w:rFonts w:ascii="Times New Roman" w:eastAsia="Calibri" w:hAnsi="Times New Roman" w:cs="Times New Roman"/>
          <w:lang w:val="uk-UA" w:eastAsia="ru-RU" w:bidi="ar-SA"/>
        </w:rPr>
        <w:t>І</w:t>
      </w:r>
    </w:p>
    <w:p w:rsidR="00650F03" w:rsidRPr="00846735" w:rsidRDefault="00650F03" w:rsidP="00650F03">
      <w:pPr>
        <w:rPr>
          <w:rFonts w:hint="eastAsia"/>
          <w:lang w:val="uk-UA"/>
        </w:rPr>
      </w:pPr>
    </w:p>
    <w:p w:rsidR="00650F03" w:rsidRPr="00EB1D7E" w:rsidRDefault="00650F03" w:rsidP="00650F03">
      <w:pPr>
        <w:rPr>
          <w:rFonts w:hint="eastAsia"/>
          <w:lang w:val="uk-UA"/>
        </w:rPr>
      </w:pPr>
    </w:p>
    <w:p w:rsidR="00650F03" w:rsidRDefault="00650F03" w:rsidP="00650F03">
      <w:pPr>
        <w:pStyle w:val="rvps2"/>
        <w:spacing w:beforeAutospacing="0" w:afterAutospacing="0"/>
        <w:textAlignment w:val="baseline"/>
        <w:rPr>
          <w:lang w:val="uk-UA"/>
        </w:rPr>
      </w:pPr>
    </w:p>
    <w:p w:rsidR="00CF5540" w:rsidRDefault="00CF5540">
      <w:pPr>
        <w:rPr>
          <w:rFonts w:hint="eastAsia"/>
        </w:rPr>
      </w:pPr>
    </w:p>
    <w:p w:rsidR="00CF5540" w:rsidRDefault="00CF5540">
      <w:pPr>
        <w:rPr>
          <w:rFonts w:hint="eastAsia"/>
        </w:rPr>
      </w:pPr>
    </w:p>
    <w:p w:rsidR="00CF5540" w:rsidRDefault="00CF5540">
      <w:pPr>
        <w:rPr>
          <w:rFonts w:hint="eastAsia"/>
        </w:rPr>
      </w:pPr>
    </w:p>
    <w:p w:rsidR="00CF5540" w:rsidRDefault="00CF5540">
      <w:pPr>
        <w:rPr>
          <w:rFonts w:hint="eastAsia"/>
        </w:rPr>
      </w:pPr>
    </w:p>
    <w:p w:rsidR="00CF5540" w:rsidRDefault="00CF5540">
      <w:pPr>
        <w:rPr>
          <w:rFonts w:hint="eastAsia"/>
        </w:rPr>
      </w:pPr>
    </w:p>
    <w:p w:rsidR="00CF5540" w:rsidRDefault="00CF5540">
      <w:pPr>
        <w:rPr>
          <w:rFonts w:hint="eastAsia"/>
        </w:rPr>
      </w:pPr>
    </w:p>
    <w:p w:rsidR="00CF5540" w:rsidRDefault="00CF5540">
      <w:pPr>
        <w:rPr>
          <w:rFonts w:hint="eastAsia"/>
        </w:rPr>
      </w:pPr>
    </w:p>
    <w:p w:rsidR="00CF5540" w:rsidRDefault="00CF5540">
      <w:pPr>
        <w:rPr>
          <w:rFonts w:hint="eastAsia"/>
        </w:rPr>
      </w:pPr>
    </w:p>
    <w:p w:rsidR="00CF5540" w:rsidRDefault="00CF5540">
      <w:pPr>
        <w:rPr>
          <w:rFonts w:hint="eastAsia"/>
        </w:rPr>
      </w:pPr>
    </w:p>
    <w:p w:rsidR="00CF5540" w:rsidRDefault="00CF5540">
      <w:pPr>
        <w:rPr>
          <w:rFonts w:hint="eastAsia"/>
        </w:rPr>
      </w:pPr>
    </w:p>
    <w:p w:rsidR="00224C6C" w:rsidRDefault="00224C6C" w:rsidP="00650F03">
      <w:pPr>
        <w:jc w:val="right"/>
        <w:rPr>
          <w:rFonts w:ascii="Times New Roman" w:hAnsi="Times New Roman" w:cs="Times New Roman"/>
        </w:rPr>
      </w:pPr>
    </w:p>
    <w:p w:rsidR="00224C6C" w:rsidRDefault="00224C6C" w:rsidP="00650F03">
      <w:pPr>
        <w:jc w:val="right"/>
        <w:rPr>
          <w:rFonts w:ascii="Times New Roman" w:hAnsi="Times New Roman" w:cs="Times New Roman"/>
        </w:rPr>
      </w:pPr>
    </w:p>
    <w:p w:rsidR="00224C6C" w:rsidRDefault="00224C6C" w:rsidP="00650F03">
      <w:pPr>
        <w:jc w:val="right"/>
        <w:rPr>
          <w:rFonts w:ascii="Times New Roman" w:hAnsi="Times New Roman" w:cs="Times New Roman"/>
        </w:rPr>
      </w:pPr>
    </w:p>
    <w:p w:rsidR="00650F03" w:rsidRDefault="00650F03" w:rsidP="00650F03">
      <w:pPr>
        <w:jc w:val="right"/>
        <w:rPr>
          <w:rFonts w:ascii="Times New Roman" w:hAnsi="Times New Roman" w:cs="Times New Roman"/>
          <w:lang w:val="uk-UA"/>
        </w:rPr>
      </w:pPr>
      <w:r w:rsidRPr="00650F03">
        <w:rPr>
          <w:rFonts w:ascii="Times New Roman" w:hAnsi="Times New Roman" w:cs="Times New Roman"/>
        </w:rPr>
        <w:lastRenderedPageBreak/>
        <w:t xml:space="preserve">Додаток до рішення </w:t>
      </w:r>
      <w:r w:rsidR="00224C6C">
        <w:rPr>
          <w:rFonts w:ascii="Times New Roman" w:hAnsi="Times New Roman" w:cs="Times New Roman"/>
          <w:lang w:val="uk-UA"/>
        </w:rPr>
        <w:t>№ 11</w:t>
      </w:r>
      <w:bookmarkStart w:id="0" w:name="_GoBack"/>
      <w:bookmarkEnd w:id="0"/>
      <w:r>
        <w:rPr>
          <w:rFonts w:ascii="Times New Roman" w:hAnsi="Times New Roman" w:cs="Times New Roman"/>
          <w:lang w:val="uk-UA"/>
        </w:rPr>
        <w:t>-1/</w:t>
      </w:r>
      <w:r>
        <w:rPr>
          <w:rFonts w:ascii="Times New Roman" w:hAnsi="Times New Roman" w:cs="Times New Roman"/>
          <w:lang w:val="en-US"/>
        </w:rPr>
        <w:t>VIII</w:t>
      </w:r>
      <w:r>
        <w:rPr>
          <w:rFonts w:ascii="Times New Roman" w:hAnsi="Times New Roman" w:cs="Times New Roman"/>
          <w:lang w:val="uk-UA"/>
        </w:rPr>
        <w:t xml:space="preserve"> </w:t>
      </w:r>
    </w:p>
    <w:p w:rsidR="00CF5540" w:rsidRDefault="00650F03" w:rsidP="00650F03">
      <w:pPr>
        <w:jc w:val="right"/>
        <w:rPr>
          <w:rFonts w:ascii="Times New Roman" w:hAnsi="Times New Roman" w:cs="Times New Roman"/>
          <w:lang w:val="uk-UA"/>
        </w:rPr>
      </w:pPr>
      <w:r>
        <w:rPr>
          <w:rFonts w:ascii="Times New Roman" w:hAnsi="Times New Roman" w:cs="Times New Roman"/>
          <w:lang w:val="uk-UA"/>
        </w:rPr>
        <w:t>від 06.11.2020 року</w:t>
      </w:r>
    </w:p>
    <w:p w:rsidR="00650F03" w:rsidRPr="00650F03" w:rsidRDefault="00650F03" w:rsidP="00650F03">
      <w:pPr>
        <w:jc w:val="right"/>
        <w:rPr>
          <w:rFonts w:ascii="Times New Roman" w:hAnsi="Times New Roman" w:cs="Times New Roman"/>
          <w:lang w:val="uk-UA"/>
        </w:rPr>
      </w:pPr>
    </w:p>
    <w:p w:rsidR="00CF5540" w:rsidRPr="00CF5540" w:rsidRDefault="00CF5540" w:rsidP="00CF5540">
      <w:pPr>
        <w:pStyle w:val="1"/>
        <w:spacing w:before="0" w:after="0"/>
        <w:jc w:val="center"/>
        <w:rPr>
          <w:rStyle w:val="a3"/>
          <w:rFonts w:ascii="Times New Roman" w:hAnsi="Times New Roman"/>
          <w:b/>
          <w:bCs/>
          <w:sz w:val="28"/>
          <w:szCs w:val="28"/>
          <w:lang w:val="ru-RU"/>
        </w:rPr>
      </w:pPr>
      <w:r w:rsidRPr="00CF5540">
        <w:rPr>
          <w:rStyle w:val="a3"/>
          <w:rFonts w:ascii="Times New Roman" w:hAnsi="Times New Roman"/>
          <w:b/>
          <w:sz w:val="28"/>
          <w:szCs w:val="28"/>
        </w:rPr>
        <w:t>РЕГЛАМЕНТ НОВОЛАТІВСЬКОЇ СІЛЬСЬКОЇ РАДИ</w:t>
      </w:r>
    </w:p>
    <w:p w:rsidR="00CF5540" w:rsidRDefault="00CF5540" w:rsidP="00CF5540">
      <w:pPr>
        <w:rPr>
          <w:rFonts w:hint="eastAsia"/>
          <w:lang w:val="uk-UA"/>
        </w:rPr>
      </w:pPr>
    </w:p>
    <w:p w:rsidR="00CF5540" w:rsidRDefault="00CF5540" w:rsidP="00CF5540">
      <w:pPr>
        <w:jc w:val="center"/>
        <w:rPr>
          <w:rStyle w:val="a3"/>
          <w:rFonts w:hint="eastAsia"/>
          <w:u w:val="single"/>
        </w:rPr>
      </w:pPr>
      <w:r>
        <w:rPr>
          <w:rStyle w:val="a3"/>
          <w:u w:val="single"/>
        </w:rPr>
        <w:t>РОЗДІЛ   І. ЗАГАЛЬНІ ПОЛОЖЕННЯ</w:t>
      </w:r>
    </w:p>
    <w:p w:rsidR="00CF5540" w:rsidRDefault="00CF5540" w:rsidP="00CF5540">
      <w:pPr>
        <w:jc w:val="center"/>
        <w:rPr>
          <w:rFonts w:ascii="Times New Roman" w:hAnsi="Times New Roman" w:cs="Times New Roman"/>
        </w:rPr>
      </w:pPr>
    </w:p>
    <w:p w:rsidR="00CF5540" w:rsidRDefault="00CF5540" w:rsidP="00CF5540">
      <w:pPr>
        <w:widowControl/>
        <w:numPr>
          <w:ilvl w:val="1"/>
          <w:numId w:val="1"/>
        </w:numPr>
        <w:suppressAutoHyphens w:val="0"/>
        <w:ind w:left="0" w:firstLine="0"/>
        <w:jc w:val="both"/>
        <w:rPr>
          <w:rFonts w:ascii="Times New Roman" w:hAnsi="Times New Roman" w:cs="Times New Roman"/>
        </w:rPr>
      </w:pPr>
      <w:r>
        <w:rPr>
          <w:rFonts w:ascii="Times New Roman" w:hAnsi="Times New Roman" w:cs="Times New Roman"/>
          <w:lang w:val="uk-UA"/>
        </w:rPr>
        <w:t xml:space="preserve">Новолатівська сільська рада (надалі - рада) є виборчим органом місцевого самоврядування, що представляє спільні інтереси територіальної громади сіл та здійснює від її імені та в її інтересах функції й повноваження місцевого самоврядування, визначені Конституцією </w:t>
      </w:r>
      <w:r>
        <w:rPr>
          <w:rFonts w:ascii="Times New Roman" w:hAnsi="Times New Roman" w:cs="Times New Roman"/>
        </w:rPr>
        <w:t xml:space="preserve">України, Законом України «Про місцеве самоврядування в Україні», чинним законодавством України. </w:t>
      </w:r>
    </w:p>
    <w:p w:rsidR="00CF5540" w:rsidRDefault="00CF5540" w:rsidP="00CF5540">
      <w:pPr>
        <w:ind w:firstLine="708"/>
        <w:jc w:val="both"/>
        <w:rPr>
          <w:rFonts w:ascii="Times New Roman" w:hAnsi="Times New Roman" w:cs="Times New Roman"/>
        </w:rPr>
      </w:pPr>
      <w:r>
        <w:rPr>
          <w:rFonts w:ascii="Times New Roman" w:hAnsi="Times New Roman" w:cs="Times New Roman"/>
        </w:rPr>
        <w:t>Рада є юридичною особою, має печатку із зображенням Державного герба України і своїм найменуванням, рахунки в установах банків України, може від свого імені набувати майнових і особистих немайнових прав, бути позивачем і відповідачем у суді та мати інші повноваження, передбачені чинним законодавством.</w:t>
      </w:r>
    </w:p>
    <w:p w:rsidR="00CF5540" w:rsidRDefault="00CF5540" w:rsidP="00CF5540">
      <w:pPr>
        <w:ind w:firstLine="709"/>
        <w:jc w:val="both"/>
        <w:rPr>
          <w:rFonts w:ascii="Times New Roman" w:hAnsi="Times New Roman" w:cs="Times New Roman"/>
        </w:rPr>
      </w:pPr>
      <w:r>
        <w:rPr>
          <w:rFonts w:ascii="Times New Roman" w:hAnsi="Times New Roman" w:cs="Times New Roman"/>
        </w:rPr>
        <w:t>Загальний склад ради визначається законом. Строк повноважень ради, обраної на чергових місцевих виборах, визначається Конституцією України.</w:t>
      </w:r>
    </w:p>
    <w:p w:rsidR="00CF5540" w:rsidRDefault="00CF5540" w:rsidP="00CF5540">
      <w:pPr>
        <w:ind w:firstLine="709"/>
        <w:jc w:val="both"/>
        <w:rPr>
          <w:rFonts w:ascii="Times New Roman" w:hAnsi="Times New Roman" w:cs="Times New Roman"/>
        </w:rPr>
      </w:pPr>
      <w:r>
        <w:rPr>
          <w:rFonts w:ascii="Times New Roman" w:hAnsi="Times New Roman" w:cs="Times New Roman"/>
        </w:rPr>
        <w:t xml:space="preserve">Рада проводить засідання в сесійній залі ради (Дніпропетровська область, Широківський район, с. Новолатівка, вулиця Шкільна, будинок 7а), крім виїзних. </w:t>
      </w:r>
    </w:p>
    <w:p w:rsidR="00CF5540" w:rsidRDefault="00CF5540" w:rsidP="00CF5540">
      <w:pPr>
        <w:ind w:firstLine="709"/>
        <w:jc w:val="both"/>
        <w:rPr>
          <w:rFonts w:ascii="Times New Roman" w:hAnsi="Times New Roman" w:cs="Times New Roman"/>
        </w:rPr>
      </w:pPr>
      <w:r>
        <w:rPr>
          <w:rFonts w:ascii="Times New Roman" w:hAnsi="Times New Roman" w:cs="Times New Roman"/>
        </w:rPr>
        <w:t>Робота ради та її діловодство ведеться українською мовою.</w:t>
      </w:r>
    </w:p>
    <w:p w:rsidR="00CF5540" w:rsidRDefault="00CF5540" w:rsidP="00CF5540">
      <w:pPr>
        <w:ind w:firstLine="709"/>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1.2.  Діяльність ради базується на принципах:</w:t>
      </w:r>
    </w:p>
    <w:p w:rsidR="00CF5540" w:rsidRDefault="00CF5540" w:rsidP="00CF5540">
      <w:pPr>
        <w:ind w:firstLine="28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народовладдя;</w:t>
      </w:r>
    </w:p>
    <w:p w:rsidR="00CF5540" w:rsidRDefault="00CF5540" w:rsidP="00CF5540">
      <w:pPr>
        <w:ind w:firstLine="28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законності;</w:t>
      </w:r>
    </w:p>
    <w:p w:rsidR="00CF5540" w:rsidRDefault="00CF5540" w:rsidP="00CF5540">
      <w:pPr>
        <w:ind w:firstLine="28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гласності;</w:t>
      </w:r>
    </w:p>
    <w:p w:rsidR="00CF5540" w:rsidRDefault="00CF5540" w:rsidP="00CF5540">
      <w:pPr>
        <w:ind w:firstLine="28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колегіальності;</w:t>
      </w:r>
    </w:p>
    <w:p w:rsidR="00CF5540" w:rsidRDefault="00CF5540" w:rsidP="00CF5540">
      <w:pPr>
        <w:ind w:firstLine="284"/>
        <w:jc w:val="both"/>
        <w:rPr>
          <w:rFonts w:ascii="Times New Roman" w:hAnsi="Times New Roman" w:cs="Times New Roman"/>
        </w:rPr>
      </w:pPr>
      <w:r>
        <w:rPr>
          <w:rFonts w:ascii="Times New Roman" w:hAnsi="Times New Roman" w:cs="Times New Roman"/>
        </w:rPr>
        <w:t>•    поєднанні місцевих і держаних інтересів;</w:t>
      </w:r>
    </w:p>
    <w:p w:rsidR="00CF5540" w:rsidRDefault="00CF5540" w:rsidP="00CF5540">
      <w:pPr>
        <w:ind w:firstLine="28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виборності;</w:t>
      </w:r>
    </w:p>
    <w:p w:rsidR="00CF5540" w:rsidRDefault="00CF5540" w:rsidP="00CF5540">
      <w:pPr>
        <w:ind w:firstLine="28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правової, організаційної та матеріально-фінансової самостійності в межах повноважень, визначених чинним законодавством України;</w:t>
      </w:r>
    </w:p>
    <w:p w:rsidR="00CF5540" w:rsidRDefault="00CF5540" w:rsidP="00CF5540">
      <w:pPr>
        <w:ind w:firstLine="28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підзвітності та відповідальності ради, її органів і посадових осіб перед сільською громадою сіл;</w:t>
      </w:r>
    </w:p>
    <w:p w:rsidR="00CF5540" w:rsidRDefault="00CF5540" w:rsidP="00CF5540">
      <w:pPr>
        <w:ind w:firstLine="28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судового захисту прав місцевого самоврядування;</w:t>
      </w:r>
    </w:p>
    <w:p w:rsidR="00CF5540" w:rsidRDefault="00CF5540" w:rsidP="00CF5540">
      <w:pPr>
        <w:ind w:firstLine="28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державної підтримки та гарантії місцевого самоврядування.</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color w:val="FF0000"/>
        </w:rPr>
      </w:pPr>
      <w:r>
        <w:rPr>
          <w:rFonts w:ascii="Times New Roman" w:hAnsi="Times New Roman" w:cs="Times New Roman"/>
        </w:rPr>
        <w:t>1.3.  Засідання ради, постійних комісій ради є відкритими та гласними. Засідання тимчасових контрольних комісій ради можуть проводитися також у закритому режимі. Порядок висвітлення діяльності ради, її органів та посадових осіб здійснюється відповідно до Закону України «Про порядок висвітлення діяльності органів державної влади та органів місцевого самоврядування в Україні засобами масової інформації».</w:t>
      </w:r>
    </w:p>
    <w:p w:rsidR="00CF5540" w:rsidRDefault="00CF5540" w:rsidP="00CF5540">
      <w:pPr>
        <w:ind w:firstLine="709"/>
        <w:jc w:val="both"/>
        <w:rPr>
          <w:rFonts w:ascii="Times New Roman" w:hAnsi="Times New Roman" w:cs="Times New Roman"/>
        </w:rPr>
      </w:pPr>
      <w:r>
        <w:rPr>
          <w:rFonts w:ascii="Times New Roman" w:hAnsi="Times New Roman" w:cs="Times New Roman"/>
        </w:rPr>
        <w:t xml:space="preserve">Проекти рішень ради оприлюднюються </w:t>
      </w:r>
      <w:proofErr w:type="gramStart"/>
      <w:r>
        <w:rPr>
          <w:rFonts w:ascii="Times New Roman" w:hAnsi="Times New Roman" w:cs="Times New Roman"/>
        </w:rPr>
        <w:t>в порядку</w:t>
      </w:r>
      <w:proofErr w:type="gramEnd"/>
      <w:r>
        <w:rPr>
          <w:rFonts w:ascii="Times New Roman" w:hAnsi="Times New Roman" w:cs="Times New Roman"/>
        </w:rPr>
        <w:t>,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rsidR="00CF5540" w:rsidRDefault="00CF5540" w:rsidP="00CF5540">
      <w:pPr>
        <w:ind w:firstLine="709"/>
        <w:jc w:val="both"/>
        <w:rPr>
          <w:rFonts w:ascii="Times New Roman" w:hAnsi="Times New Roman" w:cs="Times New Roman"/>
        </w:rPr>
      </w:pPr>
      <w:r>
        <w:rPr>
          <w:rFonts w:ascii="Times New Roman" w:hAnsi="Times New Roman" w:cs="Times New Roman"/>
        </w:rPr>
        <w:t xml:space="preserve">Протоколи сесії ради, порядки денні відкритих пленарних засідань та прийняті рішення, крім інформації з обмеженим доступом, результати поіменного голосування, протоколи, висновки, рекомендації </w:t>
      </w:r>
      <w:proofErr w:type="gramStart"/>
      <w:r>
        <w:rPr>
          <w:rFonts w:ascii="Times New Roman" w:hAnsi="Times New Roman" w:cs="Times New Roman"/>
        </w:rPr>
        <w:t>та  звіти</w:t>
      </w:r>
      <w:proofErr w:type="gramEnd"/>
      <w:r>
        <w:rPr>
          <w:rFonts w:ascii="Times New Roman" w:hAnsi="Times New Roman" w:cs="Times New Roman"/>
        </w:rPr>
        <w:t xml:space="preserve"> постійних комісій ради, тимчасових контрольних комісій підлягають обов’язковому оприлюдненню на офіційному сайті виконкому Новолатівської сільської ради в мережі Інтернет (надалі – офіційному веб-сайті) й надаються на запит відповідно до Закону України «Про доступ до публічної інформації». У рішеннях та проектах рішень не може бути обмежено доступ до інформації про витрати </w:t>
      </w:r>
      <w:r>
        <w:rPr>
          <w:rFonts w:ascii="Times New Roman" w:hAnsi="Times New Roman" w:cs="Times New Roman"/>
        </w:rPr>
        <w:lastRenderedPageBreak/>
        <w:t xml:space="preserve">чи інше розпорядження бюджетними коштами, володіння, користування чи розпорядження державним або комунальним майном, у тому числі про умови отримання цих коштів чи майна, прізвища, імена, по батькові фізичних осіб та найменування юридичних осіб, що отримують ці кошти або майно, а також до іншої інформації, обмеження доступу до якої заборонено законом. </w:t>
      </w:r>
    </w:p>
    <w:p w:rsidR="00CF5540" w:rsidRDefault="00CF5540" w:rsidP="00CF5540">
      <w:pPr>
        <w:ind w:firstLine="709"/>
        <w:jc w:val="both"/>
        <w:rPr>
          <w:rFonts w:ascii="Times New Roman" w:hAnsi="Times New Roman" w:cs="Times New Roman"/>
        </w:rPr>
      </w:pPr>
      <w:r>
        <w:rPr>
          <w:rFonts w:ascii="Times New Roman" w:hAnsi="Times New Roman" w:cs="Times New Roman"/>
        </w:rPr>
        <w:t xml:space="preserve">Відкритість та гласність у діяльності ради забезпечується стабільним функціонуванням офіційного веб - сайту, на якому розміщується інформація про депутатів та секретаря ради, сільського голову, членів виконавчого комітету, керівників виконавчих органів ради згідно з вимогами чинного законодавства, інформація про особисте відвідування депутатами ради пленарних засідань.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Рада може прийняти рішення про проведення закритого пленарного засідання відповідно до діючого законодавства. Закриті засідання проводяться в звичайному порядку за такими винятками: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 у залі засідань повинні перебувати лише особи, які мають на це право; </w:t>
      </w:r>
    </w:p>
    <w:p w:rsidR="00CF5540" w:rsidRDefault="00CF5540" w:rsidP="00CF5540">
      <w:pPr>
        <w:ind w:firstLine="708"/>
        <w:jc w:val="both"/>
        <w:rPr>
          <w:rFonts w:ascii="Times New Roman" w:hAnsi="Times New Roman" w:cs="Times New Roman"/>
        </w:rPr>
      </w:pPr>
      <w:r>
        <w:rPr>
          <w:rFonts w:ascii="Times New Roman" w:hAnsi="Times New Roman" w:cs="Times New Roman"/>
        </w:rPr>
        <w:t>- фіксація закритого засідання не здійснюється, крім службової фіксації, що не містить змісту обговорення. У разі необхідності, участь у роботі закритого засідання можуть брати крім депутатів ради та сільського голови й інші особи за рішенням ради.</w:t>
      </w:r>
    </w:p>
    <w:p w:rsidR="00CF5540" w:rsidRDefault="00CF5540" w:rsidP="00CF5540">
      <w:pPr>
        <w:jc w:val="both"/>
        <w:rPr>
          <w:rFonts w:ascii="Times New Roman" w:hAnsi="Times New Roman" w:cs="Times New Roman"/>
        </w:rPr>
      </w:pPr>
      <w:r>
        <w:rPr>
          <w:rFonts w:ascii="Times New Roman" w:hAnsi="Times New Roman" w:cs="Times New Roman"/>
        </w:rPr>
        <w:t xml:space="preserve">1.4. Порядок діяльності ради, її органів та посадових осіб визначається Конституцією України, </w:t>
      </w:r>
      <w:proofErr w:type="gramStart"/>
      <w:r>
        <w:rPr>
          <w:rFonts w:ascii="Times New Roman" w:hAnsi="Times New Roman" w:cs="Times New Roman"/>
        </w:rPr>
        <w:t>Законами  України</w:t>
      </w:r>
      <w:proofErr w:type="gramEnd"/>
      <w:r>
        <w:rPr>
          <w:rFonts w:ascii="Times New Roman" w:hAnsi="Times New Roman" w:cs="Times New Roman"/>
        </w:rPr>
        <w:t xml:space="preserve"> «Про місцеве самоврядування в Україні», «Про статус депутатів місцевих рад», іншими законодавчими актами й цим Регламентом.</w:t>
      </w:r>
    </w:p>
    <w:p w:rsidR="00CF5540" w:rsidRDefault="00CF5540" w:rsidP="00CF5540">
      <w:pPr>
        <w:jc w:val="both"/>
        <w:rPr>
          <w:rFonts w:ascii="Times New Roman" w:hAnsi="Times New Roman" w:cs="Times New Roman"/>
        </w:rPr>
      </w:pPr>
      <w:r>
        <w:rPr>
          <w:rFonts w:ascii="Times New Roman" w:hAnsi="Times New Roman" w:cs="Times New Roman"/>
        </w:rPr>
        <w:t>1.5. Регламент роботи ради затверджується на її пленарному засіданні не пізніше другої сесії.</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До прийняття регламенту ради чергового скликання застосовується регламент ради, що діяв у попередньому скликанні.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Регламент ради визначає порядок скликання чергової та позачергової сесій ради, порядок обрання секретаря ради, проведення </w:t>
      </w:r>
      <w:proofErr w:type="gramStart"/>
      <w:r>
        <w:rPr>
          <w:rFonts w:ascii="Times New Roman" w:hAnsi="Times New Roman" w:cs="Times New Roman"/>
        </w:rPr>
        <w:t>першої  та</w:t>
      </w:r>
      <w:proofErr w:type="gramEnd"/>
      <w:r>
        <w:rPr>
          <w:rFonts w:ascii="Times New Roman" w:hAnsi="Times New Roman" w:cs="Times New Roman"/>
        </w:rPr>
        <w:t xml:space="preserve"> наступних сесій ради, підготовки й розгляду нею питань, прийняття рішень ради про затвердження порядку денного пленарного засідання та з інших процедурних питань.</w:t>
      </w:r>
    </w:p>
    <w:p w:rsidR="00CF5540" w:rsidRDefault="00CF5540" w:rsidP="00CF5540">
      <w:pPr>
        <w:ind w:firstLine="708"/>
        <w:jc w:val="both"/>
        <w:rPr>
          <w:rFonts w:ascii="Times New Roman" w:hAnsi="Times New Roman" w:cs="Times New Roman"/>
        </w:rPr>
      </w:pPr>
      <w:r>
        <w:rPr>
          <w:rFonts w:ascii="Times New Roman" w:hAnsi="Times New Roman" w:cs="Times New Roman"/>
        </w:rPr>
        <w:t>Зміни до Регламенту можуть бути внесені за пропозицією сільського голови, постійних комісій ради, депутатських фракцій, депутатів і прийняті більшістю голосів депутатів від загального складу ради.</w:t>
      </w:r>
    </w:p>
    <w:p w:rsidR="00CF5540" w:rsidRDefault="00CF5540" w:rsidP="00CF5540">
      <w:pPr>
        <w:ind w:firstLine="708"/>
        <w:jc w:val="both"/>
        <w:rPr>
          <w:rFonts w:ascii="Times New Roman" w:hAnsi="Times New Roman" w:cs="Times New Roman"/>
        </w:rPr>
      </w:pPr>
      <w:r>
        <w:rPr>
          <w:rFonts w:ascii="Times New Roman" w:hAnsi="Times New Roman" w:cs="Times New Roman"/>
        </w:rPr>
        <w:t>У разі наявності розбіжностей між нормами Регламенту та нормами чинного законодавства України, діють норми законодавства України незалежно від того, чи внесені зміни до Регламенту.</w:t>
      </w:r>
    </w:p>
    <w:p w:rsidR="00CF5540" w:rsidRDefault="00CF5540" w:rsidP="00CF5540">
      <w:pPr>
        <w:ind w:firstLine="708"/>
        <w:jc w:val="both"/>
        <w:rPr>
          <w:rFonts w:ascii="Times New Roman" w:hAnsi="Times New Roman" w:cs="Times New Roman"/>
        </w:rPr>
      </w:pPr>
      <w:r>
        <w:rPr>
          <w:rFonts w:ascii="Times New Roman" w:hAnsi="Times New Roman" w:cs="Times New Roman"/>
        </w:rPr>
        <w:t>Контроль за дотриманням Регламенту покладається на постійну комісію ради з питань законності, правопорядку, депутатської діяльності та етики, свободи слова, під час пленарного засідання – на головуючого на засіданні.</w:t>
      </w:r>
    </w:p>
    <w:p w:rsidR="00CF5540" w:rsidRDefault="00CF5540" w:rsidP="00CF5540">
      <w:pPr>
        <w:jc w:val="both"/>
        <w:rPr>
          <w:rFonts w:ascii="Times New Roman" w:hAnsi="Times New Roman" w:cs="Times New Roman"/>
        </w:rPr>
      </w:pPr>
      <w:r>
        <w:rPr>
          <w:rFonts w:ascii="Times New Roman" w:hAnsi="Times New Roman" w:cs="Times New Roman"/>
        </w:rPr>
        <w:t>1.6. У цьому Регламенті вживаються такі терміни:</w:t>
      </w:r>
    </w:p>
    <w:p w:rsidR="00CF5540" w:rsidRDefault="00CF5540" w:rsidP="00CF5540">
      <w:pPr>
        <w:widowControl/>
        <w:numPr>
          <w:ilvl w:val="0"/>
          <w:numId w:val="2"/>
        </w:numPr>
        <w:suppressAutoHyphens w:val="0"/>
        <w:rPr>
          <w:rFonts w:ascii="Times New Roman" w:hAnsi="Times New Roman" w:cs="Times New Roman"/>
        </w:rPr>
      </w:pPr>
      <w:r>
        <w:rPr>
          <w:rFonts w:ascii="Times New Roman" w:hAnsi="Times New Roman" w:cs="Times New Roman"/>
        </w:rPr>
        <w:t>сесія - сесія Новолатівської сільської ради;</w:t>
      </w:r>
    </w:p>
    <w:p w:rsidR="00CF5540" w:rsidRDefault="00CF5540" w:rsidP="00CF5540">
      <w:pPr>
        <w:widowControl/>
        <w:numPr>
          <w:ilvl w:val="0"/>
          <w:numId w:val="2"/>
        </w:numPr>
        <w:suppressAutoHyphens w:val="0"/>
        <w:rPr>
          <w:rFonts w:ascii="Times New Roman" w:hAnsi="Times New Roman" w:cs="Times New Roman"/>
        </w:rPr>
      </w:pPr>
      <w:r>
        <w:rPr>
          <w:rFonts w:ascii="Times New Roman" w:hAnsi="Times New Roman" w:cs="Times New Roman"/>
        </w:rPr>
        <w:t>депутат - депутат Новолатівської сільської ради сільської ради;</w:t>
      </w:r>
    </w:p>
    <w:p w:rsidR="00CF5540" w:rsidRDefault="00CF5540" w:rsidP="00CF5540">
      <w:pPr>
        <w:widowControl/>
        <w:numPr>
          <w:ilvl w:val="0"/>
          <w:numId w:val="2"/>
        </w:numPr>
        <w:suppressAutoHyphens w:val="0"/>
        <w:rPr>
          <w:rFonts w:ascii="Times New Roman" w:hAnsi="Times New Roman" w:cs="Times New Roman"/>
        </w:rPr>
      </w:pPr>
      <w:r>
        <w:rPr>
          <w:rFonts w:ascii="Times New Roman" w:hAnsi="Times New Roman" w:cs="Times New Roman"/>
        </w:rPr>
        <w:t>голова - сільський голова Новолатівської сільської ради;</w:t>
      </w:r>
    </w:p>
    <w:p w:rsidR="00CF5540" w:rsidRDefault="00CF5540" w:rsidP="00CF5540">
      <w:pPr>
        <w:widowControl/>
        <w:numPr>
          <w:ilvl w:val="0"/>
          <w:numId w:val="2"/>
        </w:numPr>
        <w:suppressAutoHyphens w:val="0"/>
        <w:rPr>
          <w:rFonts w:ascii="Times New Roman" w:hAnsi="Times New Roman" w:cs="Times New Roman"/>
        </w:rPr>
      </w:pPr>
      <w:r>
        <w:rPr>
          <w:rFonts w:ascii="Times New Roman" w:hAnsi="Times New Roman" w:cs="Times New Roman"/>
        </w:rPr>
        <w:t>комісії - постійні і тимчасові контрольні комісії Новолатівської сільської ради;</w:t>
      </w:r>
    </w:p>
    <w:p w:rsidR="00CF5540" w:rsidRDefault="00CF5540" w:rsidP="00CF5540">
      <w:pPr>
        <w:widowControl/>
        <w:numPr>
          <w:ilvl w:val="0"/>
          <w:numId w:val="2"/>
        </w:numPr>
        <w:suppressAutoHyphens w:val="0"/>
        <w:rPr>
          <w:rFonts w:ascii="Times New Roman" w:hAnsi="Times New Roman" w:cs="Times New Roman"/>
        </w:rPr>
      </w:pPr>
      <w:r>
        <w:rPr>
          <w:rFonts w:ascii="Times New Roman" w:hAnsi="Times New Roman" w:cs="Times New Roman"/>
        </w:rPr>
        <w:t xml:space="preserve">виконком ради - виконавчий комітет </w:t>
      </w:r>
      <w:proofErr w:type="gramStart"/>
      <w:r>
        <w:rPr>
          <w:rFonts w:ascii="Times New Roman" w:hAnsi="Times New Roman" w:cs="Times New Roman"/>
        </w:rPr>
        <w:t>Новолатівської  сільської</w:t>
      </w:r>
      <w:proofErr w:type="gramEnd"/>
      <w:r>
        <w:rPr>
          <w:rFonts w:ascii="Times New Roman" w:hAnsi="Times New Roman" w:cs="Times New Roman"/>
        </w:rPr>
        <w:t xml:space="preserve"> ради;</w:t>
      </w:r>
    </w:p>
    <w:p w:rsidR="00CF5540" w:rsidRDefault="00CF5540" w:rsidP="00CF5540">
      <w:pPr>
        <w:ind w:left="720"/>
        <w:rPr>
          <w:rFonts w:ascii="Times New Roman" w:hAnsi="Times New Roman" w:cs="Times New Roman"/>
        </w:rPr>
      </w:pPr>
    </w:p>
    <w:p w:rsidR="00CF5540" w:rsidRDefault="00CF5540" w:rsidP="00CF5540">
      <w:pPr>
        <w:ind w:left="720"/>
        <w:rPr>
          <w:rFonts w:ascii="Times New Roman" w:hAnsi="Times New Roman" w:cs="Times New Roman"/>
          <w:lang w:val="uk-UA"/>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CF5540" w:rsidRDefault="00CF5540" w:rsidP="00CF5540">
      <w:pPr>
        <w:jc w:val="center"/>
        <w:rPr>
          <w:rStyle w:val="a3"/>
          <w:rFonts w:asciiTheme="minorHAnsi" w:hAnsiTheme="minorHAnsi" w:cstheme="minorBidi"/>
          <w:u w:val="single"/>
        </w:rPr>
      </w:pPr>
      <w:r>
        <w:rPr>
          <w:rStyle w:val="a3"/>
          <w:u w:val="single"/>
        </w:rPr>
        <w:t xml:space="preserve">РОЗДІЛ </w:t>
      </w:r>
      <w:proofErr w:type="gramStart"/>
      <w:r>
        <w:rPr>
          <w:rStyle w:val="a3"/>
          <w:u w:val="single"/>
        </w:rPr>
        <w:t>2.СЕСІЯ</w:t>
      </w:r>
      <w:proofErr w:type="gramEnd"/>
      <w:r>
        <w:rPr>
          <w:rStyle w:val="a3"/>
          <w:u w:val="single"/>
        </w:rPr>
        <w:t xml:space="preserve"> РАДИ</w:t>
      </w:r>
    </w:p>
    <w:p w:rsidR="00CF5540" w:rsidRDefault="00CF5540" w:rsidP="00CF5540">
      <w:pPr>
        <w:jc w:val="center"/>
        <w:rPr>
          <w:rFonts w:ascii="Times New Roman" w:hAnsi="Times New Roman" w:cs="Times New Roman"/>
        </w:rPr>
      </w:pPr>
    </w:p>
    <w:p w:rsidR="00CF5540" w:rsidRDefault="00CF5540" w:rsidP="00CF5540">
      <w:pPr>
        <w:jc w:val="center"/>
        <w:rPr>
          <w:rFonts w:ascii="Times New Roman" w:hAnsi="Times New Roman" w:cs="Times New Roman"/>
          <w:b/>
          <w:bCs/>
          <w:u w:val="single"/>
          <w:lang w:val="uk-UA"/>
        </w:rPr>
      </w:pPr>
      <w:r>
        <w:rPr>
          <w:rStyle w:val="a3"/>
          <w:u w:val="single"/>
        </w:rPr>
        <w:t xml:space="preserve">2.1. Загальні положення. </w:t>
      </w:r>
    </w:p>
    <w:p w:rsidR="00CF5540" w:rsidRDefault="00CF5540" w:rsidP="00CF5540">
      <w:pPr>
        <w:jc w:val="both"/>
        <w:rPr>
          <w:rFonts w:ascii="Times New Roman" w:hAnsi="Times New Roman" w:cs="Times New Roman"/>
        </w:rPr>
      </w:pPr>
      <w:r w:rsidRPr="00CF5540">
        <w:rPr>
          <w:rFonts w:ascii="Times New Roman" w:hAnsi="Times New Roman" w:cs="Times New Roman"/>
          <w:lang w:val="uk-UA"/>
        </w:rPr>
        <w:t xml:space="preserve">2.1.1. Сесія є вищою організаційно-правовою формою роботи ради і правочинна вирішувати будь-які питання, що віднесені до її відання. </w:t>
      </w:r>
      <w:r>
        <w:rPr>
          <w:rFonts w:ascii="Times New Roman" w:hAnsi="Times New Roman" w:cs="Times New Roman"/>
        </w:rPr>
        <w:t xml:space="preserve">Сесія складається з пленарних засідань ради, а також засідань постійних комісій ради. </w:t>
      </w:r>
    </w:p>
    <w:p w:rsidR="00CF5540" w:rsidRDefault="00CF5540" w:rsidP="00CF5540">
      <w:pPr>
        <w:jc w:val="both"/>
        <w:rPr>
          <w:rFonts w:ascii="Times New Roman" w:hAnsi="Times New Roman" w:cs="Times New Roman"/>
        </w:rPr>
      </w:pPr>
      <w:r>
        <w:rPr>
          <w:rFonts w:ascii="Times New Roman" w:hAnsi="Times New Roman" w:cs="Times New Roman"/>
        </w:rPr>
        <w:t>2.1.2. Сесія, у тому числі перша, є повноважною, якщо в її пленарному засіданні бере участь більше половини депутатів від загального складу ради.</w:t>
      </w:r>
    </w:p>
    <w:p w:rsidR="00CF5540" w:rsidRDefault="00CF5540" w:rsidP="00CF5540">
      <w:pPr>
        <w:ind w:firstLine="708"/>
        <w:jc w:val="both"/>
        <w:rPr>
          <w:rFonts w:ascii="Times New Roman" w:hAnsi="Times New Roman" w:cs="Times New Roman"/>
        </w:rPr>
      </w:pPr>
      <w:proofErr w:type="gramStart"/>
      <w:r>
        <w:rPr>
          <w:rFonts w:ascii="Times New Roman" w:hAnsi="Times New Roman" w:cs="Times New Roman"/>
        </w:rPr>
        <w:t>На початку</w:t>
      </w:r>
      <w:proofErr w:type="gramEnd"/>
      <w:r>
        <w:rPr>
          <w:rFonts w:ascii="Times New Roman" w:hAnsi="Times New Roman" w:cs="Times New Roman"/>
        </w:rPr>
        <w:t xml:space="preserve"> пленарного засідання проводиться реєстрація депутатів. У разі відсутності кворуму для прийняття рішення, головуючий може перенести засідання на інший час, про що депутатам повідомляється додатково.</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2.1.3. Пленарні засідання ради тривають до вичерпання її порядку денного. Вони проводяться, як правило, у залі засідань ради. В окремих випадках за пропозицією голови ради або не менш як половини депутатів від загального складу ради може проводись виїзне засідання ради. </w:t>
      </w:r>
    </w:p>
    <w:p w:rsidR="00CF5540" w:rsidRDefault="00CF5540" w:rsidP="00CF5540">
      <w:pPr>
        <w:jc w:val="both"/>
        <w:rPr>
          <w:rFonts w:ascii="Times New Roman" w:hAnsi="Times New Roman" w:cs="Times New Roman"/>
        </w:rPr>
      </w:pPr>
      <w:r>
        <w:rPr>
          <w:rFonts w:ascii="Times New Roman" w:hAnsi="Times New Roman" w:cs="Times New Roman"/>
        </w:rPr>
        <w:t xml:space="preserve">2.1.4. На пленарних засіданнях сільської ради вирішуються питання, визначені статтею 26 Закону України «Про місцеве самоврядування в Україні» та інші питання, віднесені до її компетенції, виходячи з державних і місцевих інтересів. </w:t>
      </w:r>
    </w:p>
    <w:p w:rsidR="00CF5540" w:rsidRDefault="00CF5540" w:rsidP="00CF5540">
      <w:pPr>
        <w:jc w:val="both"/>
        <w:rPr>
          <w:rFonts w:ascii="Times New Roman" w:hAnsi="Times New Roman" w:cs="Times New Roman"/>
        </w:rPr>
      </w:pPr>
      <w:r>
        <w:rPr>
          <w:rFonts w:ascii="Times New Roman" w:hAnsi="Times New Roman" w:cs="Times New Roman"/>
        </w:rPr>
        <w:t xml:space="preserve">2.1.5.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w:t>
      </w:r>
      <w:proofErr w:type="gramStart"/>
      <w:r>
        <w:rPr>
          <w:rFonts w:ascii="Times New Roman" w:hAnsi="Times New Roman" w:cs="Times New Roman"/>
        </w:rPr>
        <w:t>до закону</w:t>
      </w:r>
      <w:proofErr w:type="gramEnd"/>
      <w:r>
        <w:rPr>
          <w:rFonts w:ascii="Times New Roman" w:hAnsi="Times New Roman" w:cs="Times New Roman"/>
        </w:rPr>
        <w:t>. Протоколи сесії ради є відкритими та оприлюднюються і надаються на запит відповідно до </w:t>
      </w:r>
      <w:r>
        <w:rPr>
          <w:rFonts w:ascii="Times New Roman" w:hAnsi="Times New Roman" w:cs="Times New Roman"/>
          <w:bdr w:val="none" w:sz="0" w:space="0" w:color="auto" w:frame="1"/>
        </w:rPr>
        <w:t>Закону України «Про доступ до публічної інформації</w:t>
      </w:r>
      <w:r>
        <w:rPr>
          <w:rFonts w:ascii="Times New Roman" w:hAnsi="Times New Roman" w:cs="Times New Roman"/>
        </w:rPr>
        <w:t>».</w:t>
      </w:r>
    </w:p>
    <w:p w:rsidR="00CF5540" w:rsidRDefault="00CF5540" w:rsidP="00CF5540">
      <w:pPr>
        <w:jc w:val="both"/>
        <w:rPr>
          <w:rFonts w:ascii="Times New Roman" w:hAnsi="Times New Roman" w:cs="Times New Roman"/>
        </w:rPr>
      </w:pPr>
      <w:r>
        <w:rPr>
          <w:rFonts w:ascii="Times New Roman" w:hAnsi="Times New Roman" w:cs="Times New Roman"/>
        </w:rPr>
        <w:t>2.1.6. На пленарних засіданнях ради можуть бути присутніми народні депутати України, депутати Дніпропетровської обласної ради, особи, запрошені для участі в роботі сесії сільським головою.</w:t>
      </w:r>
    </w:p>
    <w:p w:rsidR="00CF5540" w:rsidRDefault="00CF5540" w:rsidP="00CF5540">
      <w:pPr>
        <w:jc w:val="both"/>
        <w:rPr>
          <w:rFonts w:ascii="Times New Roman" w:hAnsi="Times New Roman" w:cs="Times New Roman"/>
        </w:rPr>
      </w:pPr>
      <w:r>
        <w:rPr>
          <w:rFonts w:ascii="Times New Roman" w:hAnsi="Times New Roman" w:cs="Times New Roman"/>
        </w:rPr>
        <w:t xml:space="preserve">2.1.7. На засіданнях ради або постійних комісій можуть бути запрошені представники державних органів, політичних партій, громадських, релігійних організацій, трудових колективів.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На засіданні ради можуть бути присутніми представники засобів масової інформації, акредитовані при раді. Представники телебачення, радіо й преси акредитуються при раді на термін дії ради поточного скликання через подання відповідної заяви, підписаної уповноваженою на те особою засобу масової інформації, секретареві ради. Відмова в акредитації має бути вмотивованою та може бути оскаржена до ради або </w:t>
      </w:r>
      <w:proofErr w:type="gramStart"/>
      <w:r>
        <w:rPr>
          <w:rFonts w:ascii="Times New Roman" w:hAnsi="Times New Roman" w:cs="Times New Roman"/>
        </w:rPr>
        <w:t>до суду</w:t>
      </w:r>
      <w:proofErr w:type="gramEnd"/>
      <w:r>
        <w:rPr>
          <w:rFonts w:ascii="Times New Roman" w:hAnsi="Times New Roman" w:cs="Times New Roman"/>
        </w:rPr>
        <w:t xml:space="preserve">. Акредитованим представникам засобів масової інформації надається можливість ознайомлення з матеріалами, що поширюються серед депутатів на пленарному засіданні, за винятком тих, що слухаються в режимі «закритого засідання». У разі порушення законодавства про інформацію або цього Регламенту представником засобів масової інформації, рада процедурним рішенням може позбавити його акредитації на визначений нею термін. Відсутність акредитації не може бути підставою для відмови </w:t>
      </w:r>
      <w:proofErr w:type="gramStart"/>
      <w:r>
        <w:rPr>
          <w:rFonts w:ascii="Times New Roman" w:hAnsi="Times New Roman" w:cs="Times New Roman"/>
        </w:rPr>
        <w:t>в допуску</w:t>
      </w:r>
      <w:proofErr w:type="gramEnd"/>
      <w:r>
        <w:rPr>
          <w:rFonts w:ascii="Times New Roman" w:hAnsi="Times New Roman" w:cs="Times New Roman"/>
        </w:rPr>
        <w:t xml:space="preserve"> журналіста, працівника засобу масової інформації на відкриті засідання ради.</w:t>
      </w:r>
    </w:p>
    <w:p w:rsidR="00CF5540" w:rsidRDefault="00CF5540" w:rsidP="00CF5540">
      <w:pPr>
        <w:ind w:firstLine="708"/>
        <w:jc w:val="both"/>
        <w:rPr>
          <w:rFonts w:ascii="Times New Roman" w:hAnsi="Times New Roman" w:cs="Times New Roman"/>
        </w:rPr>
      </w:pPr>
      <w:r>
        <w:rPr>
          <w:rFonts w:ascii="Times New Roman" w:hAnsi="Times New Roman" w:cs="Times New Roman"/>
        </w:rPr>
        <w:t>На засіданнях ради можуть бути присутні громадяни на визначених для них місцях і за попереднім записом, який веде секретар ради. Заявки на запис подаються до закінчення робочого дня, що передує пленарному засіданню, у разі наявності вільних місць – безпосередньо перед пленарним засіданням.</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Кількість присутніх обмежується наявною кількістю сидячих місць у відповідному секторі сесійної зали.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Умовою </w:t>
      </w:r>
      <w:proofErr w:type="gramStart"/>
      <w:r>
        <w:rPr>
          <w:rFonts w:ascii="Times New Roman" w:hAnsi="Times New Roman" w:cs="Times New Roman"/>
        </w:rPr>
        <w:t>для допуску</w:t>
      </w:r>
      <w:proofErr w:type="gramEnd"/>
      <w:r>
        <w:rPr>
          <w:rFonts w:ascii="Times New Roman" w:hAnsi="Times New Roman" w:cs="Times New Roman"/>
        </w:rPr>
        <w:t xml:space="preserve"> на пленарне засідання є пред’явлення особою документа, що посвідчує особу або підтверджує її спеціальний статус.</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Право бути присутньому на засіданні може бути обмежено у відношенні особи, яка в ході засідання здійснила протиправні дії (ініціювання бійки, хуліганських дій, образливі </w:t>
      </w:r>
      <w:r>
        <w:rPr>
          <w:rFonts w:ascii="Times New Roman" w:hAnsi="Times New Roman" w:cs="Times New Roman"/>
        </w:rPr>
        <w:lastRenderedPageBreak/>
        <w:t>виступи та репліки, нетверезий стан тощо).</w:t>
      </w:r>
    </w:p>
    <w:p w:rsidR="00CF5540" w:rsidRDefault="00CF5540" w:rsidP="00CF5540">
      <w:pPr>
        <w:ind w:firstLine="708"/>
        <w:jc w:val="both"/>
        <w:rPr>
          <w:rFonts w:ascii="Times New Roman" w:hAnsi="Times New Roman" w:cs="Times New Roman"/>
        </w:rPr>
      </w:pPr>
      <w:r>
        <w:rPr>
          <w:rFonts w:ascii="Times New Roman" w:hAnsi="Times New Roman" w:cs="Times New Roman"/>
        </w:rPr>
        <w:t>Місця для депутатів ради відводяться в залі засідань окремо від місць для інших осіб, присутніх на засіданні, і не можуть бути зайняті іншими особами.</w:t>
      </w:r>
    </w:p>
    <w:p w:rsidR="00CF5540" w:rsidRDefault="00CF5540" w:rsidP="00CF5540">
      <w:pPr>
        <w:ind w:firstLine="708"/>
        <w:jc w:val="both"/>
        <w:rPr>
          <w:rFonts w:ascii="Times New Roman" w:hAnsi="Times New Roman" w:cs="Times New Roman"/>
        </w:rPr>
      </w:pPr>
      <w:r>
        <w:rPr>
          <w:rFonts w:ascii="Times New Roman" w:hAnsi="Times New Roman" w:cs="Times New Roman"/>
        </w:rPr>
        <w:t>Під час засідання ради особи, які не є депутатами (за винятком технічних працівників), не можуть перебувати в частині сесійної зали, призначеній для розміщення депутатів.</w:t>
      </w:r>
    </w:p>
    <w:p w:rsidR="00CF5540" w:rsidRDefault="00CF5540" w:rsidP="00CF5540">
      <w:pPr>
        <w:ind w:firstLine="708"/>
        <w:jc w:val="both"/>
        <w:rPr>
          <w:rFonts w:ascii="Times New Roman" w:hAnsi="Times New Roman" w:cs="Times New Roman"/>
        </w:rPr>
      </w:pPr>
      <w:r>
        <w:rPr>
          <w:rFonts w:ascii="Times New Roman" w:hAnsi="Times New Roman" w:cs="Times New Roman"/>
        </w:rPr>
        <w:t>Запрошені мають утримуватися від публічних проявів власного ставлення до питань, що розглядаються радою або постійною комісією. У разі порушення правопорядку, заважання проведенню пленарного засідання, головуючий ставить на голосування питання про позбавлення їх права бути присутніми на засіданні.</w:t>
      </w:r>
    </w:p>
    <w:p w:rsidR="00CF5540" w:rsidRDefault="00CF5540" w:rsidP="00CF5540">
      <w:pPr>
        <w:ind w:firstLine="708"/>
        <w:jc w:val="both"/>
        <w:rPr>
          <w:rFonts w:ascii="Times New Roman" w:hAnsi="Times New Roman" w:cs="Times New Roman"/>
          <w:lang w:val="uk-UA"/>
        </w:rPr>
      </w:pPr>
      <w:r>
        <w:rPr>
          <w:rFonts w:ascii="Times New Roman" w:hAnsi="Times New Roman" w:cs="Times New Roman"/>
        </w:rPr>
        <w:t xml:space="preserve">У разі захоплення будівель чи споруд, де здійснюється діяльність ради та її виконавчих органів, з метою незаконного користування ними або перешкоджання нормальній роботі цих органів, особи, винні в зазначеному правопорушенні, можуть бути притягнуті до відповідальності за статтею </w:t>
      </w:r>
      <w:r>
        <w:rPr>
          <w:rFonts w:ascii="Times New Roman" w:hAnsi="Times New Roman" w:cs="Times New Roman"/>
        </w:rPr>
        <w:br/>
        <w:t>341 Кримінального кодексу України.</w:t>
      </w:r>
    </w:p>
    <w:p w:rsidR="00CF5540" w:rsidRDefault="00CF5540" w:rsidP="00CF5540">
      <w:pPr>
        <w:ind w:firstLine="708"/>
        <w:jc w:val="both"/>
        <w:rPr>
          <w:rFonts w:ascii="Times New Roman" w:hAnsi="Times New Roman" w:cs="Times New Roman"/>
          <w:lang w:val="uk-UA"/>
        </w:rPr>
      </w:pPr>
    </w:p>
    <w:p w:rsidR="00CF5540" w:rsidRDefault="00CF5540" w:rsidP="00CF5540">
      <w:pPr>
        <w:jc w:val="center"/>
        <w:rPr>
          <w:rStyle w:val="a3"/>
          <w:rFonts w:asciiTheme="minorHAnsi" w:hAnsiTheme="minorHAnsi" w:cstheme="minorBidi"/>
          <w:u w:val="single"/>
        </w:rPr>
      </w:pPr>
      <w:r>
        <w:rPr>
          <w:rStyle w:val="a3"/>
          <w:u w:val="single"/>
        </w:rPr>
        <w:t>2.2. Порядок скликання сесії ради.</w:t>
      </w:r>
    </w:p>
    <w:p w:rsidR="00CF5540" w:rsidRDefault="00CF5540" w:rsidP="00CF5540">
      <w:pPr>
        <w:jc w:val="center"/>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2.2.1. Сесія скликається головою ради при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CF5540" w:rsidRDefault="00CF5540" w:rsidP="00CF5540">
      <w:pPr>
        <w:jc w:val="both"/>
        <w:rPr>
          <w:rFonts w:ascii="Times New Roman" w:hAnsi="Times New Roman" w:cs="Times New Roman"/>
        </w:rPr>
      </w:pPr>
      <w:r>
        <w:rPr>
          <w:rFonts w:ascii="Times New Roman" w:hAnsi="Times New Roman" w:cs="Times New Roman"/>
        </w:rPr>
        <w:t xml:space="preserve">2.2.2. Сесія може бути також скликана за пропозицією не менш як однієї третини депутатів від загального складу ради або за пропозицією постійних комісій ради. Пропозиція про скликання позачергової сесії подається в письмовому вигляді на ім’я голови. При цьому слід вказати перелік питань, які пропонується винести на розгляд сесії. Рішення про дату проведення позачергової сесії приймаються не пізніше, як через чотирнадцять днів після подання звернення. </w:t>
      </w:r>
    </w:p>
    <w:p w:rsidR="00CF5540" w:rsidRDefault="00CF5540" w:rsidP="00CF5540">
      <w:pPr>
        <w:jc w:val="both"/>
        <w:rPr>
          <w:rFonts w:ascii="Times New Roman" w:hAnsi="Times New Roman" w:cs="Times New Roman"/>
        </w:rPr>
      </w:pPr>
      <w:r>
        <w:rPr>
          <w:rFonts w:ascii="Times New Roman" w:hAnsi="Times New Roman" w:cs="Times New Roman"/>
        </w:rPr>
        <w:t>2.2.3. Перша сесія новообраної сільської ради скликається головою сільської територіальної виборчої комісії не пізніш як через два тижні після реєстрації новообраних депутатів ради в кількості, яка забезпечує повноважність складу ради відповідно до статті 45 Закону України «Про місцеве самоврядування в Україні».</w:t>
      </w:r>
    </w:p>
    <w:p w:rsidR="00CF5540" w:rsidRDefault="00CF5540" w:rsidP="00CF5540">
      <w:pPr>
        <w:jc w:val="both"/>
        <w:rPr>
          <w:rFonts w:ascii="Times New Roman" w:hAnsi="Times New Roman" w:cs="Times New Roman"/>
        </w:rPr>
      </w:pPr>
      <w:r>
        <w:rPr>
          <w:rFonts w:ascii="Times New Roman" w:hAnsi="Times New Roman" w:cs="Times New Roman"/>
        </w:rPr>
        <w:t>2.2.4. Перше пленарне засідання першої сесії відкриває голова сільської територіальної виборчої комісії, який інформує раду про підсумки виборів депутатів, а також про підсумки виборів сільського голови, визнання їх повноважень, після чого передає головування на пленарному засіданні новообраному сільському голові.</w:t>
      </w:r>
    </w:p>
    <w:p w:rsidR="00CF5540" w:rsidRDefault="00CF5540" w:rsidP="00CF5540">
      <w:pPr>
        <w:jc w:val="both"/>
        <w:rPr>
          <w:rFonts w:ascii="Times New Roman" w:hAnsi="Times New Roman" w:cs="Times New Roman"/>
        </w:rPr>
      </w:pPr>
      <w:r>
        <w:rPr>
          <w:rFonts w:ascii="Times New Roman" w:hAnsi="Times New Roman" w:cs="Times New Roman"/>
        </w:rPr>
        <w:t xml:space="preserve">2.2.5. У разі якщо на час проведення першої сесії сільський голова не обраний, про що на сесії ради інформує голова </w:t>
      </w:r>
      <w:proofErr w:type="gramStart"/>
      <w:r>
        <w:rPr>
          <w:rFonts w:ascii="Times New Roman" w:hAnsi="Times New Roman" w:cs="Times New Roman"/>
        </w:rPr>
        <w:t>сільської  територіальної</w:t>
      </w:r>
      <w:proofErr w:type="gramEnd"/>
      <w:r>
        <w:rPr>
          <w:rFonts w:ascii="Times New Roman" w:hAnsi="Times New Roman" w:cs="Times New Roman"/>
        </w:rPr>
        <w:t xml:space="preserve">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rsidR="00CF5540" w:rsidRDefault="00CF5540" w:rsidP="00CF5540">
      <w:pPr>
        <w:jc w:val="both"/>
        <w:rPr>
          <w:rFonts w:ascii="Times New Roman" w:hAnsi="Times New Roman" w:cs="Times New Roman"/>
        </w:rPr>
      </w:pPr>
      <w:r>
        <w:rPr>
          <w:rFonts w:ascii="Times New Roman" w:hAnsi="Times New Roman" w:cs="Times New Roman"/>
        </w:rPr>
        <w:t>2.2.6. Наступні сесії ради скликаються сільським головою. У разі немотивованої відмови сільського голови або неможливості його скликати сесію ради сесія скликається секретарем сільської ради. У цих випадках сесія скликається:</w:t>
      </w:r>
    </w:p>
    <w:p w:rsidR="00CF5540" w:rsidRDefault="00CF5540" w:rsidP="00CF5540">
      <w:pPr>
        <w:jc w:val="both"/>
        <w:rPr>
          <w:rFonts w:ascii="Times New Roman" w:hAnsi="Times New Roman" w:cs="Times New Roman"/>
        </w:rPr>
      </w:pPr>
      <w:r>
        <w:rPr>
          <w:rFonts w:ascii="Times New Roman" w:hAnsi="Times New Roman" w:cs="Times New Roman"/>
        </w:rPr>
        <w:t>1) якщо сесія не скликається сільським головою у строки, передбачені Законом України «Про місцеве самоврядування в Україні»;</w:t>
      </w:r>
    </w:p>
    <w:p w:rsidR="00CF5540" w:rsidRDefault="00CF5540" w:rsidP="00CF5540">
      <w:pPr>
        <w:jc w:val="both"/>
        <w:rPr>
          <w:rFonts w:ascii="Times New Roman" w:hAnsi="Times New Roman" w:cs="Times New Roman"/>
        </w:rPr>
      </w:pPr>
      <w:r>
        <w:rPr>
          <w:rFonts w:ascii="Times New Roman" w:hAnsi="Times New Roman" w:cs="Times New Roman"/>
        </w:rPr>
        <w:t xml:space="preserve">2) якщо сільський голова без поважних </w:t>
      </w:r>
      <w:proofErr w:type="gramStart"/>
      <w:r>
        <w:rPr>
          <w:rFonts w:ascii="Times New Roman" w:hAnsi="Times New Roman" w:cs="Times New Roman"/>
        </w:rPr>
        <w:t>причин</w:t>
      </w:r>
      <w:proofErr w:type="gramEnd"/>
      <w:r>
        <w:rPr>
          <w:rFonts w:ascii="Times New Roman" w:hAnsi="Times New Roman" w:cs="Times New Roman"/>
        </w:rPr>
        <w:t xml:space="preserve"> не скликав сесію у двотижневий строк після настання умов, передбачених пунктом 2.2.2.</w:t>
      </w:r>
    </w:p>
    <w:p w:rsidR="00CF5540" w:rsidRDefault="00CF5540" w:rsidP="00CF5540">
      <w:pPr>
        <w:jc w:val="both"/>
        <w:rPr>
          <w:rFonts w:ascii="Times New Roman" w:hAnsi="Times New Roman" w:cs="Times New Roman"/>
        </w:rPr>
      </w:pPr>
      <w:r>
        <w:rPr>
          <w:rFonts w:ascii="Times New Roman" w:hAnsi="Times New Roman" w:cs="Times New Roman"/>
        </w:rPr>
        <w:t xml:space="preserve">2.2.7. Сесія може бути скликана депутатами, які становлять не менше однієї третини від складу ради або постійною комісією у разі, якщо у двотижневий строк голова або секретар не скликають сесію на вимогу суб’єктів, зазначених у пункті 2.2.2. </w:t>
      </w:r>
    </w:p>
    <w:p w:rsidR="00CF5540" w:rsidRDefault="00CF5540" w:rsidP="00CF5540">
      <w:pPr>
        <w:jc w:val="both"/>
        <w:rPr>
          <w:rFonts w:ascii="Times New Roman" w:hAnsi="Times New Roman" w:cs="Times New Roman"/>
        </w:rPr>
      </w:pPr>
      <w:r>
        <w:rPr>
          <w:rFonts w:ascii="Times New Roman" w:hAnsi="Times New Roman" w:cs="Times New Roman"/>
        </w:rPr>
        <w:t>2.2.8. Сесія ради скликається для розгляду електронної петиції, що набрала необхідну кількість підписів, протягом строку, встановленого для її розгляду.</w:t>
      </w:r>
    </w:p>
    <w:p w:rsidR="00CF5540" w:rsidRDefault="00CF5540" w:rsidP="00CF5540">
      <w:pPr>
        <w:jc w:val="both"/>
        <w:rPr>
          <w:rFonts w:ascii="Times New Roman" w:hAnsi="Times New Roman" w:cs="Times New Roman"/>
          <w:lang w:val="uk-UA"/>
        </w:rPr>
      </w:pPr>
      <w:r>
        <w:rPr>
          <w:rFonts w:ascii="Times New Roman" w:hAnsi="Times New Roman" w:cs="Times New Roman"/>
        </w:rPr>
        <w:lastRenderedPageBreak/>
        <w:t xml:space="preserve">2.2.9. </w:t>
      </w:r>
      <w:r>
        <w:rPr>
          <w:rFonts w:ascii="Times New Roman" w:hAnsi="Times New Roman" w:cs="Times New Roman"/>
          <w:lang w:val="uk-UA"/>
        </w:rPr>
        <w:t xml:space="preserve">Депутати </w:t>
      </w:r>
      <w:proofErr w:type="gramStart"/>
      <w:r>
        <w:rPr>
          <w:rFonts w:ascii="Times New Roman" w:hAnsi="Times New Roman" w:cs="Times New Roman"/>
          <w:lang w:val="uk-UA"/>
        </w:rPr>
        <w:t>сільської  ради</w:t>
      </w:r>
      <w:proofErr w:type="gramEnd"/>
      <w:r>
        <w:rPr>
          <w:rFonts w:ascii="Times New Roman" w:hAnsi="Times New Roman" w:cs="Times New Roman"/>
          <w:lang w:val="uk-UA"/>
        </w:rPr>
        <w:t xml:space="preserve"> не пізніше, як за 10 днів до засідання повинні бути попередженні про дату проведення засідання та ознайомлені з порядком денним (в телефонному режимі, через смс повідомлення, та через офіційний сайт. У випадку необхідності сільський голова може скликати позачергове пленарне засідання </w:t>
      </w:r>
      <w:r>
        <w:rPr>
          <w:rFonts w:ascii="Times New Roman" w:hAnsi="Times New Roman" w:cs="Times New Roman"/>
        </w:rPr>
        <w:t>не пізніш як за день до сесії із зазначенням часу скликання, місця проведення</w:t>
      </w:r>
      <w:r>
        <w:rPr>
          <w:rFonts w:ascii="Times New Roman" w:hAnsi="Times New Roman" w:cs="Times New Roman"/>
          <w:lang w:val="uk-UA"/>
        </w:rPr>
        <w:t xml:space="preserve">. Формування порядку денного позачергового засідання та підготовка проектів рішень може проводитись безпосередньо на початку цього засідання. У таких випадках допускається прийняття рішеня без підготовленого до того часу проекту. </w:t>
      </w:r>
    </w:p>
    <w:p w:rsidR="00CF5540" w:rsidRDefault="00CF5540" w:rsidP="00CF5540">
      <w:pPr>
        <w:jc w:val="both"/>
        <w:rPr>
          <w:rStyle w:val="a3"/>
          <w:rFonts w:asciiTheme="minorHAnsi" w:hAnsiTheme="minorHAnsi" w:cstheme="minorBidi"/>
          <w:b w:val="0"/>
          <w:bCs w:val="0"/>
        </w:rPr>
      </w:pPr>
    </w:p>
    <w:p w:rsidR="00CF5540" w:rsidRDefault="00CF5540" w:rsidP="00CF5540">
      <w:pPr>
        <w:jc w:val="center"/>
        <w:rPr>
          <w:rStyle w:val="a3"/>
          <w:rFonts w:hint="eastAsia"/>
          <w:u w:val="single"/>
          <w:lang w:val="uk-UA"/>
        </w:rPr>
      </w:pPr>
      <w:r>
        <w:rPr>
          <w:rStyle w:val="a3"/>
          <w:u w:val="single"/>
        </w:rPr>
        <w:t xml:space="preserve">2.3. Підготовка проектів рішень ради. </w:t>
      </w:r>
    </w:p>
    <w:p w:rsidR="00CF5540" w:rsidRDefault="00CF5540" w:rsidP="00CF5540">
      <w:pPr>
        <w:jc w:val="center"/>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2.3.1. Пропозиції щодо порядку денного вносяться сільським головою, секретарем ради, постійними комісіями, депутатами, депутатськими групами; фракціями, виконкомом. </w:t>
      </w:r>
    </w:p>
    <w:p w:rsidR="00CF5540" w:rsidRDefault="00CF5540" w:rsidP="00CF5540">
      <w:pPr>
        <w:jc w:val="both"/>
        <w:rPr>
          <w:rFonts w:ascii="Times New Roman" w:hAnsi="Times New Roman" w:cs="Times New Roman"/>
        </w:rPr>
      </w:pPr>
      <w:r>
        <w:rPr>
          <w:rFonts w:ascii="Times New Roman" w:hAnsi="Times New Roman" w:cs="Times New Roman"/>
        </w:rPr>
        <w:t xml:space="preserve">2.3.2. Питання виносяться на розгляд ради за наявності проекту рішення та необхідних інформаційно-довідкових матеріалів щодо нього. </w:t>
      </w:r>
    </w:p>
    <w:p w:rsidR="00CF5540" w:rsidRDefault="00CF5540" w:rsidP="00CF5540">
      <w:pPr>
        <w:jc w:val="both"/>
        <w:rPr>
          <w:rFonts w:ascii="Times New Roman" w:hAnsi="Times New Roman" w:cs="Times New Roman"/>
        </w:rPr>
      </w:pPr>
      <w:r>
        <w:rPr>
          <w:rFonts w:ascii="Times New Roman" w:hAnsi="Times New Roman" w:cs="Times New Roman"/>
        </w:rPr>
        <w:t xml:space="preserve">2.3.3. Проекти рішень ради, доповіді, довідковий матеріал з питань, що вносяться на розгляд ради, готуються депутатами, постійними комісіями, виконкомом ради. </w:t>
      </w:r>
    </w:p>
    <w:p w:rsidR="00CF5540" w:rsidRDefault="00CF5540" w:rsidP="00CF5540">
      <w:pPr>
        <w:ind w:firstLine="708"/>
        <w:jc w:val="both"/>
        <w:rPr>
          <w:rFonts w:ascii="Times New Roman" w:hAnsi="Times New Roman" w:cs="Times New Roman"/>
        </w:rPr>
      </w:pPr>
      <w:proofErr w:type="gramStart"/>
      <w:r>
        <w:rPr>
          <w:rFonts w:ascii="Times New Roman" w:hAnsi="Times New Roman" w:cs="Times New Roman"/>
        </w:rPr>
        <w:t>До проекту</w:t>
      </w:r>
      <w:proofErr w:type="gramEnd"/>
      <w:r>
        <w:rPr>
          <w:rFonts w:ascii="Times New Roman" w:hAnsi="Times New Roman" w:cs="Times New Roman"/>
        </w:rPr>
        <w:t xml:space="preserve"> рішення додаються передбачені текстом додатки в оригіналі, пояснювальна записка, інші необхідні документи. У разі необхідності, висновки та рекомендації постійних комісій ради щодо проекту рішення подаються в письмовій формі. Вироблення остаточного варіанта проекту рішення під час погодження покладається на його розробників і може бути додатково розглянуто на засіданнях постійних комісій ради.</w:t>
      </w:r>
    </w:p>
    <w:p w:rsidR="00CF5540" w:rsidRDefault="00CF5540" w:rsidP="00CF5540">
      <w:pPr>
        <w:ind w:firstLine="708"/>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2.3.4.  Проект рішення друкується на спеціальному бланку. Текст проекту рішення ради обов’язково має:</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 заголовок, який друкується зліва напівжирним курсивом; </w:t>
      </w:r>
    </w:p>
    <w:p w:rsidR="00CF5540" w:rsidRDefault="00CF5540" w:rsidP="00CF5540">
      <w:pPr>
        <w:ind w:firstLine="708"/>
        <w:jc w:val="both"/>
        <w:rPr>
          <w:rFonts w:ascii="Times New Roman" w:hAnsi="Times New Roman" w:cs="Times New Roman"/>
        </w:rPr>
      </w:pPr>
      <w:r>
        <w:rPr>
          <w:rFonts w:ascii="Times New Roman" w:hAnsi="Times New Roman" w:cs="Times New Roman"/>
        </w:rPr>
        <w:t>- констатуючу частину, у якій стисло викладаються мета й необхідність прийняття рішення, містяться посилання на закон, інші акти або документи. У рішеннях з планових питань – стисло підсумки вивчення стану справ щодо питання, яке розглядається;</w:t>
      </w:r>
    </w:p>
    <w:p w:rsidR="00CF5540" w:rsidRDefault="00CF5540" w:rsidP="00CF5540">
      <w:pPr>
        <w:ind w:firstLine="708"/>
        <w:jc w:val="both"/>
        <w:rPr>
          <w:rFonts w:ascii="Times New Roman" w:hAnsi="Times New Roman" w:cs="Times New Roman"/>
        </w:rPr>
      </w:pPr>
      <w:r>
        <w:rPr>
          <w:rFonts w:ascii="Times New Roman" w:hAnsi="Times New Roman" w:cs="Times New Roman"/>
        </w:rPr>
        <w:t>- постановчу частину, у якій конкретно й чітко формулюються завдання та виконавці, терміни, вказується, на кого покладається контроль і координація роботи (за необхідності) щодо виконання рішення.</w:t>
      </w:r>
    </w:p>
    <w:p w:rsidR="00CF5540" w:rsidRDefault="00CF5540" w:rsidP="00CF5540">
      <w:pPr>
        <w:ind w:firstLine="708"/>
        <w:jc w:val="both"/>
        <w:rPr>
          <w:rFonts w:ascii="Times New Roman" w:hAnsi="Times New Roman" w:cs="Times New Roman"/>
        </w:rPr>
      </w:pPr>
      <w:r>
        <w:rPr>
          <w:rFonts w:ascii="Times New Roman" w:hAnsi="Times New Roman" w:cs="Times New Roman"/>
        </w:rPr>
        <w:t>Відповідальність за зміст документа, достовірність фактичного матеріалу, наявного в ньому, покладається на розробника.</w:t>
      </w:r>
    </w:p>
    <w:p w:rsidR="00CF5540" w:rsidRDefault="00CF5540" w:rsidP="00CF5540">
      <w:pPr>
        <w:ind w:firstLine="708"/>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2.3.5. Особливості діяльності ради з </w:t>
      </w:r>
      <w:proofErr w:type="gramStart"/>
      <w:r>
        <w:rPr>
          <w:rFonts w:ascii="Times New Roman" w:hAnsi="Times New Roman" w:cs="Times New Roman"/>
        </w:rPr>
        <w:t>підготовки,  прийняття</w:t>
      </w:r>
      <w:proofErr w:type="gramEnd"/>
      <w:r>
        <w:rPr>
          <w:rFonts w:ascii="Times New Roman" w:hAnsi="Times New Roman" w:cs="Times New Roman"/>
        </w:rPr>
        <w:t xml:space="preserve"> та відстеження результативності дії регуляторних актів визначаються Законом України «Про засади державної регуляторної політики у сфері господарської діяльності».</w:t>
      </w:r>
    </w:p>
    <w:p w:rsidR="00CF5540" w:rsidRDefault="00CF5540" w:rsidP="00CF5540">
      <w:pPr>
        <w:ind w:firstLine="708"/>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2.3.6. Питання затвердженого в цілому порядку денного пленарного засідання можуть розглядатися в іншій послідовності ніж було передбачено, відкладатися, змінюватися чи вилучатися з нього за рішенням ради, прийнятим більшістю голосів депутатів, присутніх на її пленарному засіданні.</w:t>
      </w:r>
    </w:p>
    <w:p w:rsidR="00CF5540" w:rsidRDefault="00CF5540" w:rsidP="00CF5540">
      <w:pPr>
        <w:jc w:val="both"/>
        <w:rPr>
          <w:rFonts w:ascii="Times New Roman" w:hAnsi="Times New Roman" w:cs="Times New Roman"/>
        </w:rPr>
      </w:pPr>
    </w:p>
    <w:p w:rsidR="00CF5540" w:rsidRPr="00CF5540" w:rsidRDefault="00CF5540" w:rsidP="00CF5540">
      <w:pPr>
        <w:jc w:val="both"/>
        <w:rPr>
          <w:rFonts w:ascii="Times New Roman" w:hAnsi="Times New Roman" w:cs="Times New Roman"/>
        </w:rPr>
      </w:pPr>
      <w:r>
        <w:rPr>
          <w:rFonts w:ascii="Times New Roman" w:hAnsi="Times New Roman" w:cs="Times New Roman"/>
        </w:rPr>
        <w:t>2.3.7. Більшістю голосів депутатів, присутніх на пленарному засіданні, рада може прийняти мотивоване рішення про відкладення розгляду питання затвердженого порядку денного.</w:t>
      </w:r>
    </w:p>
    <w:p w:rsidR="00CF5540" w:rsidRPr="00CF5540" w:rsidRDefault="00CF5540" w:rsidP="00CF5540">
      <w:pPr>
        <w:jc w:val="both"/>
        <w:rPr>
          <w:rFonts w:ascii="Times New Roman" w:hAnsi="Times New Roman" w:cs="Times New Roman"/>
        </w:rPr>
      </w:pPr>
    </w:p>
    <w:p w:rsidR="00CF5540" w:rsidRPr="00CF5540" w:rsidRDefault="00CF5540" w:rsidP="00CF5540">
      <w:pPr>
        <w:jc w:val="both"/>
        <w:rPr>
          <w:rFonts w:ascii="Times New Roman" w:hAnsi="Times New Roman" w:cs="Times New Roman"/>
        </w:rPr>
      </w:pPr>
    </w:p>
    <w:p w:rsidR="00CF5540" w:rsidRPr="00CF5540" w:rsidRDefault="00CF5540" w:rsidP="00CF5540">
      <w:pPr>
        <w:jc w:val="both"/>
        <w:rPr>
          <w:rFonts w:ascii="Times New Roman" w:hAnsi="Times New Roman" w:cs="Times New Roman"/>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CF5540" w:rsidRDefault="00CF5540" w:rsidP="00CF5540">
      <w:pPr>
        <w:jc w:val="center"/>
        <w:rPr>
          <w:rStyle w:val="a3"/>
          <w:rFonts w:asciiTheme="minorHAnsi" w:hAnsiTheme="minorHAnsi" w:cstheme="minorBidi"/>
          <w:u w:val="single"/>
          <w:lang w:val="uk-UA"/>
        </w:rPr>
      </w:pPr>
      <w:r>
        <w:rPr>
          <w:rStyle w:val="a3"/>
          <w:u w:val="single"/>
        </w:rPr>
        <w:lastRenderedPageBreak/>
        <w:t xml:space="preserve">2.4. Реєстрація депутатів. Відкриття сесії. </w:t>
      </w:r>
    </w:p>
    <w:p w:rsidR="00CF5540" w:rsidRDefault="00CF5540" w:rsidP="00CF5540">
      <w:pPr>
        <w:jc w:val="center"/>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2.4.1. Реєстрація депутатів, що прибули на сесію, проводиться в сесійному залі перед початком засідання. В журналі реєстрації кожний депутат особисто записує своє прізвище, ім'я, по-батькові і власноручно розписується.</w:t>
      </w:r>
    </w:p>
    <w:p w:rsidR="00CF5540" w:rsidRDefault="00CF5540" w:rsidP="00CF5540">
      <w:pPr>
        <w:jc w:val="both"/>
        <w:rPr>
          <w:rFonts w:ascii="Times New Roman" w:hAnsi="Times New Roman" w:cs="Times New Roman"/>
        </w:rPr>
      </w:pPr>
      <w:r>
        <w:rPr>
          <w:rFonts w:ascii="Times New Roman" w:hAnsi="Times New Roman" w:cs="Times New Roman"/>
        </w:rPr>
        <w:t>2.4.2. Секретар ради вносить прізвище, ім'я, по-батькові депутатів, відсутніх на сесії, і вказує причини такої відсутності.</w:t>
      </w:r>
    </w:p>
    <w:p w:rsidR="00CF5540" w:rsidRDefault="00CF5540" w:rsidP="00CF5540">
      <w:pPr>
        <w:jc w:val="both"/>
        <w:rPr>
          <w:rFonts w:ascii="Times New Roman" w:hAnsi="Times New Roman" w:cs="Times New Roman"/>
        </w:rPr>
      </w:pPr>
      <w:r>
        <w:rPr>
          <w:rFonts w:ascii="Times New Roman" w:hAnsi="Times New Roman" w:cs="Times New Roman"/>
        </w:rPr>
        <w:t xml:space="preserve">2.4.3. Сесію відкриває і веде голова або секретар, а у випадку їхньої відсутності, за рішенням ради - один з депутатів ради (відповідно до Закону України «Про місцеве самоврядування в Україні»). </w:t>
      </w:r>
    </w:p>
    <w:p w:rsidR="00CF5540" w:rsidRDefault="00CF5540" w:rsidP="00CF5540">
      <w:pPr>
        <w:rPr>
          <w:rFonts w:ascii="Times New Roman" w:hAnsi="Times New Roman" w:cs="Times New Roman"/>
        </w:rPr>
      </w:pPr>
      <w:r>
        <w:rPr>
          <w:rFonts w:ascii="Times New Roman" w:hAnsi="Times New Roman" w:cs="Times New Roman"/>
        </w:rPr>
        <w:t xml:space="preserve">2.4.4. Кожне пленарне засідання розпочинається з гімну України. </w:t>
      </w:r>
    </w:p>
    <w:p w:rsidR="00CF5540" w:rsidRDefault="00CF5540" w:rsidP="00CF5540">
      <w:pPr>
        <w:jc w:val="both"/>
        <w:rPr>
          <w:rFonts w:ascii="Times New Roman" w:hAnsi="Times New Roman" w:cs="Times New Roman"/>
        </w:rPr>
      </w:pPr>
      <w:r>
        <w:rPr>
          <w:rFonts w:ascii="Times New Roman" w:hAnsi="Times New Roman" w:cs="Times New Roman"/>
        </w:rPr>
        <w:t xml:space="preserve">2.4.5. Першу сесію новообраної ради веде голова сільської територіальної виборчої комісії до затвердження протоколу про підсумки голосування по виборах сільського голови та депутатів ради. </w:t>
      </w:r>
    </w:p>
    <w:p w:rsidR="00CF5540" w:rsidRDefault="00CF5540" w:rsidP="00CF5540">
      <w:pPr>
        <w:jc w:val="center"/>
        <w:rPr>
          <w:rStyle w:val="a3"/>
          <w:rFonts w:asciiTheme="minorHAnsi" w:hAnsiTheme="minorHAnsi" w:cstheme="minorBidi"/>
          <w:u w:val="single"/>
          <w:lang w:val="uk-UA"/>
        </w:rPr>
      </w:pPr>
      <w:r>
        <w:rPr>
          <w:rStyle w:val="a3"/>
          <w:u w:val="single"/>
        </w:rPr>
        <w:t xml:space="preserve">2.5. Затвердження порядку денного сесії. </w:t>
      </w:r>
    </w:p>
    <w:p w:rsidR="00CF5540" w:rsidRDefault="00CF5540" w:rsidP="00CF5540">
      <w:pPr>
        <w:jc w:val="center"/>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2.5.1. Після реєстрації депутатів та за наявності кворуму пленарне засідання починається з затвердження порядку денного. Пропозиції щодо порядку денного подає на пленарному засіданні сільський голова або особа, що головує на сесії. </w:t>
      </w:r>
    </w:p>
    <w:p w:rsidR="00CF5540" w:rsidRDefault="00CF5540" w:rsidP="00CF5540">
      <w:pPr>
        <w:jc w:val="both"/>
        <w:rPr>
          <w:rFonts w:ascii="Times New Roman" w:hAnsi="Times New Roman" w:cs="Times New Roman"/>
        </w:rPr>
      </w:pPr>
      <w:r>
        <w:rPr>
          <w:rFonts w:ascii="Times New Roman" w:hAnsi="Times New Roman" w:cs="Times New Roman"/>
        </w:rPr>
        <w:t xml:space="preserve">2.5.2. Питання може бути поставлене на голосування про внесення його </w:t>
      </w:r>
      <w:proofErr w:type="gramStart"/>
      <w:r>
        <w:rPr>
          <w:rFonts w:ascii="Times New Roman" w:hAnsi="Times New Roman" w:cs="Times New Roman"/>
        </w:rPr>
        <w:t>до порядку</w:t>
      </w:r>
      <w:proofErr w:type="gramEnd"/>
      <w:r>
        <w:rPr>
          <w:rFonts w:ascii="Times New Roman" w:hAnsi="Times New Roman" w:cs="Times New Roman"/>
        </w:rPr>
        <w:t xml:space="preserve"> денного сесії після того, як воно було попередньо розглянуте постійною комісією, третиною депутатів, сільським головою виконкомом сільської ради. Головуючий зобов’язаний вносити на додаткове голосування пропозицію депутата, якщо той на цьому наполягає. Група не менш </w:t>
      </w:r>
      <w:r>
        <w:rPr>
          <w:rFonts w:ascii="Times New Roman" w:hAnsi="Times New Roman" w:cs="Times New Roman"/>
        </w:rPr>
        <w:br/>
        <w:t xml:space="preserve">як з 5 депутатів може наполягати на попередній 15-хвилинній дискусії перед голосуванням з приводу внесення питання до порядку денного. </w:t>
      </w:r>
    </w:p>
    <w:p w:rsidR="00CF5540" w:rsidRDefault="00CF5540" w:rsidP="00CF5540">
      <w:pPr>
        <w:jc w:val="both"/>
        <w:rPr>
          <w:rFonts w:ascii="Times New Roman" w:hAnsi="Times New Roman" w:cs="Times New Roman"/>
        </w:rPr>
      </w:pPr>
      <w:r>
        <w:rPr>
          <w:rFonts w:ascii="Times New Roman" w:hAnsi="Times New Roman" w:cs="Times New Roman"/>
        </w:rPr>
        <w:t xml:space="preserve">2.5.3. Питання вважається внесеним </w:t>
      </w:r>
      <w:proofErr w:type="gramStart"/>
      <w:r>
        <w:rPr>
          <w:rFonts w:ascii="Times New Roman" w:hAnsi="Times New Roman" w:cs="Times New Roman"/>
        </w:rPr>
        <w:t>до порядку</w:t>
      </w:r>
      <w:proofErr w:type="gramEnd"/>
      <w:r>
        <w:rPr>
          <w:rFonts w:ascii="Times New Roman" w:hAnsi="Times New Roman" w:cs="Times New Roman"/>
        </w:rPr>
        <w:t xml:space="preserve"> денного сесії, якщо за це проголосувала більш як половина депутатів, присутніх на засіданні. </w:t>
      </w:r>
    </w:p>
    <w:p w:rsidR="00CF5540" w:rsidRDefault="00CF5540" w:rsidP="00CF5540">
      <w:pPr>
        <w:jc w:val="both"/>
        <w:rPr>
          <w:rFonts w:ascii="Times New Roman" w:hAnsi="Times New Roman" w:cs="Times New Roman"/>
          <w:lang w:val="uk-UA"/>
        </w:rPr>
      </w:pPr>
      <w:r>
        <w:rPr>
          <w:rFonts w:ascii="Times New Roman" w:hAnsi="Times New Roman" w:cs="Times New Roman"/>
        </w:rPr>
        <w:t xml:space="preserve">2.5.4. Порядок денний сесії після обговорення затверджується або, у разі необхідності змінюється за результатами голосування депутатів більшістю голосів від загального складу. В кінці кожного засідання сесії головуючий інформує про орієнтовний порядок розгляду питань на наступному пленарному засіданні і повторює цю інформацію </w:t>
      </w:r>
      <w:proofErr w:type="gramStart"/>
      <w:r>
        <w:rPr>
          <w:rFonts w:ascii="Times New Roman" w:hAnsi="Times New Roman" w:cs="Times New Roman"/>
        </w:rPr>
        <w:t>на початку</w:t>
      </w:r>
      <w:proofErr w:type="gramEnd"/>
      <w:r>
        <w:rPr>
          <w:rFonts w:ascii="Times New Roman" w:hAnsi="Times New Roman" w:cs="Times New Roman"/>
        </w:rPr>
        <w:t xml:space="preserve"> наступного пленарного засідання. Зміна в черговості розгляду питань, внесених </w:t>
      </w:r>
      <w:proofErr w:type="gramStart"/>
      <w:r>
        <w:rPr>
          <w:rFonts w:ascii="Times New Roman" w:hAnsi="Times New Roman" w:cs="Times New Roman"/>
        </w:rPr>
        <w:t>до порядку</w:t>
      </w:r>
      <w:proofErr w:type="gramEnd"/>
      <w:r>
        <w:rPr>
          <w:rFonts w:ascii="Times New Roman" w:hAnsi="Times New Roman" w:cs="Times New Roman"/>
        </w:rPr>
        <w:t xml:space="preserve"> денного сесії, може бути зроблена, якщо за неї висловиться більше половини депутатів, присутніх на засіданні. </w:t>
      </w:r>
    </w:p>
    <w:p w:rsidR="00CF5540" w:rsidRDefault="00CF5540" w:rsidP="00CF5540">
      <w:pPr>
        <w:jc w:val="both"/>
        <w:rPr>
          <w:rFonts w:ascii="Times New Roman" w:hAnsi="Times New Roman" w:cs="Times New Roman"/>
          <w:lang w:val="uk-UA"/>
        </w:rPr>
      </w:pPr>
    </w:p>
    <w:p w:rsidR="00CF5540" w:rsidRDefault="00CF5540" w:rsidP="00CF5540">
      <w:pPr>
        <w:jc w:val="center"/>
        <w:rPr>
          <w:rStyle w:val="a3"/>
          <w:rFonts w:asciiTheme="minorHAnsi" w:hAnsiTheme="minorHAnsi" w:cstheme="minorBidi"/>
          <w:u w:val="single"/>
        </w:rPr>
      </w:pPr>
      <w:r>
        <w:rPr>
          <w:rStyle w:val="a3"/>
          <w:u w:val="single"/>
        </w:rPr>
        <w:t>2.6. Ведення пленарних засідань.</w:t>
      </w:r>
    </w:p>
    <w:p w:rsidR="00CF5540" w:rsidRDefault="00CF5540" w:rsidP="00CF5540">
      <w:pPr>
        <w:jc w:val="center"/>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2.6.1. Відповідно до затвердженого порядку денного, виголошується доповідь, а також, у передбачених випадках, співдоповідь або інформація з питань порядку денного. Після закінчення виступу доповідача (співдоповідача) депутати можуть подавати усні чи письмові запитання щодо уточнення оголошених відомостей, окремих положень доповіді, співдоповіді, інформації, тощо. Усні запитання подаються після надання депутату слова головуючим на сесії, письмові – подаються головуючому і на його розсуд оголошуються або передаються доповідачу. </w:t>
      </w:r>
    </w:p>
    <w:p w:rsidR="00CF5540" w:rsidRDefault="00CF5540" w:rsidP="00CF5540">
      <w:pPr>
        <w:jc w:val="both"/>
        <w:rPr>
          <w:rFonts w:ascii="Times New Roman" w:hAnsi="Times New Roman" w:cs="Times New Roman"/>
        </w:rPr>
      </w:pPr>
      <w:r>
        <w:rPr>
          <w:rFonts w:ascii="Times New Roman" w:hAnsi="Times New Roman" w:cs="Times New Roman"/>
        </w:rPr>
        <w:t xml:space="preserve">2.6.2. Головуючий надає слово для виступу і стежить за дотриманням встановленого регламенту, надає слово для оголошення запитів і довідок, що надійшли у письмовій формі, ставить питання на голосування і оголошує результати. </w:t>
      </w:r>
    </w:p>
    <w:p w:rsidR="00CF5540" w:rsidRDefault="00CF5540" w:rsidP="00CF5540">
      <w:pPr>
        <w:jc w:val="both"/>
        <w:rPr>
          <w:rFonts w:ascii="Times New Roman" w:hAnsi="Times New Roman" w:cs="Times New Roman"/>
        </w:rPr>
      </w:pPr>
      <w:r>
        <w:rPr>
          <w:rFonts w:ascii="Times New Roman" w:hAnsi="Times New Roman" w:cs="Times New Roman"/>
        </w:rPr>
        <w:t xml:space="preserve">2.6.3. Під час засідання сесії головуючий забезпечує порядок у залі засідань, створює рівні можливості депутатам у обговоренні питань. Він не має права перебивати виступи депутатів, а також коментувати </w:t>
      </w:r>
      <w:proofErr w:type="gramStart"/>
      <w:r>
        <w:rPr>
          <w:rFonts w:ascii="Times New Roman" w:hAnsi="Times New Roman" w:cs="Times New Roman"/>
        </w:rPr>
        <w:t>їх  окрім</w:t>
      </w:r>
      <w:proofErr w:type="gramEnd"/>
      <w:r>
        <w:rPr>
          <w:rFonts w:ascii="Times New Roman" w:hAnsi="Times New Roman" w:cs="Times New Roman"/>
        </w:rPr>
        <w:t xml:space="preserve"> тих випадків, коли промовець виступає не з обговорюваного питання, порушує правила депутатської етики чи перевищує встановлений </w:t>
      </w:r>
      <w:r>
        <w:rPr>
          <w:rFonts w:ascii="Times New Roman" w:hAnsi="Times New Roman" w:cs="Times New Roman"/>
        </w:rPr>
        <w:lastRenderedPageBreak/>
        <w:t xml:space="preserve">для виступу час. У таких випадках головуючий після попередження позбавляє промовця слова. Головуючий має право, брати участь у обговоренні питань на загальних засадах. </w:t>
      </w:r>
    </w:p>
    <w:p w:rsidR="00CF5540" w:rsidRDefault="00CF5540" w:rsidP="00CF5540">
      <w:pPr>
        <w:jc w:val="both"/>
        <w:rPr>
          <w:rFonts w:ascii="Times New Roman" w:hAnsi="Times New Roman" w:cs="Times New Roman"/>
        </w:rPr>
      </w:pPr>
      <w:r>
        <w:rPr>
          <w:rFonts w:ascii="Times New Roman" w:hAnsi="Times New Roman" w:cs="Times New Roman"/>
        </w:rPr>
        <w:t xml:space="preserve">2.6.4. Пленарне засідання сесії розпочинається як правило </w:t>
      </w:r>
      <w:proofErr w:type="gramStart"/>
      <w:r>
        <w:rPr>
          <w:rFonts w:ascii="Times New Roman" w:hAnsi="Times New Roman" w:cs="Times New Roman"/>
        </w:rPr>
        <w:t>в будь</w:t>
      </w:r>
      <w:proofErr w:type="gramEnd"/>
      <w:r>
        <w:rPr>
          <w:rFonts w:ascii="Times New Roman" w:hAnsi="Times New Roman" w:cs="Times New Roman"/>
        </w:rPr>
        <w:t xml:space="preserve">-який час і може тривати до закінчення сесії з можливою перервою. Позачергова перерва на 15 хвилин оголошується на вимогу не менш, як половини депутатів. Депутатська група чи фракція має право ставити на голосування питання про перерву (на 15 хвилин) в роботі засідань сесії для нарад і консультацій тільки один раз з кожного питання порядку денного.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При обговоренні одного питання депутат має право взяти слово не більш, як двічі. Головуючий надає слово для виступів </w:t>
      </w:r>
      <w:proofErr w:type="gramStart"/>
      <w:r>
        <w:rPr>
          <w:rFonts w:ascii="Times New Roman" w:hAnsi="Times New Roman" w:cs="Times New Roman"/>
        </w:rPr>
        <w:t>у порядку</w:t>
      </w:r>
      <w:proofErr w:type="gramEnd"/>
      <w:r>
        <w:rPr>
          <w:rFonts w:ascii="Times New Roman" w:hAnsi="Times New Roman" w:cs="Times New Roman"/>
        </w:rPr>
        <w:t xml:space="preserve"> черги або попереднього запису.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Уповноважена депутатською групою чи фракцією особа має право додатково виступити в обговорені питання, внесеного за її ініціативою безпосередньо перед голосуванням, а також один раз виступити в обговорені кожного питання порядку денного. </w:t>
      </w:r>
    </w:p>
    <w:p w:rsidR="00CF5540" w:rsidRDefault="00CF5540" w:rsidP="00CF5540">
      <w:pPr>
        <w:ind w:firstLine="708"/>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2.6.5. При виступах на пленарних засіданнях встановлюються такі обмеження часу:</w:t>
      </w:r>
    </w:p>
    <w:p w:rsidR="00CF5540" w:rsidRDefault="00CF5540" w:rsidP="00CF5540">
      <w:pPr>
        <w:jc w:val="both"/>
        <w:rPr>
          <w:rFonts w:ascii="Times New Roman" w:hAnsi="Times New Roman" w:cs="Times New Roman"/>
        </w:rPr>
      </w:pPr>
      <w:r>
        <w:rPr>
          <w:rFonts w:ascii="Times New Roman" w:hAnsi="Times New Roman" w:cs="Times New Roman"/>
        </w:rPr>
        <w:t xml:space="preserve">1) доповідь - до 15 хвилин; </w:t>
      </w:r>
    </w:p>
    <w:p w:rsidR="00CF5540" w:rsidRDefault="00CF5540" w:rsidP="00CF5540">
      <w:pPr>
        <w:jc w:val="both"/>
        <w:rPr>
          <w:rFonts w:ascii="Times New Roman" w:hAnsi="Times New Roman" w:cs="Times New Roman"/>
        </w:rPr>
      </w:pPr>
      <w:r>
        <w:rPr>
          <w:rFonts w:ascii="Times New Roman" w:hAnsi="Times New Roman" w:cs="Times New Roman"/>
        </w:rPr>
        <w:t>2) співдоповідь - до 10 хвилин; </w:t>
      </w:r>
    </w:p>
    <w:p w:rsidR="00CF5540" w:rsidRDefault="00CF5540" w:rsidP="00CF5540">
      <w:pPr>
        <w:jc w:val="both"/>
        <w:rPr>
          <w:rFonts w:ascii="Times New Roman" w:hAnsi="Times New Roman" w:cs="Times New Roman"/>
        </w:rPr>
      </w:pPr>
      <w:r>
        <w:rPr>
          <w:rFonts w:ascii="Times New Roman" w:hAnsi="Times New Roman" w:cs="Times New Roman"/>
        </w:rPr>
        <w:t>3) запитання та відповіді по доповіді і співдоповідях - до 20 хвилин; </w:t>
      </w:r>
    </w:p>
    <w:p w:rsidR="00CF5540" w:rsidRDefault="00CF5540" w:rsidP="00CF5540">
      <w:pPr>
        <w:jc w:val="both"/>
        <w:rPr>
          <w:rFonts w:ascii="Times New Roman" w:hAnsi="Times New Roman" w:cs="Times New Roman"/>
        </w:rPr>
      </w:pPr>
      <w:r>
        <w:rPr>
          <w:rFonts w:ascii="Times New Roman" w:hAnsi="Times New Roman" w:cs="Times New Roman"/>
        </w:rPr>
        <w:t>4) обговорення доповіді-до 15 хвилин; </w:t>
      </w:r>
    </w:p>
    <w:p w:rsidR="00CF5540" w:rsidRDefault="00CF5540" w:rsidP="00CF5540">
      <w:pPr>
        <w:jc w:val="both"/>
        <w:rPr>
          <w:rFonts w:ascii="Times New Roman" w:hAnsi="Times New Roman" w:cs="Times New Roman"/>
        </w:rPr>
      </w:pPr>
      <w:r>
        <w:rPr>
          <w:rFonts w:ascii="Times New Roman" w:hAnsi="Times New Roman" w:cs="Times New Roman"/>
        </w:rPr>
        <w:t>5) виступи в обговорені - до 3 хвилин; </w:t>
      </w:r>
    </w:p>
    <w:p w:rsidR="00CF5540" w:rsidRDefault="00CF5540" w:rsidP="00CF5540">
      <w:pPr>
        <w:jc w:val="both"/>
        <w:rPr>
          <w:rFonts w:ascii="Times New Roman" w:hAnsi="Times New Roman" w:cs="Times New Roman"/>
        </w:rPr>
      </w:pPr>
      <w:r>
        <w:rPr>
          <w:rFonts w:ascii="Times New Roman" w:hAnsi="Times New Roman" w:cs="Times New Roman"/>
        </w:rPr>
        <w:t>6) повторні виступи - до 1 хвилини; </w:t>
      </w:r>
    </w:p>
    <w:p w:rsidR="00CF5540" w:rsidRDefault="00CF5540" w:rsidP="00CF5540">
      <w:pPr>
        <w:jc w:val="both"/>
        <w:rPr>
          <w:rFonts w:ascii="Times New Roman" w:hAnsi="Times New Roman" w:cs="Times New Roman"/>
        </w:rPr>
      </w:pPr>
      <w:r>
        <w:rPr>
          <w:rFonts w:ascii="Times New Roman" w:hAnsi="Times New Roman" w:cs="Times New Roman"/>
        </w:rPr>
        <w:t>7) запитання - до 1 хвилини; </w:t>
      </w:r>
    </w:p>
    <w:p w:rsidR="00CF5540" w:rsidRDefault="00CF5540" w:rsidP="00CF5540">
      <w:pPr>
        <w:jc w:val="both"/>
        <w:rPr>
          <w:rFonts w:ascii="Times New Roman" w:hAnsi="Times New Roman" w:cs="Times New Roman"/>
        </w:rPr>
      </w:pPr>
      <w:r>
        <w:rPr>
          <w:rFonts w:ascii="Times New Roman" w:hAnsi="Times New Roman" w:cs="Times New Roman"/>
        </w:rPr>
        <w:t>8) відповіді на запитання - до 2 хвилин; </w:t>
      </w:r>
    </w:p>
    <w:p w:rsidR="00CF5540" w:rsidRDefault="00CF5540" w:rsidP="00CF5540">
      <w:pPr>
        <w:jc w:val="both"/>
        <w:rPr>
          <w:rFonts w:ascii="Times New Roman" w:hAnsi="Times New Roman" w:cs="Times New Roman"/>
        </w:rPr>
      </w:pPr>
      <w:r>
        <w:rPr>
          <w:rFonts w:ascii="Times New Roman" w:hAnsi="Times New Roman" w:cs="Times New Roman"/>
        </w:rPr>
        <w:t>9) довідка - до 3 хвилин; </w:t>
      </w:r>
    </w:p>
    <w:p w:rsidR="00CF5540" w:rsidRDefault="00CF5540" w:rsidP="00CF5540">
      <w:pPr>
        <w:jc w:val="both"/>
        <w:rPr>
          <w:rFonts w:ascii="Times New Roman" w:hAnsi="Times New Roman" w:cs="Times New Roman"/>
        </w:rPr>
      </w:pPr>
      <w:r>
        <w:rPr>
          <w:rFonts w:ascii="Times New Roman" w:hAnsi="Times New Roman" w:cs="Times New Roman"/>
        </w:rPr>
        <w:t>10) репліка за порядком ведення - до 1 хвилини.</w:t>
      </w:r>
    </w:p>
    <w:p w:rsidR="00CF5540" w:rsidRDefault="00CF5540" w:rsidP="00CF5540">
      <w:pPr>
        <w:jc w:val="both"/>
        <w:rPr>
          <w:rFonts w:ascii="Times New Roman" w:hAnsi="Times New Roman" w:cs="Times New Roman"/>
        </w:rPr>
      </w:pPr>
      <w:r>
        <w:rPr>
          <w:rFonts w:ascii="Times New Roman" w:hAnsi="Times New Roman" w:cs="Times New Roman"/>
        </w:rPr>
        <w:t xml:space="preserve">Сесія може встановити і інший час для обговорення окремих питань. </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2.6.6. Якщо після припинення обговорення один із депутатів наполягає на виступі і його підтримує не менш, як 3 депутати або на виступі наполягає голова постійної депутатської комісії, їм надається до 3 хвилин. Таких виступів може бути не більше трьох. </w:t>
      </w:r>
    </w:p>
    <w:p w:rsidR="00CF5540" w:rsidRDefault="00CF5540" w:rsidP="00CF5540">
      <w:pPr>
        <w:jc w:val="both"/>
        <w:rPr>
          <w:rFonts w:ascii="Times New Roman" w:hAnsi="Times New Roman" w:cs="Times New Roman"/>
        </w:rPr>
      </w:pPr>
      <w:r>
        <w:rPr>
          <w:rFonts w:ascii="Times New Roman" w:hAnsi="Times New Roman" w:cs="Times New Roman"/>
        </w:rPr>
        <w:t xml:space="preserve">2.6.7. Після повторного припинення обговорення воно може бути поновлене на вимогу не менш, як половини депутатів, присутніх на засіданні на термін не більш, як 15 хвилин. </w:t>
      </w:r>
    </w:p>
    <w:p w:rsidR="00CF5540" w:rsidRDefault="00CF5540" w:rsidP="00CF5540">
      <w:pPr>
        <w:jc w:val="both"/>
        <w:rPr>
          <w:rFonts w:ascii="Times New Roman" w:hAnsi="Times New Roman" w:cs="Times New Roman"/>
        </w:rPr>
      </w:pPr>
      <w:r>
        <w:rPr>
          <w:rFonts w:ascii="Times New Roman" w:hAnsi="Times New Roman" w:cs="Times New Roman"/>
        </w:rPr>
        <w:t xml:space="preserve">2.6.8. Перед обговоренням кожного питання головуючий може поставити на голосування зміну часу на доповіді і виступи на встановлення часу на розгляд цього питання. </w:t>
      </w:r>
    </w:p>
    <w:p w:rsidR="00CF5540" w:rsidRDefault="00CF5540" w:rsidP="00CF5540">
      <w:pPr>
        <w:jc w:val="both"/>
        <w:rPr>
          <w:rFonts w:ascii="Times New Roman" w:hAnsi="Times New Roman" w:cs="Times New Roman"/>
        </w:rPr>
      </w:pPr>
      <w:r>
        <w:rPr>
          <w:rFonts w:ascii="Times New Roman" w:hAnsi="Times New Roman" w:cs="Times New Roman"/>
        </w:rPr>
        <w:t xml:space="preserve">2.6.9. Промовець повинен виступати тільки з того питання, з якого йому надано слово, дотримуватися часу, наданого для виступу. За звичайних обставин виступ промовця не переривається.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Якщо виступ промовця повторює те, що вже виголошували інші оратори під час обговорення питання, яке розглядається, і головуючий на засіданні вважає, </w:t>
      </w:r>
      <w:proofErr w:type="gramStart"/>
      <w:r>
        <w:rPr>
          <w:rFonts w:ascii="Times New Roman" w:hAnsi="Times New Roman" w:cs="Times New Roman"/>
        </w:rPr>
        <w:t>що  рада</w:t>
      </w:r>
      <w:proofErr w:type="gramEnd"/>
      <w:r>
        <w:rPr>
          <w:rFonts w:ascii="Times New Roman" w:hAnsi="Times New Roman" w:cs="Times New Roman"/>
        </w:rPr>
        <w:t xml:space="preserve"> отримала з цього питання достатню інформацію, він може звернутися до промовця з проханням скоротити або закінчити виступ.</w:t>
      </w:r>
    </w:p>
    <w:p w:rsidR="00CF5540" w:rsidRDefault="00CF5540" w:rsidP="00CF5540">
      <w:pPr>
        <w:ind w:firstLine="708"/>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2.6.10. Пропозиції й зауваження, висловлені депутатами, депутатськими фракціями на пленарному засіданні ради або передані в письмовій формі головуючому, розглядаються радою чи за її дорученням постійними комісіями ради, надсилаються на розгляд підконтрольним та підзвітним  органам ради та їх посадовим особам, підприємствам, установам і організаціям сіл, що зобов’язані розглянути ці пропозиції і зауваження не пізніше п’ятнадцятиденного строку, якщо інший строк не визначено радою, і про результати розгляду повідомити безпосередньо депутатів, які внесли пропозиції та зауваження, а також секретаря ради.</w:t>
      </w:r>
    </w:p>
    <w:p w:rsidR="00CF5540" w:rsidRDefault="00CF5540" w:rsidP="00CF5540">
      <w:pPr>
        <w:jc w:val="both"/>
        <w:rPr>
          <w:rFonts w:ascii="Times New Roman" w:hAnsi="Times New Roman" w:cs="Times New Roman"/>
        </w:rPr>
      </w:pPr>
      <w:r>
        <w:rPr>
          <w:rFonts w:ascii="Times New Roman" w:hAnsi="Times New Roman" w:cs="Times New Roman"/>
        </w:rPr>
        <w:t xml:space="preserve">2.6.11. Перед закінченням сесійного засідання виділяється час до 20 хвилин для оголошення депутатських заяв та запитів. </w:t>
      </w:r>
    </w:p>
    <w:p w:rsidR="00CF5540" w:rsidRDefault="00CF5540" w:rsidP="00CF5540">
      <w:pPr>
        <w:jc w:val="both"/>
        <w:rPr>
          <w:rFonts w:ascii="Times New Roman" w:hAnsi="Times New Roman" w:cs="Times New Roman"/>
          <w:lang w:val="uk-UA"/>
        </w:rPr>
      </w:pPr>
      <w:r>
        <w:rPr>
          <w:rFonts w:ascii="Times New Roman" w:hAnsi="Times New Roman" w:cs="Times New Roman"/>
        </w:rPr>
        <w:t xml:space="preserve">2.6.12. Пленарне засідання сесії триває до вичерпання її порядку денного. </w:t>
      </w:r>
    </w:p>
    <w:p w:rsidR="00CF5540" w:rsidRDefault="00CF5540" w:rsidP="00CF5540">
      <w:pPr>
        <w:jc w:val="both"/>
        <w:rPr>
          <w:rFonts w:ascii="Times New Roman" w:hAnsi="Times New Roman" w:cs="Times New Roman"/>
          <w:lang w:val="uk-UA"/>
        </w:rPr>
      </w:pPr>
    </w:p>
    <w:p w:rsidR="00CF5540" w:rsidRDefault="00CF5540" w:rsidP="00CF5540">
      <w:pPr>
        <w:jc w:val="both"/>
        <w:rPr>
          <w:rFonts w:ascii="Times New Roman" w:hAnsi="Times New Roman" w:cs="Times New Roman"/>
          <w:lang w:val="uk-UA"/>
        </w:rPr>
      </w:pPr>
    </w:p>
    <w:p w:rsidR="00CF5540" w:rsidRDefault="00CF5540" w:rsidP="00CF5540">
      <w:pPr>
        <w:jc w:val="both"/>
        <w:rPr>
          <w:rFonts w:ascii="Times New Roman" w:hAnsi="Times New Roman" w:cs="Times New Roman"/>
          <w:lang w:val="uk-UA"/>
        </w:rPr>
      </w:pPr>
    </w:p>
    <w:p w:rsidR="00CF5540" w:rsidRDefault="00CF5540" w:rsidP="00CF5540">
      <w:pPr>
        <w:jc w:val="both"/>
        <w:rPr>
          <w:rStyle w:val="a3"/>
          <w:rFonts w:asciiTheme="minorHAnsi" w:hAnsiTheme="minorHAnsi" w:cstheme="minorBidi"/>
          <w:b w:val="0"/>
          <w:bCs w:val="0"/>
        </w:rPr>
      </w:pPr>
    </w:p>
    <w:p w:rsidR="00CF5540" w:rsidRDefault="00CF5540" w:rsidP="00CF5540">
      <w:pPr>
        <w:jc w:val="center"/>
        <w:rPr>
          <w:rStyle w:val="a3"/>
          <w:rFonts w:hint="eastAsia"/>
          <w:u w:val="single"/>
          <w:lang w:val="uk-UA"/>
        </w:rPr>
      </w:pPr>
      <w:r>
        <w:rPr>
          <w:rStyle w:val="a3"/>
          <w:u w:val="single"/>
        </w:rPr>
        <w:t>2.7. Розгляд проектів рішень.</w:t>
      </w:r>
    </w:p>
    <w:p w:rsidR="00CF5540" w:rsidRDefault="00CF5540" w:rsidP="00CF5540">
      <w:pPr>
        <w:jc w:val="center"/>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2.7.1. Рада в межах повноважень приймає нормативні та інші акти у формі рішень. </w:t>
      </w:r>
    </w:p>
    <w:p w:rsidR="00CF5540" w:rsidRDefault="00CF5540" w:rsidP="00CF5540">
      <w:pPr>
        <w:ind w:firstLine="708"/>
        <w:jc w:val="both"/>
        <w:rPr>
          <w:rFonts w:ascii="Times New Roman" w:hAnsi="Times New Roman" w:cs="Times New Roman"/>
        </w:rPr>
      </w:pPr>
      <w:proofErr w:type="gramStart"/>
      <w:r>
        <w:rPr>
          <w:rFonts w:ascii="Times New Roman" w:hAnsi="Times New Roman" w:cs="Times New Roman"/>
        </w:rPr>
        <w:t>Рішеннями  ради</w:t>
      </w:r>
      <w:proofErr w:type="gramEnd"/>
      <w:r>
        <w:rPr>
          <w:rFonts w:ascii="Times New Roman" w:hAnsi="Times New Roman" w:cs="Times New Roman"/>
        </w:rPr>
        <w:t xml:space="preserve"> нормативно-правового характеру є рішення, прийняті нею в межах повноважень, що мають загальний чи локальний характер та застосовуються неодноразово. Рішення </w:t>
      </w:r>
      <w:proofErr w:type="gramStart"/>
      <w:r>
        <w:rPr>
          <w:rFonts w:ascii="Times New Roman" w:hAnsi="Times New Roman" w:cs="Times New Roman"/>
        </w:rPr>
        <w:t>ради нормативно-правового характеру</w:t>
      </w:r>
      <w:proofErr w:type="gramEnd"/>
      <w:r>
        <w:rPr>
          <w:rFonts w:ascii="Times New Roman" w:hAnsi="Times New Roman" w:cs="Times New Roman"/>
        </w:rPr>
        <w:t xml:space="preserve"> набирають чинності зі дня їх офіційного оприлюднення, якщо радою не встановлено більш пізній строк уведення їх у дію.</w:t>
      </w:r>
    </w:p>
    <w:p w:rsidR="00CF5540" w:rsidRDefault="00CF5540" w:rsidP="00CF5540">
      <w:pPr>
        <w:ind w:firstLine="708"/>
        <w:jc w:val="both"/>
        <w:rPr>
          <w:rFonts w:ascii="Times New Roman" w:hAnsi="Times New Roman" w:cs="Times New Roman"/>
        </w:rPr>
      </w:pPr>
      <w:r>
        <w:rPr>
          <w:rFonts w:ascii="Times New Roman" w:hAnsi="Times New Roman" w:cs="Times New Roman"/>
        </w:rPr>
        <w:t>Рішення ради, які мають нормативно-правовий характер, обов’язково   розміщуються на офіційному веб-сайті та публікуються в друкованих засобах масової інформації.</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 Рішення ради, що не носять нормативно-правовий характер, набирають чинності з моменту їх прийняття або у визначений радою термін.</w:t>
      </w:r>
    </w:p>
    <w:p w:rsidR="00CF5540" w:rsidRDefault="00CF5540" w:rsidP="00CF5540">
      <w:pPr>
        <w:ind w:firstLine="708"/>
        <w:jc w:val="both"/>
        <w:rPr>
          <w:rFonts w:ascii="Times New Roman" w:hAnsi="Times New Roman" w:cs="Times New Roman"/>
        </w:rPr>
      </w:pPr>
      <w:r>
        <w:rPr>
          <w:rFonts w:ascii="Times New Roman" w:hAnsi="Times New Roman" w:cs="Times New Roman"/>
        </w:rPr>
        <w:t>Рішення ради приймаються на її пленарному засіданні більшістю голосів від загального складу ради, крім рішень з процедурних питань та випадків, визначених законодавством. Рішення ради можуть прийматися без обговорення, якщо жоден з депутатів не наполягає на цьому.</w:t>
      </w:r>
    </w:p>
    <w:p w:rsidR="00CF5540" w:rsidRDefault="00CF5540" w:rsidP="00CF5540">
      <w:pPr>
        <w:ind w:firstLine="708"/>
        <w:jc w:val="both"/>
        <w:rPr>
          <w:rFonts w:ascii="Times New Roman" w:hAnsi="Times New Roman" w:cs="Times New Roman"/>
        </w:rPr>
      </w:pPr>
      <w:r>
        <w:rPr>
          <w:rFonts w:ascii="Times New Roman" w:hAnsi="Times New Roman" w:cs="Times New Roman"/>
        </w:rPr>
        <w:t>Сільський голова, секретар ради, депутат сільської ради беруть участь у розгляді, підготовці та прийнятті рішень радою за умови самостійного публічного оголошення про конфлікт інтересів (у значенні, наведеному в Законі України «Про запобігання корупції») під час засідання ради, на якому розглядається відповідне питання.</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Рішення з процедурних питань приймаються більшістю голосів депутатів ради, присутніх на пленарному засіданні.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Процедурне рішення приймається без включення </w:t>
      </w:r>
      <w:proofErr w:type="gramStart"/>
      <w:r>
        <w:rPr>
          <w:rFonts w:ascii="Times New Roman" w:hAnsi="Times New Roman" w:cs="Times New Roman"/>
        </w:rPr>
        <w:t>до порядку</w:t>
      </w:r>
      <w:proofErr w:type="gramEnd"/>
      <w:r>
        <w:rPr>
          <w:rFonts w:ascii="Times New Roman" w:hAnsi="Times New Roman" w:cs="Times New Roman"/>
        </w:rPr>
        <w:t xml:space="preserve"> денного, не потребує окремого документального оформлення та заноситься до протоколу пленарного засідання ради.</w:t>
      </w:r>
    </w:p>
    <w:p w:rsidR="00CF5540" w:rsidRDefault="00CF5540" w:rsidP="00CF5540">
      <w:pPr>
        <w:ind w:firstLine="708"/>
        <w:jc w:val="both"/>
        <w:rPr>
          <w:rFonts w:ascii="Times New Roman" w:hAnsi="Times New Roman" w:cs="Times New Roman"/>
        </w:rPr>
      </w:pPr>
      <w:r>
        <w:rPr>
          <w:rFonts w:ascii="Times New Roman" w:hAnsi="Times New Roman" w:cs="Times New Roman"/>
        </w:rPr>
        <w:t>Процедурними рішеннями вважаються рішення щодо:</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затвердження порядку денного пленарного засідання, зміни черговості розгляду питань;</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переголосування;</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передачі питання на розгляд відповідної комісії ради;</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терміновості питань порядку денного;</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відмови в поставленні на голосування пропозиції (поправки);</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визначення способу проведення голосування;</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утворення робочих органів засідання ради (лічильна комісія, комісія з проведення таємного голосування, комісія з доробки проекту рішення);</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перерви в засіданні, перенесення чи закриття засідання;</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проведення додаткової реєстрації, перереєстрації;</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надання додаткового часу для виступу;</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зміни черговості виступів;</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надання слова запрошеним на засідання та встановлення тривалості їх виступів;</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форми бюлетеня для таємного голосування;</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затвердження порядку проведення таємного голосування;</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взяття інформації комісії з проведення таємного голосування до відома;</w:t>
      </w:r>
    </w:p>
    <w:p w:rsidR="00CF5540" w:rsidRDefault="00CF5540" w:rsidP="00CF5540">
      <w:pPr>
        <w:widowControl/>
        <w:numPr>
          <w:ilvl w:val="0"/>
          <w:numId w:val="3"/>
        </w:numPr>
        <w:tabs>
          <w:tab w:val="left" w:pos="426"/>
        </w:tabs>
        <w:suppressAutoHyphens w:val="0"/>
        <w:jc w:val="both"/>
        <w:rPr>
          <w:rFonts w:ascii="Times New Roman" w:hAnsi="Times New Roman" w:cs="Times New Roman"/>
        </w:rPr>
      </w:pPr>
      <w:r>
        <w:rPr>
          <w:rFonts w:ascii="Times New Roman" w:hAnsi="Times New Roman" w:cs="Times New Roman"/>
        </w:rPr>
        <w:t>застосування заходів впливу за порушення вимог Регламенту, правил поведінки на пленарному засіданні ради, її органів.</w:t>
      </w:r>
    </w:p>
    <w:p w:rsidR="00CF5540" w:rsidRDefault="00CF5540" w:rsidP="00CF5540">
      <w:pPr>
        <w:ind w:firstLine="709"/>
        <w:jc w:val="both"/>
        <w:rPr>
          <w:rFonts w:ascii="Times New Roman" w:hAnsi="Times New Roman" w:cs="Times New Roman"/>
        </w:rPr>
      </w:pPr>
      <w:r>
        <w:rPr>
          <w:rFonts w:ascii="Times New Roman" w:hAnsi="Times New Roman" w:cs="Times New Roman"/>
        </w:rPr>
        <w:t xml:space="preserve">При виникненні сумніву, чи запропоноване до розгляду питання є процедурним, рада визначає це процедурним рішенням.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При встановленні результатів голосування до загального складу ради включається </w:t>
      </w:r>
      <w:r>
        <w:rPr>
          <w:rFonts w:ascii="Times New Roman" w:hAnsi="Times New Roman" w:cs="Times New Roman"/>
        </w:rPr>
        <w:lastRenderedPageBreak/>
        <w:t>сільський голова, якщо він бере участь у пленарному засіданні, і враховується його голос.</w:t>
      </w:r>
    </w:p>
    <w:p w:rsidR="00CF5540" w:rsidRDefault="00CF5540" w:rsidP="00CF5540">
      <w:pPr>
        <w:ind w:firstLine="708"/>
        <w:jc w:val="both"/>
        <w:rPr>
          <w:rFonts w:ascii="Times New Roman" w:hAnsi="Times New Roman" w:cs="Times New Roman"/>
        </w:rPr>
      </w:pPr>
      <w:r>
        <w:rPr>
          <w:rFonts w:ascii="Times New Roman" w:hAnsi="Times New Roman" w:cs="Times New Roman"/>
        </w:rPr>
        <w:t>Рішення ради підписуються головуючим та скріплюються печаткою ради. Додатки до рішення ради підписуються секретарем ради, а у разі його відсутності – головуючим на пленарному засіданні.</w:t>
      </w:r>
    </w:p>
    <w:p w:rsidR="00CF5540" w:rsidRDefault="00CF5540" w:rsidP="00CF5540">
      <w:pPr>
        <w:ind w:firstLine="708"/>
        <w:jc w:val="both"/>
        <w:rPr>
          <w:rFonts w:ascii="Times New Roman" w:hAnsi="Times New Roman" w:cs="Times New Roman"/>
        </w:rPr>
      </w:pPr>
      <w:r>
        <w:rPr>
          <w:rFonts w:ascii="Times New Roman" w:hAnsi="Times New Roman" w:cs="Times New Roman"/>
        </w:rPr>
        <w:t>Рішення, прийняті з поправками, підписуються головуючим не пізніше трьох робочих днів після їх прийняття.</w:t>
      </w:r>
    </w:p>
    <w:p w:rsidR="00CF5540" w:rsidRDefault="00CF5540" w:rsidP="00CF5540">
      <w:pPr>
        <w:ind w:firstLine="708"/>
        <w:jc w:val="both"/>
        <w:rPr>
          <w:rFonts w:ascii="Times New Roman" w:hAnsi="Times New Roman" w:cs="Times New Roman"/>
        </w:rPr>
      </w:pPr>
      <w:r>
        <w:rPr>
          <w:rFonts w:ascii="Times New Roman" w:hAnsi="Times New Roman" w:cs="Times New Roman"/>
        </w:rPr>
        <w:t>Рішення ради в п’ятиденний строк з моменту його прийняття може бути зупинено сільським головою й унесено на повторний розгляд ради з обґрунтуванням зауважень. Рада зобов’язана в двотижневий строк повторно розглянути рішення. Якщо рада відхилила зауваження сільського голови й підтвердила попереднє рішення двома третинами депутатів від загального складу ради, воно набирає чинності.</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2.7.2. Контроль за виконанням рішень ради здійснюється сільським головою, секретарем, постійними комісіями ради.</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Рішення ради знімається з контролю після повного його виконання. Рішення ради з планових питань знімається з контролю після розгляду </w:t>
      </w:r>
      <w:proofErr w:type="gramStart"/>
      <w:r>
        <w:rPr>
          <w:rFonts w:ascii="Times New Roman" w:hAnsi="Times New Roman" w:cs="Times New Roman"/>
        </w:rPr>
        <w:t>інформації  про</w:t>
      </w:r>
      <w:proofErr w:type="gramEnd"/>
      <w:r>
        <w:rPr>
          <w:rFonts w:ascii="Times New Roman" w:hAnsi="Times New Roman" w:cs="Times New Roman"/>
        </w:rPr>
        <w:t xml:space="preserve"> його виконання на засіданні постійної комісії, на яку було покладено контроль, у інших випадках – за пропозицією виконавця  та секретаря ради.</w:t>
      </w:r>
    </w:p>
    <w:p w:rsidR="00CF5540" w:rsidRDefault="00CF5540" w:rsidP="00CF5540">
      <w:pPr>
        <w:ind w:firstLine="708"/>
        <w:jc w:val="both"/>
        <w:rPr>
          <w:rFonts w:ascii="Times New Roman" w:hAnsi="Times New Roman" w:cs="Times New Roman"/>
          <w:lang w:val="uk-UA"/>
        </w:rPr>
      </w:pPr>
      <w:r>
        <w:rPr>
          <w:rFonts w:ascii="Times New Roman" w:hAnsi="Times New Roman" w:cs="Times New Roman"/>
        </w:rPr>
        <w:t>Про рішення, що пропонуються на зняття з контролю, доповідає секретар ради.</w:t>
      </w:r>
    </w:p>
    <w:p w:rsidR="00CF5540" w:rsidRDefault="00CF5540" w:rsidP="00CF5540">
      <w:pPr>
        <w:ind w:firstLine="708"/>
        <w:jc w:val="both"/>
        <w:rPr>
          <w:rFonts w:ascii="Times New Roman" w:hAnsi="Times New Roman" w:cs="Times New Roman"/>
          <w:lang w:val="uk-UA"/>
        </w:rPr>
      </w:pPr>
    </w:p>
    <w:p w:rsidR="00CF5540" w:rsidRDefault="00CF5540" w:rsidP="00CF5540">
      <w:pPr>
        <w:jc w:val="center"/>
        <w:rPr>
          <w:rStyle w:val="a3"/>
          <w:rFonts w:asciiTheme="minorHAnsi" w:hAnsiTheme="minorHAnsi" w:cstheme="minorBidi"/>
          <w:u w:val="single"/>
        </w:rPr>
      </w:pPr>
      <w:r>
        <w:rPr>
          <w:rStyle w:val="a3"/>
          <w:u w:val="single"/>
        </w:rPr>
        <w:t>2.8. Порядок голосування.</w:t>
      </w:r>
    </w:p>
    <w:p w:rsidR="00CF5540" w:rsidRDefault="00CF5540" w:rsidP="00CF5540">
      <w:pPr>
        <w:jc w:val="center"/>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2.8.1. Після закінчення доповіді та обговорення (у разі проведення) питання головуючий на засіданні оголошує про перехід до голосування.</w:t>
      </w:r>
    </w:p>
    <w:p w:rsidR="00CF5540" w:rsidRDefault="00CF5540" w:rsidP="00CF5540">
      <w:pPr>
        <w:ind w:firstLine="708"/>
        <w:jc w:val="both"/>
        <w:rPr>
          <w:rFonts w:ascii="Times New Roman" w:hAnsi="Times New Roman" w:cs="Times New Roman"/>
        </w:rPr>
      </w:pPr>
      <w:r>
        <w:rPr>
          <w:rFonts w:ascii="Times New Roman" w:hAnsi="Times New Roman" w:cs="Times New Roman"/>
        </w:rPr>
        <w:t>З моменту виголошення такої інформації головуючим надавання слова заборонене, слово може надаватися тільки щодо процедурних питань, способу чи порядку голосування.</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2.8.2. Порядок голосування головуючий погоджує з присутніми на засіданні депутатами, оголошує про необхідну кількість голосів для прийняття рішення.</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2.8.3. На голосування ставляться всі пропозиції й поправки, унесені депутатами в ході обговорення питання.</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2.8.4. Головуючий на засіданні може відмовити ініціатору пропозиції чи поправки поставити на голосування запропонований ним текст, якщо він сформульований нечітко або не стосується обговорюваного питання, суперечить раніше прийнятому рішенню, повторює зміст відхиленого радою тексту чи не належить до повноважень ради.</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2.8.5. Під час пленарного засідання головуючий має право в першочерговому порядку вносити пропозиції з процедурних питань. Якщо з цих питань висуваються альтернативні пропозиції, його пропозиція ставиться на голосування першою.</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2.8.6. У разі, коли дві або більше пропозиції, що стосуються одного й того ж питання виключають одна одну, рада проводить голосування щодо цих пропозицій </w:t>
      </w:r>
      <w:proofErr w:type="gramStart"/>
      <w:r>
        <w:rPr>
          <w:rFonts w:ascii="Times New Roman" w:hAnsi="Times New Roman" w:cs="Times New Roman"/>
        </w:rPr>
        <w:t>у порядку</w:t>
      </w:r>
      <w:proofErr w:type="gramEnd"/>
      <w:r>
        <w:rPr>
          <w:rFonts w:ascii="Times New Roman" w:hAnsi="Times New Roman" w:cs="Times New Roman"/>
        </w:rPr>
        <w:t xml:space="preserve"> їх унесення.</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2.8.7. Якщо серед кількох альтернативних пропозицій є пропозиція, унесена профільною постійною комісією ради, вона ставиться на голосування першою.</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2.8.8. Тексти пропозицій чи поправок, що ставляться на голосування, оголошуються із зазначенням їх ініціатора.</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lastRenderedPageBreak/>
        <w:t>2.8.9. Перед кожним голосуванням головуючий формулює зміст питання, що ставитися на голосування, та пропонує провести голосування щодо нього.</w:t>
      </w:r>
    </w:p>
    <w:p w:rsidR="00CF5540" w:rsidRDefault="00CF5540" w:rsidP="00CF5540">
      <w:pPr>
        <w:ind w:firstLine="708"/>
        <w:jc w:val="both"/>
        <w:rPr>
          <w:rFonts w:ascii="Times New Roman" w:hAnsi="Times New Roman" w:cs="Times New Roman"/>
        </w:rPr>
      </w:pPr>
      <w:r>
        <w:rPr>
          <w:rFonts w:ascii="Times New Roman" w:hAnsi="Times New Roman" w:cs="Times New Roman"/>
        </w:rPr>
        <w:t>Після закінчення голосування головуючий оголошує його результати.</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2.8.10. Після оголошення головуючим початку голосування, ніхто не може його переривати. З початку голосування й до оголошення його результатів слово нікому не надається.</w:t>
      </w:r>
    </w:p>
    <w:p w:rsidR="00CF5540" w:rsidRDefault="00CF5540" w:rsidP="00CF5540">
      <w:pPr>
        <w:ind w:firstLine="708"/>
        <w:jc w:val="both"/>
        <w:rPr>
          <w:rFonts w:ascii="Times New Roman" w:hAnsi="Times New Roman" w:cs="Times New Roman"/>
        </w:rPr>
      </w:pPr>
      <w:r>
        <w:rPr>
          <w:rFonts w:ascii="Times New Roman" w:hAnsi="Times New Roman" w:cs="Times New Roman"/>
        </w:rPr>
        <w:t>У разі порушення процедури голосування, негайно проводиться повторне голосування без обговорення.</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2.8.11. Голосування здійснюється депутатами особисто в залі засідань або у відведеному для таємного голосування місці.</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2.8.12. Рішення ради приймаються відкритим поіменним або таємним голосуванням. </w:t>
      </w:r>
    </w:p>
    <w:p w:rsidR="00CF5540" w:rsidRDefault="00CF5540" w:rsidP="00CF5540">
      <w:pPr>
        <w:ind w:firstLine="708"/>
        <w:jc w:val="both"/>
        <w:rPr>
          <w:rFonts w:ascii="Times New Roman" w:hAnsi="Times New Roman" w:cs="Times New Roman"/>
        </w:rPr>
      </w:pPr>
      <w:r>
        <w:rPr>
          <w:rFonts w:ascii="Times New Roman" w:hAnsi="Times New Roman" w:cs="Times New Roman"/>
        </w:rPr>
        <w:t>Відкрите голосування здійснюється шляхом підняття руки. Для підрахунку голосів утворюється лічильна комісія.</w:t>
      </w:r>
    </w:p>
    <w:p w:rsidR="00CF5540" w:rsidRDefault="00CF5540" w:rsidP="00CF5540">
      <w:pPr>
        <w:ind w:firstLine="708"/>
        <w:jc w:val="both"/>
        <w:rPr>
          <w:rFonts w:ascii="Times New Roman" w:hAnsi="Times New Roman" w:cs="Times New Roman"/>
        </w:rPr>
      </w:pPr>
      <w:r>
        <w:rPr>
          <w:rFonts w:ascii="Times New Roman" w:hAnsi="Times New Roman" w:cs="Times New Roman"/>
        </w:rPr>
        <w:t>Таємне голосування обов’язково проводиться у випадках прийняття рішень ради щодо:</w:t>
      </w:r>
    </w:p>
    <w:p w:rsidR="00CF5540" w:rsidRDefault="00CF5540" w:rsidP="00CF5540">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обрання </w:t>
      </w:r>
      <w:proofErr w:type="gramStart"/>
      <w:r>
        <w:rPr>
          <w:rFonts w:ascii="Times New Roman" w:hAnsi="Times New Roman" w:cs="Times New Roman"/>
        </w:rPr>
        <w:t>на посаду</w:t>
      </w:r>
      <w:proofErr w:type="gramEnd"/>
      <w:r>
        <w:rPr>
          <w:rFonts w:ascii="Times New Roman" w:hAnsi="Times New Roman" w:cs="Times New Roman"/>
        </w:rPr>
        <w:t xml:space="preserve"> та звільнення з посади секретаря ради;</w:t>
      </w:r>
    </w:p>
    <w:p w:rsidR="00CF5540" w:rsidRDefault="00CF5540" w:rsidP="00CF5540">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дострокового припинення повноважень сільського голови.</w:t>
      </w:r>
    </w:p>
    <w:p w:rsidR="00CF5540" w:rsidRDefault="00CF5540" w:rsidP="00CF5540">
      <w:pPr>
        <w:jc w:val="both"/>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2.8.13. Для проведення таємного голосування створюється комісія з числа депутатів ради за пропозицією депутатських фракцій (у разі неутворення депутатських фракцій – представників партій, представлених у раді) із забезпеченням представництва політичних сил, пропорційно отриманим мандатам. </w:t>
      </w:r>
      <w:proofErr w:type="gramStart"/>
      <w:r>
        <w:rPr>
          <w:rFonts w:ascii="Times New Roman" w:hAnsi="Times New Roman" w:cs="Times New Roman"/>
        </w:rPr>
        <w:t>До складу</w:t>
      </w:r>
      <w:proofErr w:type="gramEnd"/>
      <w:r>
        <w:rPr>
          <w:rFonts w:ascii="Times New Roman" w:hAnsi="Times New Roman" w:cs="Times New Roman"/>
        </w:rPr>
        <w:t xml:space="preserve"> комісії не можуть входити особи, кандидатури яких включаються до бюлетеня для таємного голосування.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Комісія з проведення таємного голосування (надалі – комісія) в окремому приміщенні проводить підготовче засідання, складає протокол, у якому розподіляються обов’язки між її членами, </w:t>
      </w:r>
      <w:proofErr w:type="gramStart"/>
      <w:r>
        <w:rPr>
          <w:rFonts w:ascii="Times New Roman" w:hAnsi="Times New Roman" w:cs="Times New Roman"/>
        </w:rPr>
        <w:t>встановлюється  кількість</w:t>
      </w:r>
      <w:proofErr w:type="gramEnd"/>
      <w:r>
        <w:rPr>
          <w:rFonts w:ascii="Times New Roman" w:hAnsi="Times New Roman" w:cs="Times New Roman"/>
        </w:rPr>
        <w:t xml:space="preserve"> та форма бюлетенів, час,  місце  й  порядок  проведення  таємного  голосування, критерії визнання бюлетеня недійсним, зазначаються умови, за яких рішення вважається прийнятим. Протокол комісії підписується членами комісії, скріплюється печаткою ради та затверджується процедурним рішенням ради. Перед початком таємного голосування комісія забезпечується списком депутатів ради, складеним у алфавітному порядку, виготовленими бюлетенями для таємного голосування. Комісія перераховує бюлетені для таємного голосування, на кожному проставляє печатку ради, опломбовує скриньку для таємного голосування. Після цього головуючим оголошується початок проведення таємного голосування.</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Кожному депутату ради, присутньому на пленарному засіданні, за пред’явленням посвідчення або паспорта членами комісії видається бюлетень, за отримання якого депутат розписується. Учасники таємного голосування заповнюють бюлетень в окремо відведеному приміщенні чи частині приміщення. Умови голосування мають забезпечувати закритість процесу заповнення бюлетеня. Заповнені бюлетені опускаються в опломбовану скриньку для таємного голосування. Депутату забороняється демонструвати зміст бюлетеня після його заповнення. Примушування депутатів до розкриття волевиявлення повинні бути попереджені та припинені комісією, а за необхідності мають бути сповіщені правоохоронні органи щодо адміністративно-карного діяння, передбаченого статтею 351 Кримінального кодексу України.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Після закінчення таємного голосування комісія в сесійній залі відкриває скриньку для таємного голосування та </w:t>
      </w:r>
      <w:proofErr w:type="gramStart"/>
      <w:r>
        <w:rPr>
          <w:rFonts w:ascii="Times New Roman" w:hAnsi="Times New Roman" w:cs="Times New Roman"/>
        </w:rPr>
        <w:t>здійснює  підрахунок</w:t>
      </w:r>
      <w:proofErr w:type="gramEnd"/>
      <w:r>
        <w:rPr>
          <w:rFonts w:ascii="Times New Roman" w:hAnsi="Times New Roman" w:cs="Times New Roman"/>
        </w:rPr>
        <w:t xml:space="preserve"> голосів. Подані голоси оголошуються визначеним членом комісії.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Після підрахунку голосів комісія складає протокол про підсумки таємного голосування. У протоколі </w:t>
      </w:r>
      <w:proofErr w:type="gramStart"/>
      <w:r>
        <w:rPr>
          <w:rFonts w:ascii="Times New Roman" w:hAnsi="Times New Roman" w:cs="Times New Roman"/>
        </w:rPr>
        <w:t>зазначається :</w:t>
      </w:r>
      <w:proofErr w:type="gramEnd"/>
    </w:p>
    <w:p w:rsidR="00CF5540" w:rsidRDefault="00CF5540" w:rsidP="00CF5540">
      <w:pPr>
        <w:jc w:val="both"/>
        <w:rPr>
          <w:rFonts w:ascii="Times New Roman" w:hAnsi="Times New Roman" w:cs="Times New Roman"/>
        </w:rPr>
      </w:pPr>
      <w:r>
        <w:rPr>
          <w:rFonts w:ascii="Times New Roman" w:hAnsi="Times New Roman" w:cs="Times New Roman"/>
        </w:rPr>
        <w:t>• кількість зареєстрованих на пленарному засіданні;</w:t>
      </w:r>
    </w:p>
    <w:p w:rsidR="00CF5540" w:rsidRDefault="00CF5540" w:rsidP="00CF5540">
      <w:pPr>
        <w:jc w:val="both"/>
        <w:rPr>
          <w:rFonts w:ascii="Times New Roman" w:hAnsi="Times New Roman" w:cs="Times New Roman"/>
        </w:rPr>
      </w:pPr>
      <w:r>
        <w:rPr>
          <w:rFonts w:ascii="Times New Roman" w:hAnsi="Times New Roman" w:cs="Times New Roman"/>
        </w:rPr>
        <w:lastRenderedPageBreak/>
        <w:t>• кількість виготовлених бюлетенів;</w:t>
      </w:r>
    </w:p>
    <w:p w:rsidR="00CF5540" w:rsidRDefault="00CF5540" w:rsidP="00CF5540">
      <w:pPr>
        <w:jc w:val="both"/>
        <w:rPr>
          <w:rFonts w:ascii="Times New Roman" w:hAnsi="Times New Roman" w:cs="Times New Roman"/>
        </w:rPr>
      </w:pPr>
      <w:r>
        <w:rPr>
          <w:rFonts w:ascii="Times New Roman" w:hAnsi="Times New Roman" w:cs="Times New Roman"/>
        </w:rPr>
        <w:t>• кількість невикористаних бюлетенів;</w:t>
      </w:r>
    </w:p>
    <w:p w:rsidR="00CF5540" w:rsidRDefault="00CF5540" w:rsidP="00CF5540">
      <w:pPr>
        <w:jc w:val="both"/>
        <w:rPr>
          <w:rFonts w:ascii="Times New Roman" w:hAnsi="Times New Roman" w:cs="Times New Roman"/>
        </w:rPr>
      </w:pPr>
      <w:r>
        <w:rPr>
          <w:rFonts w:ascii="Times New Roman" w:hAnsi="Times New Roman" w:cs="Times New Roman"/>
        </w:rPr>
        <w:t>• кількість осіб, які отримали бюлетені для таємного голосування;</w:t>
      </w:r>
    </w:p>
    <w:p w:rsidR="00CF5540" w:rsidRDefault="00CF5540" w:rsidP="00CF5540">
      <w:pPr>
        <w:jc w:val="both"/>
        <w:rPr>
          <w:rFonts w:ascii="Times New Roman" w:hAnsi="Times New Roman" w:cs="Times New Roman"/>
        </w:rPr>
      </w:pPr>
      <w:r>
        <w:rPr>
          <w:rFonts w:ascii="Times New Roman" w:hAnsi="Times New Roman" w:cs="Times New Roman"/>
        </w:rPr>
        <w:t>• кількість осіб, які взяли участь у таємному голосуванні;</w:t>
      </w:r>
    </w:p>
    <w:p w:rsidR="00CF5540" w:rsidRDefault="00CF5540" w:rsidP="00CF5540">
      <w:pPr>
        <w:jc w:val="both"/>
        <w:rPr>
          <w:rFonts w:ascii="Times New Roman" w:hAnsi="Times New Roman" w:cs="Times New Roman"/>
        </w:rPr>
      </w:pPr>
      <w:r>
        <w:rPr>
          <w:rFonts w:ascii="Times New Roman" w:hAnsi="Times New Roman" w:cs="Times New Roman"/>
        </w:rPr>
        <w:t>• кількість бюлетенів, визнаних недійсними;</w:t>
      </w:r>
    </w:p>
    <w:p w:rsidR="00CF5540" w:rsidRDefault="00CF5540" w:rsidP="00CF5540">
      <w:pPr>
        <w:jc w:val="both"/>
        <w:rPr>
          <w:rFonts w:ascii="Times New Roman" w:hAnsi="Times New Roman" w:cs="Times New Roman"/>
        </w:rPr>
      </w:pPr>
      <w:r>
        <w:rPr>
          <w:rFonts w:ascii="Times New Roman" w:hAnsi="Times New Roman" w:cs="Times New Roman"/>
        </w:rPr>
        <w:t>• кількість голосів, поданих за кандидатуру.</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Бюлетені, визнані недійсними, невикористані та з поданими голосами запаковуються в окремі непрозорі пакети. На пакетах робиться відповідний напис, вони підписуються членами комісії та скріплюються печаткою ради.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Протокол про підсумки таємного голосування підписується членами комісії, скріплюється печаткою ради, оголошується на пленарному засіданні. </w:t>
      </w:r>
    </w:p>
    <w:p w:rsidR="00CF5540" w:rsidRDefault="00CF5540" w:rsidP="00CF5540">
      <w:pPr>
        <w:ind w:firstLine="708"/>
        <w:jc w:val="both"/>
        <w:rPr>
          <w:rFonts w:ascii="Times New Roman" w:hAnsi="Times New Roman" w:cs="Times New Roman"/>
        </w:rPr>
      </w:pPr>
      <w:r>
        <w:rPr>
          <w:rFonts w:ascii="Times New Roman" w:hAnsi="Times New Roman" w:cs="Times New Roman"/>
        </w:rPr>
        <w:t xml:space="preserve">За доповіддю комісії сільська рада відкритим голосуванням більшістю голосів від кількості </w:t>
      </w:r>
      <w:proofErr w:type="gramStart"/>
      <w:r>
        <w:rPr>
          <w:rFonts w:ascii="Times New Roman" w:hAnsi="Times New Roman" w:cs="Times New Roman"/>
        </w:rPr>
        <w:t>депутатів ,</w:t>
      </w:r>
      <w:proofErr w:type="gramEnd"/>
      <w:r>
        <w:rPr>
          <w:rFonts w:ascii="Times New Roman" w:hAnsi="Times New Roman" w:cs="Times New Roman"/>
        </w:rPr>
        <w:t xml:space="preserve"> присутніх на сесії , приймає рішення про затвердження результатів таємного голосування .</w:t>
      </w:r>
    </w:p>
    <w:p w:rsidR="00CF5540" w:rsidRDefault="00CF5540" w:rsidP="00CF5540">
      <w:pPr>
        <w:jc w:val="center"/>
        <w:rPr>
          <w:rStyle w:val="a3"/>
          <w:rFonts w:asciiTheme="minorHAnsi" w:hAnsiTheme="minorHAnsi" w:cstheme="minorBidi"/>
          <w:u w:val="single"/>
          <w:lang w:val="uk-UA"/>
        </w:rPr>
      </w:pPr>
      <w:r>
        <w:rPr>
          <w:rStyle w:val="a3"/>
          <w:u w:val="single"/>
        </w:rPr>
        <w:t>2.9. Прийняття рішень.</w:t>
      </w:r>
    </w:p>
    <w:p w:rsidR="00CF5540" w:rsidRDefault="00CF5540" w:rsidP="00CF5540">
      <w:pPr>
        <w:jc w:val="center"/>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2.9.1. Рада в межах своїх повноважень приймає нормативні та інші акти у формі рішень.</w:t>
      </w:r>
    </w:p>
    <w:p w:rsidR="00CF5540" w:rsidRDefault="00CF5540" w:rsidP="00CF5540">
      <w:pPr>
        <w:jc w:val="both"/>
        <w:rPr>
          <w:rFonts w:ascii="Times New Roman" w:hAnsi="Times New Roman" w:cs="Times New Roman"/>
        </w:rPr>
      </w:pPr>
      <w:r>
        <w:rPr>
          <w:rFonts w:ascii="Times New Roman" w:hAnsi="Times New Roman" w:cs="Times New Roman"/>
        </w:rPr>
        <w:t>2.9.2. Рішення з процедурних питань приймається простою більшістю депутатів, присутніх у залі.</w:t>
      </w:r>
    </w:p>
    <w:p w:rsidR="00CF5540" w:rsidRDefault="00CF5540" w:rsidP="00CF5540">
      <w:pPr>
        <w:jc w:val="both"/>
        <w:rPr>
          <w:rFonts w:ascii="Times New Roman" w:hAnsi="Times New Roman" w:cs="Times New Roman"/>
        </w:rPr>
      </w:pPr>
      <w:r>
        <w:rPr>
          <w:rFonts w:ascii="Times New Roman" w:hAnsi="Times New Roman" w:cs="Times New Roman"/>
        </w:rPr>
        <w:t xml:space="preserve">2.9.3. Рішення з питань, що не має процедурного характеру, вважається прийнятим, якщо за нього проголосувало більше половини депутатів від загального складу ради. </w:t>
      </w:r>
    </w:p>
    <w:p w:rsidR="00CF5540" w:rsidRDefault="00CF5540" w:rsidP="00CF5540">
      <w:pPr>
        <w:jc w:val="both"/>
        <w:rPr>
          <w:rFonts w:ascii="Times New Roman" w:hAnsi="Times New Roman" w:cs="Times New Roman"/>
        </w:rPr>
      </w:pPr>
      <w:r>
        <w:rPr>
          <w:rFonts w:ascii="Times New Roman" w:hAnsi="Times New Roman" w:cs="Times New Roman"/>
        </w:rPr>
        <w:t xml:space="preserve">2.9.4. Рішення ради можуть прийматися відкритим (у т.ч. поіменним) або таємним голосуванням у випадках, передбачених законодавством. </w:t>
      </w:r>
    </w:p>
    <w:p w:rsidR="00CF5540" w:rsidRDefault="00CF5540" w:rsidP="00CF5540">
      <w:pPr>
        <w:jc w:val="both"/>
        <w:rPr>
          <w:rFonts w:ascii="Times New Roman" w:hAnsi="Times New Roman" w:cs="Times New Roman"/>
        </w:rPr>
      </w:pPr>
      <w:r>
        <w:rPr>
          <w:rFonts w:ascii="Times New Roman" w:hAnsi="Times New Roman" w:cs="Times New Roman"/>
        </w:rPr>
        <w:t xml:space="preserve">2.9.5. Рішення, що не одержали потрібної кількості голосів, відхилюються чи повертаються на доопрацювання. </w:t>
      </w:r>
    </w:p>
    <w:p w:rsidR="00CF5540" w:rsidRDefault="00CF5540" w:rsidP="00CF5540">
      <w:pPr>
        <w:jc w:val="both"/>
        <w:rPr>
          <w:rFonts w:ascii="Times New Roman" w:hAnsi="Times New Roman" w:cs="Times New Roman"/>
        </w:rPr>
      </w:pPr>
      <w:r>
        <w:rPr>
          <w:rFonts w:ascii="Times New Roman" w:hAnsi="Times New Roman" w:cs="Times New Roman"/>
        </w:rPr>
        <w:t xml:space="preserve">2.9.6. Рішення ради підписуються головою ради, у разі його відсутності - секретарем ради або депутатом ради, який за дорученням депутатів головував на її засіданні відповідно </w:t>
      </w:r>
      <w:proofErr w:type="gramStart"/>
      <w:r>
        <w:rPr>
          <w:rFonts w:ascii="Times New Roman" w:hAnsi="Times New Roman" w:cs="Times New Roman"/>
        </w:rPr>
        <w:t>до пункту</w:t>
      </w:r>
      <w:proofErr w:type="gramEnd"/>
      <w:r>
        <w:rPr>
          <w:rFonts w:ascii="Times New Roman" w:hAnsi="Times New Roman" w:cs="Times New Roman"/>
        </w:rPr>
        <w:t xml:space="preserve"> 2.4.3. цього регламенту.</w:t>
      </w:r>
    </w:p>
    <w:p w:rsidR="00CF5540" w:rsidRDefault="00CF5540" w:rsidP="00CF5540">
      <w:pPr>
        <w:jc w:val="both"/>
        <w:rPr>
          <w:rFonts w:ascii="Times New Roman" w:hAnsi="Times New Roman" w:cs="Times New Roman"/>
        </w:rPr>
      </w:pPr>
      <w:r>
        <w:rPr>
          <w:rFonts w:ascii="Times New Roman" w:hAnsi="Times New Roman" w:cs="Times New Roman"/>
        </w:rPr>
        <w:t>2.9.7. Депутат не має права подавати свій голос заздалегідь або пізніше і бере участь у голосуванні лише особисто.</w:t>
      </w:r>
    </w:p>
    <w:p w:rsidR="00CF5540" w:rsidRDefault="00CF5540" w:rsidP="00CF5540">
      <w:pPr>
        <w:jc w:val="both"/>
        <w:rPr>
          <w:rFonts w:ascii="Times New Roman" w:hAnsi="Times New Roman" w:cs="Times New Roman"/>
          <w:lang w:val="uk-UA"/>
        </w:rPr>
      </w:pPr>
      <w:r>
        <w:rPr>
          <w:rFonts w:ascii="Times New Roman" w:hAnsi="Times New Roman" w:cs="Times New Roman"/>
        </w:rPr>
        <w:t xml:space="preserve">2.9.8. Рішення </w:t>
      </w:r>
      <w:proofErr w:type="gramStart"/>
      <w:r>
        <w:rPr>
          <w:rFonts w:ascii="Times New Roman" w:hAnsi="Times New Roman" w:cs="Times New Roman"/>
        </w:rPr>
        <w:t>ради нормативно-правового характеру</w:t>
      </w:r>
      <w:proofErr w:type="gramEnd"/>
      <w:r>
        <w:rPr>
          <w:rFonts w:ascii="Times New Roman" w:hAnsi="Times New Roman" w:cs="Times New Roman"/>
        </w:rPr>
        <w:t xml:space="preserve"> набирає чинності, з дня його офіційного оприлюднення через дошку оголошень. Кожному голові постійної комісії вручається перелік констатуючих частин всіх рішень, які були прийняті на сесії. </w:t>
      </w:r>
    </w:p>
    <w:p w:rsidR="00CF5540" w:rsidRDefault="00CF5540" w:rsidP="00CF5540">
      <w:pPr>
        <w:jc w:val="both"/>
        <w:rPr>
          <w:rFonts w:ascii="Times New Roman" w:hAnsi="Times New Roman" w:cs="Times New Roman"/>
          <w:lang w:val="uk-UA"/>
        </w:rPr>
      </w:pPr>
    </w:p>
    <w:p w:rsidR="00CF5540" w:rsidRDefault="00CF5540" w:rsidP="00CF5540">
      <w:pPr>
        <w:jc w:val="center"/>
        <w:rPr>
          <w:rStyle w:val="a3"/>
          <w:rFonts w:asciiTheme="minorHAnsi" w:hAnsiTheme="minorHAnsi" w:cstheme="minorBidi"/>
          <w:u w:val="single"/>
        </w:rPr>
      </w:pPr>
      <w:r>
        <w:rPr>
          <w:rStyle w:val="a3"/>
          <w:u w:val="single"/>
        </w:rPr>
        <w:t>РОЗДІЛ 3. ГОЛОВА РАДИ.</w:t>
      </w:r>
    </w:p>
    <w:p w:rsidR="00CF5540" w:rsidRDefault="00CF5540" w:rsidP="00CF5540">
      <w:pPr>
        <w:jc w:val="center"/>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 xml:space="preserve">3.1. Сільський голова є головною посадовою особою територіальної громади сіл. Сільський голова обирається сільською громадою сіл </w:t>
      </w:r>
      <w:proofErr w:type="gramStart"/>
      <w:r>
        <w:rPr>
          <w:rFonts w:ascii="Times New Roman" w:hAnsi="Times New Roman" w:cs="Times New Roman"/>
        </w:rPr>
        <w:t>в порядку</w:t>
      </w:r>
      <w:proofErr w:type="gramEnd"/>
      <w:r>
        <w:rPr>
          <w:rFonts w:ascii="Times New Roman" w:hAnsi="Times New Roman" w:cs="Times New Roman"/>
        </w:rPr>
        <w:t xml:space="preserve">, передбаченому законодавством, та здійснює свої повноваження на постійній основі. Строк повноважень сільського голови, обраного на чергових місцевих виборах, визначається Конституцією України. </w:t>
      </w:r>
    </w:p>
    <w:p w:rsidR="00CF5540" w:rsidRDefault="00CF5540" w:rsidP="00CF5540">
      <w:pPr>
        <w:ind w:firstLine="708"/>
        <w:jc w:val="both"/>
        <w:rPr>
          <w:rFonts w:ascii="Times New Roman" w:hAnsi="Times New Roman" w:cs="Times New Roman"/>
        </w:rPr>
      </w:pPr>
      <w:r>
        <w:rPr>
          <w:rFonts w:ascii="Times New Roman" w:hAnsi="Times New Roman" w:cs="Times New Roman"/>
        </w:rPr>
        <w:t>Сільський голова організовує в межах, визначених Законом України «Про місцеве самоврядування в Україні», роботу ради та її виконавчого комітету.</w:t>
      </w:r>
    </w:p>
    <w:p w:rsidR="00CF5540" w:rsidRDefault="00CF5540" w:rsidP="00CF5540">
      <w:pPr>
        <w:ind w:firstLine="708"/>
        <w:jc w:val="both"/>
        <w:rPr>
          <w:rFonts w:ascii="Times New Roman" w:hAnsi="Times New Roman" w:cs="Times New Roman"/>
        </w:rPr>
      </w:pPr>
      <w:r>
        <w:rPr>
          <w:rFonts w:ascii="Times New Roman" w:hAnsi="Times New Roman" w:cs="Times New Roman"/>
        </w:rPr>
        <w:t>Сільський голова очолює виконавчий комітет ради, головує на пленарних засіданнях ради, підписує рішення ради та її виконавчого комітету.</w:t>
      </w:r>
    </w:p>
    <w:p w:rsidR="00CF5540" w:rsidRDefault="00CF5540" w:rsidP="00CF5540">
      <w:pPr>
        <w:ind w:firstLine="708"/>
        <w:jc w:val="both"/>
        <w:rPr>
          <w:rFonts w:ascii="Times New Roman" w:hAnsi="Times New Roman" w:cs="Times New Roman"/>
        </w:rPr>
      </w:pPr>
      <w:r>
        <w:rPr>
          <w:rFonts w:ascii="Times New Roman" w:hAnsi="Times New Roman" w:cs="Times New Roman"/>
        </w:rPr>
        <w:t>На сільського голову поширюються повноваження та гарантії депутатів ради, передбачені Законом України «Про статус депутатів місцевих рад», якщо інше не встановлено законодавством.</w:t>
      </w:r>
    </w:p>
    <w:p w:rsidR="00CF5540" w:rsidRDefault="00CF5540" w:rsidP="00CF5540">
      <w:pPr>
        <w:ind w:firstLine="708"/>
        <w:jc w:val="both"/>
        <w:rPr>
          <w:rFonts w:ascii="Times New Roman" w:hAnsi="Times New Roman" w:cs="Times New Roman"/>
          <w:lang w:val="uk-UA"/>
        </w:rPr>
      </w:pPr>
      <w:r>
        <w:rPr>
          <w:rFonts w:ascii="Times New Roman" w:hAnsi="Times New Roman" w:cs="Times New Roman"/>
        </w:rPr>
        <w:t>Повноваження сільського голови визначаються чинним законодавством і можуть бути припинені достроково у випадках, передбачених законом.</w:t>
      </w:r>
    </w:p>
    <w:p w:rsidR="00CF5540" w:rsidRDefault="00CF5540" w:rsidP="00CF5540">
      <w:pPr>
        <w:ind w:firstLine="708"/>
        <w:jc w:val="both"/>
        <w:rPr>
          <w:rFonts w:ascii="Times New Roman" w:hAnsi="Times New Roman" w:cs="Times New Roman"/>
          <w:lang w:val="uk-UA"/>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650F03" w:rsidRDefault="00650F03" w:rsidP="00CF5540">
      <w:pPr>
        <w:jc w:val="center"/>
        <w:rPr>
          <w:rStyle w:val="a3"/>
          <w:rFonts w:hint="eastAsia"/>
          <w:u w:val="single"/>
        </w:rPr>
      </w:pPr>
    </w:p>
    <w:p w:rsidR="00CF5540" w:rsidRDefault="00CF5540" w:rsidP="00CF5540">
      <w:pPr>
        <w:jc w:val="center"/>
        <w:rPr>
          <w:rStyle w:val="a3"/>
          <w:rFonts w:asciiTheme="minorHAnsi" w:hAnsiTheme="minorHAnsi" w:cstheme="minorBidi"/>
          <w:u w:val="single"/>
        </w:rPr>
      </w:pPr>
      <w:r>
        <w:rPr>
          <w:rStyle w:val="a3"/>
          <w:u w:val="single"/>
        </w:rPr>
        <w:t>РОЗДІЛ 4. СЕКРЕТАР РАДИ.</w:t>
      </w:r>
    </w:p>
    <w:p w:rsidR="00CF5540" w:rsidRDefault="00CF5540" w:rsidP="00CF5540">
      <w:pPr>
        <w:jc w:val="center"/>
        <w:rPr>
          <w:rFonts w:ascii="Times New Roman" w:hAnsi="Times New Roman" w:cs="Times New Roman"/>
        </w:rPr>
      </w:pPr>
    </w:p>
    <w:p w:rsidR="00CF5540" w:rsidRDefault="00CF5540" w:rsidP="00CF5540">
      <w:pPr>
        <w:jc w:val="both"/>
        <w:rPr>
          <w:rFonts w:ascii="Times New Roman" w:hAnsi="Times New Roman" w:cs="Times New Roman"/>
        </w:rPr>
      </w:pPr>
      <w:r>
        <w:rPr>
          <w:rFonts w:ascii="Times New Roman" w:hAnsi="Times New Roman" w:cs="Times New Roman"/>
        </w:rPr>
        <w:t>4.</w:t>
      </w:r>
      <w:proofErr w:type="gramStart"/>
      <w:r>
        <w:rPr>
          <w:rFonts w:ascii="Times New Roman" w:hAnsi="Times New Roman" w:cs="Times New Roman"/>
        </w:rPr>
        <w:t>1.Секретар</w:t>
      </w:r>
      <w:proofErr w:type="gramEnd"/>
      <w:r>
        <w:rPr>
          <w:rFonts w:ascii="Times New Roman" w:hAnsi="Times New Roman" w:cs="Times New Roman"/>
        </w:rPr>
        <w:t xml:space="preserve"> ради обирається радою з числа її депутатів шляхом таємного голосування за пропозицією сільського голови на строк повноважень ради та працює в раді на постійній основі. </w:t>
      </w:r>
    </w:p>
    <w:p w:rsidR="00CF5540" w:rsidRDefault="00CF5540" w:rsidP="00CF5540">
      <w:pPr>
        <w:ind w:firstLine="709"/>
        <w:jc w:val="both"/>
        <w:rPr>
          <w:rFonts w:ascii="Times New Roman" w:hAnsi="Times New Roman" w:cs="Times New Roman"/>
        </w:rPr>
      </w:pPr>
      <w:r>
        <w:rPr>
          <w:rFonts w:ascii="Times New Roman" w:hAnsi="Times New Roman" w:cs="Times New Roman"/>
        </w:rPr>
        <w:t xml:space="preserve">Пропозиція щодо кандидатури секретаря ради також може вноситися на </w:t>
      </w:r>
      <w:proofErr w:type="gramStart"/>
      <w:r>
        <w:rPr>
          <w:rFonts w:ascii="Times New Roman" w:hAnsi="Times New Roman" w:cs="Times New Roman"/>
        </w:rPr>
        <w:t>розгляд  ради</w:t>
      </w:r>
      <w:proofErr w:type="gramEnd"/>
      <w:r>
        <w:rPr>
          <w:rFonts w:ascii="Times New Roman" w:hAnsi="Times New Roman" w:cs="Times New Roman"/>
        </w:rPr>
        <w:t xml:space="preserve"> не менш як половиною  депутатів  від  загального складу ради у випадках, визначених частиною першою статті 50 Закону України «Про місцеве самоврядування в Україні». У разі, якщо рада не підтримала кандидатуру, унесену депутатами, наступну пропозицію щодо кандидатури секретаря ради вносить сільський голова.</w:t>
      </w:r>
    </w:p>
    <w:p w:rsidR="00CF5540" w:rsidRDefault="00CF5540" w:rsidP="00CF5540">
      <w:pPr>
        <w:ind w:firstLine="709"/>
        <w:jc w:val="both"/>
        <w:rPr>
          <w:rFonts w:ascii="Times New Roman" w:hAnsi="Times New Roman" w:cs="Times New Roman"/>
        </w:rPr>
      </w:pPr>
      <w:r>
        <w:rPr>
          <w:rFonts w:ascii="Times New Roman" w:hAnsi="Times New Roman" w:cs="Times New Roman"/>
        </w:rPr>
        <w:t xml:space="preserve">До повноважень </w:t>
      </w:r>
      <w:proofErr w:type="gramStart"/>
      <w:r>
        <w:rPr>
          <w:rFonts w:ascii="Times New Roman" w:hAnsi="Times New Roman" w:cs="Times New Roman"/>
        </w:rPr>
        <w:t>секретаря  ради</w:t>
      </w:r>
      <w:proofErr w:type="gramEnd"/>
      <w:r>
        <w:rPr>
          <w:rFonts w:ascii="Times New Roman" w:hAnsi="Times New Roman" w:cs="Times New Roman"/>
        </w:rPr>
        <w:t xml:space="preserve"> належить організація  разом з сільським головою діяльності ради та координація за дорученням сільського голови діяльності постійних і інших комісій ради, надання їм доручень, сприяння організації виконання їх рекомендацій.</w:t>
      </w:r>
    </w:p>
    <w:p w:rsidR="00CF5540" w:rsidRDefault="00CF5540" w:rsidP="00CF5540">
      <w:pPr>
        <w:ind w:firstLine="709"/>
        <w:jc w:val="both"/>
        <w:rPr>
          <w:rFonts w:ascii="Times New Roman" w:hAnsi="Times New Roman" w:cs="Times New Roman"/>
          <w:lang w:val="uk-UA"/>
        </w:rPr>
      </w:pPr>
      <w:r>
        <w:rPr>
          <w:rFonts w:ascii="Times New Roman" w:hAnsi="Times New Roman" w:cs="Times New Roman"/>
        </w:rPr>
        <w:t>Секретар ради відповідно до Закону України «Про місцеве самоврядування в Україні» здійснює повноваження сільського голови  в разі його відсутності або неможливості здійснення ним обов’язків, організовує підготовку сесій ради, питань, що вносяться на розгляд ради, забезпечує оприлюднення проектів рішень ради відповідно до Закону України «Про доступ до публічної інформації», своєчасне доведення рішень ради до виконавців і населення, організовує контроль за їх виконанням, забезпечує оприлюднення рішень ради відповідно до Закону України «Про доступ до публічної інформації»,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 сприяє депутатам ради в здійсненні їх повноважень, організовує за дорученням ради в межах повноважень здійснення заходів, пов’язаних з підготовкою і проведенням референдумів та виборів до органів місцевого самоврядування, вирішує інші питання, пов’язані з діяльністю ради.</w:t>
      </w:r>
    </w:p>
    <w:p w:rsidR="00CF5540" w:rsidRDefault="00CF5540" w:rsidP="00CF5540">
      <w:pPr>
        <w:ind w:firstLine="709"/>
        <w:jc w:val="both"/>
        <w:rPr>
          <w:rFonts w:ascii="Times New Roman" w:hAnsi="Times New Roman" w:cs="Times New Roman"/>
          <w:lang w:val="uk-UA"/>
        </w:rPr>
      </w:pPr>
    </w:p>
    <w:p w:rsidR="00CF5540" w:rsidRDefault="00CF5540" w:rsidP="00CF5540">
      <w:pPr>
        <w:jc w:val="center"/>
        <w:rPr>
          <w:rStyle w:val="a3"/>
          <w:rFonts w:asciiTheme="minorHAnsi" w:hAnsiTheme="minorHAnsi" w:cstheme="minorBidi"/>
          <w:u w:val="single"/>
        </w:rPr>
      </w:pPr>
      <w:r>
        <w:rPr>
          <w:rStyle w:val="a3"/>
          <w:u w:val="single"/>
        </w:rPr>
        <w:t>РОЗДІЛ 5. ВИКОНАВЧИЙ КОМІТЕТ СІЛЬСЬКОЇ РАДИ.</w:t>
      </w:r>
    </w:p>
    <w:p w:rsidR="00CF5540" w:rsidRDefault="00CF5540" w:rsidP="00CF5540">
      <w:pPr>
        <w:jc w:val="center"/>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5.1. Виконавчим органом сільської ради є виконавчий комітет ради, який утворюється відповідною радою </w:t>
      </w:r>
      <w:proofErr w:type="gramStart"/>
      <w:r>
        <w:rPr>
          <w:rFonts w:ascii="Times New Roman" w:hAnsi="Times New Roman" w:cs="Times New Roman"/>
        </w:rPr>
        <w:t>на строк</w:t>
      </w:r>
      <w:proofErr w:type="gramEnd"/>
      <w:r>
        <w:rPr>
          <w:rFonts w:ascii="Times New Roman" w:hAnsi="Times New Roman" w:cs="Times New Roman"/>
        </w:rPr>
        <w:t xml:space="preserve">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 </w:t>
      </w:r>
      <w:r>
        <w:rPr>
          <w:rFonts w:ascii="Times New Roman" w:hAnsi="Times New Roman" w:cs="Times New Roman"/>
        </w:rPr>
        <w:br/>
      </w:r>
      <w:r>
        <w:rPr>
          <w:rFonts w:ascii="Times New Roman" w:hAnsi="Times New Roman" w:cs="Times New Roman"/>
        </w:rPr>
        <w:br/>
        <w:t>5.2. Кількісний склад виконавчого комітету визначається сільською радою. Персональний склад виконавчого комітету сільської ради затверджується радою за пропозицією сільського голови.</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5.3. Виконавчий комітет ради утворюється у складі відповідно сільського голови. </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5.4. </w:t>
      </w:r>
      <w:proofErr w:type="gramStart"/>
      <w:r>
        <w:rPr>
          <w:rFonts w:ascii="Times New Roman" w:hAnsi="Times New Roman" w:cs="Times New Roman"/>
        </w:rPr>
        <w:t>До складу</w:t>
      </w:r>
      <w:proofErr w:type="gramEnd"/>
      <w:r>
        <w:rPr>
          <w:rFonts w:ascii="Times New Roman" w:hAnsi="Times New Roman" w:cs="Times New Roman"/>
        </w:rPr>
        <w:t xml:space="preserve"> виконавчого комітету сільської ради входить також за посадою секретар відповідної ради. </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5.5. Очолює виконавчий комітет сільської ради сільський голова. У виконавчому комітеті сільської ради функції секретаря виконавчого комітету за рішенням ради може здійснювати секретар сільської ради. </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5.6. Особи, які входять </w:t>
      </w:r>
      <w:proofErr w:type="gramStart"/>
      <w:r>
        <w:rPr>
          <w:rFonts w:ascii="Times New Roman" w:hAnsi="Times New Roman" w:cs="Times New Roman"/>
        </w:rPr>
        <w:t>до складу</w:t>
      </w:r>
      <w:proofErr w:type="gramEnd"/>
      <w:r>
        <w:rPr>
          <w:rFonts w:ascii="Times New Roman" w:hAnsi="Times New Roman" w:cs="Times New Roman"/>
        </w:rPr>
        <w:t xml:space="preserve">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сільського бюджету.</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5.7. Виконавчий комітет ради є підзвітним і підконтрольним раді, що його утворила. </w:t>
      </w:r>
    </w:p>
    <w:p w:rsidR="00CF5540" w:rsidRDefault="00CF5540" w:rsidP="00CF5540">
      <w:pPr>
        <w:ind w:right="34"/>
        <w:jc w:val="both"/>
        <w:rPr>
          <w:rFonts w:ascii="Times New Roman" w:hAnsi="Times New Roman" w:cs="Times New Roman"/>
        </w:rPr>
      </w:pPr>
      <w:r>
        <w:rPr>
          <w:rFonts w:ascii="Times New Roman" w:hAnsi="Times New Roman" w:cs="Times New Roman"/>
        </w:rPr>
        <w:lastRenderedPageBreak/>
        <w:t xml:space="preserve">5.8. </w:t>
      </w:r>
      <w:proofErr w:type="gramStart"/>
      <w:r>
        <w:rPr>
          <w:rFonts w:ascii="Times New Roman" w:hAnsi="Times New Roman" w:cs="Times New Roman"/>
        </w:rPr>
        <w:t>До складу</w:t>
      </w:r>
      <w:proofErr w:type="gramEnd"/>
      <w:r>
        <w:rPr>
          <w:rFonts w:ascii="Times New Roman" w:hAnsi="Times New Roman" w:cs="Times New Roman"/>
        </w:rPr>
        <w:t xml:space="preserve"> виконавчого комітету сільської ради не можуть входити депутати сільської ради, крім секретаря ради. </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5.9. Виконавчий комітет сільської ради може розглядати і вирішувати питання, віднесені законодавством до відання виконавчих органів ради. </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5.10. Виконавчий комітет ради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 </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5.11. Основною формою роботи виконавчого комітету сільської ради є його засідання. Засідання виконавчого комітету скликаються відповідно сільським головою, а в разі його відсутності чи неможливості здійснення ним цієї </w:t>
      </w:r>
      <w:r>
        <w:rPr>
          <w:rFonts w:ascii="Times New Roman" w:hAnsi="Times New Roman" w:cs="Times New Roman"/>
        </w:rPr>
        <w:br/>
        <w:t>функції - секретарем в міру необхідності, але не рідше одного разу на місяць, і є правомочними, якщо в ньому бере участь більше половини від загального складу виконавчого комітету.</w:t>
      </w:r>
    </w:p>
    <w:p w:rsidR="00CF5540" w:rsidRDefault="00CF5540" w:rsidP="00CF5540">
      <w:pPr>
        <w:jc w:val="center"/>
        <w:rPr>
          <w:rStyle w:val="a3"/>
          <w:rFonts w:asciiTheme="minorHAnsi" w:hAnsiTheme="minorHAnsi" w:cstheme="minorBidi"/>
          <w:u w:val="single"/>
          <w:lang w:val="uk-UA"/>
        </w:rPr>
      </w:pPr>
      <w:r>
        <w:rPr>
          <w:rStyle w:val="a3"/>
          <w:u w:val="single"/>
        </w:rPr>
        <w:t>РОЗДІЛ 6. ПОСТІЙНІ КОМІСІЇ РАДИ.</w:t>
      </w:r>
    </w:p>
    <w:p w:rsidR="00CF5540" w:rsidRDefault="00CF5540" w:rsidP="00CF5540">
      <w:pPr>
        <w:jc w:val="center"/>
        <w:rPr>
          <w:rFonts w:ascii="Times New Roman" w:hAnsi="Times New Roman" w:cs="Times New Roman"/>
        </w:rPr>
      </w:pPr>
    </w:p>
    <w:p w:rsidR="00CF5540" w:rsidRDefault="00CF5540" w:rsidP="00CF5540">
      <w:pPr>
        <w:ind w:right="34"/>
        <w:jc w:val="both"/>
        <w:rPr>
          <w:rFonts w:ascii="Times New Roman" w:hAnsi="Times New Roman" w:cs="Times New Roman"/>
          <w:lang w:val="uk-UA"/>
        </w:rPr>
      </w:pPr>
      <w:r>
        <w:rPr>
          <w:rFonts w:ascii="Times New Roman" w:hAnsi="Times New Roman" w:cs="Times New Roman"/>
          <w:lang w:val="uk-UA"/>
        </w:rPr>
        <w:t>6.1. Постійні комісії ради є органами ради, що обираються з числа її депутатів для вивчення, попереднього розгляду, обговорення та підготовки питань, які належать до її відання, здійснення контролю за виконанням рішень ради, її виконавчого комітету.</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Постійні комісії за пропозицією сільського голови створюються радою </w:t>
      </w:r>
      <w:proofErr w:type="gramStart"/>
      <w:r>
        <w:rPr>
          <w:rFonts w:ascii="Times New Roman" w:hAnsi="Times New Roman" w:cs="Times New Roman"/>
        </w:rPr>
        <w:t>на строк</w:t>
      </w:r>
      <w:proofErr w:type="gramEnd"/>
      <w:r>
        <w:rPr>
          <w:rFonts w:ascii="Times New Roman" w:hAnsi="Times New Roman" w:cs="Times New Roman"/>
        </w:rPr>
        <w:t xml:space="preserve"> її повноважень. </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Постійні комісії обираються з числа депутатів ради в складі голови та членів комісії. Депутат зобов’язаний увійти </w:t>
      </w:r>
      <w:proofErr w:type="gramStart"/>
      <w:r>
        <w:rPr>
          <w:rFonts w:ascii="Times New Roman" w:hAnsi="Times New Roman" w:cs="Times New Roman"/>
        </w:rPr>
        <w:t>до складу</w:t>
      </w:r>
      <w:proofErr w:type="gramEnd"/>
      <w:r>
        <w:rPr>
          <w:rFonts w:ascii="Times New Roman" w:hAnsi="Times New Roman" w:cs="Times New Roman"/>
        </w:rPr>
        <w:t xml:space="preserve"> однієї з постійних комісій. </w:t>
      </w:r>
      <w:proofErr w:type="gramStart"/>
      <w:r>
        <w:rPr>
          <w:rFonts w:ascii="Times New Roman" w:hAnsi="Times New Roman" w:cs="Times New Roman"/>
        </w:rPr>
        <w:t>До складу</w:t>
      </w:r>
      <w:proofErr w:type="gramEnd"/>
      <w:r>
        <w:rPr>
          <w:rFonts w:ascii="Times New Roman" w:hAnsi="Times New Roman" w:cs="Times New Roman"/>
        </w:rPr>
        <w:t xml:space="preserve"> постійних комісій не можуть бути обрані сільський голова, секретар ради.</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Пропозиції відносно персонального складу постійних комісій надаються політичними партіями, представленими в раді, протягом двох днів після їх утворення. У разі ненадання пропозицій у встановлений термін, персональний склад постійних комісій формується за пропозицією секретаря ради. </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Склад постійних комісій затверджуються рішенням ради з урахуванням особистих здібностей, досвіду громадської роботи, знання певних галузей господарства та соціально-культурного будівництва, професійної діяльності, освіти депутатів тощо з одночасним обранням голів цих комісій. </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У разі незгоди депутата ради працювати в постійній комісії, </w:t>
      </w:r>
      <w:proofErr w:type="gramStart"/>
      <w:r>
        <w:rPr>
          <w:rFonts w:ascii="Times New Roman" w:hAnsi="Times New Roman" w:cs="Times New Roman"/>
        </w:rPr>
        <w:t>до складу</w:t>
      </w:r>
      <w:proofErr w:type="gramEnd"/>
      <w:r>
        <w:rPr>
          <w:rFonts w:ascii="Times New Roman" w:hAnsi="Times New Roman" w:cs="Times New Roman"/>
        </w:rPr>
        <w:t xml:space="preserve"> якої його затверджено, він може звернутися з відповідною письмовою заявою на ім’я секретаря ради. Питання внесення змін </w:t>
      </w:r>
      <w:proofErr w:type="gramStart"/>
      <w:r>
        <w:rPr>
          <w:rFonts w:ascii="Times New Roman" w:hAnsi="Times New Roman" w:cs="Times New Roman"/>
        </w:rPr>
        <w:t>до персонального складу</w:t>
      </w:r>
      <w:proofErr w:type="gramEnd"/>
      <w:r>
        <w:rPr>
          <w:rFonts w:ascii="Times New Roman" w:hAnsi="Times New Roman" w:cs="Times New Roman"/>
        </w:rPr>
        <w:t xml:space="preserve"> постійної комісії ради вноситься на розгляд чергової сесії ради.                                                                                                                                                                                                                                                                 </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Висновки й рекомендації постійної комісії, протоколи її засідань є відкритими та оприлюднюються й надаються на запит відповідно </w:t>
      </w:r>
      <w:proofErr w:type="gramStart"/>
      <w:r>
        <w:rPr>
          <w:rFonts w:ascii="Times New Roman" w:hAnsi="Times New Roman" w:cs="Times New Roman"/>
        </w:rPr>
        <w:t>до  Закону</w:t>
      </w:r>
      <w:proofErr w:type="gramEnd"/>
      <w:r>
        <w:rPr>
          <w:rFonts w:ascii="Times New Roman" w:hAnsi="Times New Roman" w:cs="Times New Roman"/>
        </w:rPr>
        <w:t xml:space="preserve"> України «Про доступ до публічної інформації».</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6.2. У складі ради функціонують постійні комісії:</w:t>
      </w:r>
    </w:p>
    <w:p w:rsidR="00CF5540" w:rsidRDefault="00CF5540" w:rsidP="00CF5540">
      <w:pPr>
        <w:widowControl/>
        <w:numPr>
          <w:ilvl w:val="0"/>
          <w:numId w:val="3"/>
        </w:numPr>
        <w:suppressAutoHyphens w:val="0"/>
        <w:ind w:right="34"/>
        <w:jc w:val="both"/>
        <w:rPr>
          <w:rFonts w:ascii="Times New Roman" w:hAnsi="Times New Roman" w:cs="Times New Roman"/>
        </w:rPr>
      </w:pPr>
      <w:r>
        <w:rPr>
          <w:rFonts w:ascii="Times New Roman" w:hAnsi="Times New Roman" w:cs="Times New Roman"/>
        </w:rPr>
        <w:t xml:space="preserve">з питань </w:t>
      </w:r>
      <w:proofErr w:type="gramStart"/>
      <w:r>
        <w:rPr>
          <w:rFonts w:ascii="Times New Roman" w:hAnsi="Times New Roman" w:cs="Times New Roman"/>
        </w:rPr>
        <w:t>соціального ,</w:t>
      </w:r>
      <w:proofErr w:type="gramEnd"/>
      <w:r>
        <w:rPr>
          <w:rFonts w:ascii="Times New Roman" w:hAnsi="Times New Roman" w:cs="Times New Roman"/>
        </w:rPr>
        <w:t xml:space="preserve"> культурного і освітнього розвитку та охорони здоров»я</w:t>
      </w:r>
    </w:p>
    <w:p w:rsidR="00CF5540" w:rsidRDefault="00CF5540" w:rsidP="00CF5540">
      <w:pPr>
        <w:widowControl/>
        <w:numPr>
          <w:ilvl w:val="0"/>
          <w:numId w:val="3"/>
        </w:numPr>
        <w:suppressAutoHyphens w:val="0"/>
        <w:ind w:right="34"/>
        <w:jc w:val="both"/>
        <w:rPr>
          <w:rFonts w:ascii="Times New Roman" w:hAnsi="Times New Roman" w:cs="Times New Roman"/>
        </w:rPr>
      </w:pPr>
      <w:r>
        <w:rPr>
          <w:rFonts w:ascii="Times New Roman" w:hAnsi="Times New Roman" w:cs="Times New Roman"/>
        </w:rPr>
        <w:t>з питань планування, бюджету, фінансів і цін;</w:t>
      </w:r>
    </w:p>
    <w:p w:rsidR="00CF5540" w:rsidRDefault="00CF5540" w:rsidP="00CF5540">
      <w:pPr>
        <w:widowControl/>
        <w:numPr>
          <w:ilvl w:val="0"/>
          <w:numId w:val="3"/>
        </w:numPr>
        <w:suppressAutoHyphens w:val="0"/>
        <w:ind w:right="34"/>
        <w:jc w:val="both"/>
        <w:rPr>
          <w:rFonts w:ascii="Times New Roman" w:hAnsi="Times New Roman" w:cs="Times New Roman"/>
        </w:rPr>
      </w:pPr>
      <w:r>
        <w:rPr>
          <w:rFonts w:ascii="Times New Roman" w:hAnsi="Times New Roman" w:cs="Times New Roman"/>
        </w:rPr>
        <w:t xml:space="preserve">з питань депутатської діяльності та дотримання </w:t>
      </w:r>
      <w:proofErr w:type="gramStart"/>
      <w:r>
        <w:rPr>
          <w:rFonts w:ascii="Times New Roman" w:hAnsi="Times New Roman" w:cs="Times New Roman"/>
        </w:rPr>
        <w:t>законності ;</w:t>
      </w:r>
      <w:proofErr w:type="gramEnd"/>
    </w:p>
    <w:p w:rsidR="00CF5540" w:rsidRDefault="00CF5540" w:rsidP="00CF5540">
      <w:pPr>
        <w:widowControl/>
        <w:numPr>
          <w:ilvl w:val="0"/>
          <w:numId w:val="3"/>
        </w:numPr>
        <w:suppressAutoHyphens w:val="0"/>
        <w:ind w:right="34"/>
        <w:jc w:val="both"/>
        <w:rPr>
          <w:rFonts w:ascii="Times New Roman" w:hAnsi="Times New Roman" w:cs="Times New Roman"/>
        </w:rPr>
      </w:pPr>
      <w:r>
        <w:rPr>
          <w:rFonts w:ascii="Times New Roman" w:hAnsi="Times New Roman" w:cs="Times New Roman"/>
        </w:rPr>
        <w:t xml:space="preserve">з аграрних питань та охорони </w:t>
      </w:r>
      <w:proofErr w:type="gramStart"/>
      <w:r>
        <w:rPr>
          <w:rFonts w:ascii="Times New Roman" w:hAnsi="Times New Roman" w:cs="Times New Roman"/>
        </w:rPr>
        <w:t>довкілля ;</w:t>
      </w:r>
      <w:proofErr w:type="gramEnd"/>
    </w:p>
    <w:p w:rsidR="00CF5540" w:rsidRDefault="00CF5540" w:rsidP="00CF5540">
      <w:pPr>
        <w:ind w:right="34" w:firstLine="708"/>
        <w:jc w:val="both"/>
        <w:rPr>
          <w:rFonts w:ascii="Times New Roman" w:hAnsi="Times New Roman" w:cs="Times New Roman"/>
        </w:rPr>
      </w:pPr>
      <w:r>
        <w:rPr>
          <w:rFonts w:ascii="Times New Roman" w:hAnsi="Times New Roman" w:cs="Times New Roman"/>
        </w:rPr>
        <w:t>У разі необхідності, рішенням ради можуть бути створені нові постійні комісії, скасовано або реорганізовано раніше створені, змінено кількісний склад постійних комісій, переобрано їх персональний склад і голову.</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Функціональна спрямованість і порядок організації роботи постійних комісій визначаються Положенням про постійні комісії, що затверджується радою у відповідності із Законом </w:t>
      </w:r>
      <w:proofErr w:type="gramStart"/>
      <w:r>
        <w:rPr>
          <w:rFonts w:ascii="Times New Roman" w:hAnsi="Times New Roman" w:cs="Times New Roman"/>
        </w:rPr>
        <w:t>України  «</w:t>
      </w:r>
      <w:proofErr w:type="gramEnd"/>
      <w:r>
        <w:rPr>
          <w:rFonts w:ascii="Times New Roman" w:hAnsi="Times New Roman" w:cs="Times New Roman"/>
        </w:rPr>
        <w:t>Про місцеве самоврядування в Україні».</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6.3. Постійні комісії є підзвітними раді та відповідальними перед нею. Депутати працюють </w:t>
      </w:r>
      <w:r>
        <w:rPr>
          <w:rFonts w:ascii="Times New Roman" w:hAnsi="Times New Roman" w:cs="Times New Roman"/>
        </w:rPr>
        <w:lastRenderedPageBreak/>
        <w:t xml:space="preserve">у постійних комісіях на громадських засадах. Виконавчі органи ради здійснюють організаційне, інформаційне, матеріально-технічне забезпечення діяльності постійних комісій. Виконавчі органи ради забезпечують постійні комісії приміщеннями для проведення засідань.  </w:t>
      </w:r>
    </w:p>
    <w:p w:rsidR="00CF5540" w:rsidRDefault="00CF5540" w:rsidP="00CF5540">
      <w:pPr>
        <w:ind w:right="34"/>
        <w:jc w:val="both"/>
        <w:rPr>
          <w:rFonts w:ascii="Times New Roman" w:hAnsi="Times New Roman" w:cs="Times New Roman"/>
        </w:rPr>
      </w:pPr>
    </w:p>
    <w:p w:rsidR="00CF5540" w:rsidRDefault="00CF5540" w:rsidP="00CF5540">
      <w:pPr>
        <w:jc w:val="center"/>
        <w:rPr>
          <w:rStyle w:val="a3"/>
          <w:rFonts w:asciiTheme="minorHAnsi" w:hAnsiTheme="minorHAnsi" w:cstheme="minorBidi"/>
          <w:u w:val="single"/>
          <w:lang w:val="uk-UA"/>
        </w:rPr>
      </w:pPr>
      <w:r>
        <w:rPr>
          <w:rStyle w:val="a3"/>
          <w:u w:val="single"/>
        </w:rPr>
        <w:t>РОЗДІЛ 7. ТИМЧАСОВІ КОНТРОЛЬНІ КОМІСІЇ РАДИ</w:t>
      </w:r>
    </w:p>
    <w:p w:rsidR="00CF5540" w:rsidRDefault="00CF5540" w:rsidP="00CF5540">
      <w:pPr>
        <w:jc w:val="center"/>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7.1.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7.2.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проголосували не менш однієї третини депутатів від загального складу. </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7.3. Засідання тимчасових комісій проводиться, як правило закриті. Депутати, які входять </w:t>
      </w:r>
      <w:proofErr w:type="gramStart"/>
      <w:r>
        <w:rPr>
          <w:rFonts w:ascii="Times New Roman" w:hAnsi="Times New Roman" w:cs="Times New Roman"/>
        </w:rPr>
        <w:t>до складу</w:t>
      </w:r>
      <w:proofErr w:type="gramEnd"/>
      <w:r>
        <w:rPr>
          <w:rFonts w:ascii="Times New Roman" w:hAnsi="Times New Roman" w:cs="Times New Roman"/>
        </w:rPr>
        <w:t xml:space="preserve">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 </w:t>
      </w:r>
    </w:p>
    <w:p w:rsidR="00CF5540" w:rsidRDefault="00CF5540" w:rsidP="00CF5540">
      <w:pPr>
        <w:ind w:right="34"/>
        <w:jc w:val="both"/>
        <w:rPr>
          <w:rFonts w:ascii="Times New Roman" w:hAnsi="Times New Roman" w:cs="Times New Roman"/>
          <w:lang w:val="uk-UA"/>
        </w:rPr>
      </w:pPr>
      <w:r>
        <w:rPr>
          <w:rFonts w:ascii="Times New Roman" w:hAnsi="Times New Roman" w:cs="Times New Roman"/>
        </w:rPr>
        <w:t>7.5.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CF5540" w:rsidRDefault="00CF5540" w:rsidP="00CF5540">
      <w:pPr>
        <w:ind w:right="34"/>
        <w:jc w:val="both"/>
        <w:rPr>
          <w:rFonts w:ascii="Times New Roman" w:hAnsi="Times New Roman" w:cs="Times New Roman"/>
          <w:lang w:val="uk-UA"/>
        </w:rPr>
      </w:pPr>
    </w:p>
    <w:p w:rsidR="00CF5540" w:rsidRPr="00650F03" w:rsidRDefault="00CF5540" w:rsidP="00CF5540">
      <w:pPr>
        <w:jc w:val="center"/>
        <w:rPr>
          <w:rStyle w:val="a3"/>
          <w:rFonts w:asciiTheme="minorHAnsi" w:hAnsiTheme="minorHAnsi" w:cstheme="minorBidi"/>
          <w:u w:val="single"/>
          <w:lang w:val="uk-UA"/>
        </w:rPr>
      </w:pPr>
      <w:r w:rsidRPr="00650F03">
        <w:rPr>
          <w:rStyle w:val="a3"/>
          <w:u w:val="single"/>
          <w:lang w:val="uk-UA"/>
        </w:rPr>
        <w:t>РОЗДІЛ 8. ДЕПУТАТИ РАДИ</w:t>
      </w:r>
    </w:p>
    <w:p w:rsidR="00CF5540" w:rsidRPr="00650F03" w:rsidRDefault="00CF5540" w:rsidP="00CF5540">
      <w:pPr>
        <w:jc w:val="center"/>
        <w:rPr>
          <w:rFonts w:ascii="Times New Roman" w:hAnsi="Times New Roman" w:cs="Times New Roman"/>
          <w:lang w:val="uk-UA"/>
        </w:rPr>
      </w:pPr>
    </w:p>
    <w:p w:rsidR="00CF5540" w:rsidRDefault="00CF5540" w:rsidP="00CF5540">
      <w:pPr>
        <w:ind w:right="34"/>
        <w:jc w:val="both"/>
        <w:rPr>
          <w:rFonts w:ascii="Times New Roman" w:hAnsi="Times New Roman" w:cs="Times New Roman"/>
        </w:rPr>
      </w:pPr>
      <w:r>
        <w:rPr>
          <w:rFonts w:ascii="Times New Roman" w:hAnsi="Times New Roman" w:cs="Times New Roman"/>
          <w:lang w:val="uk-UA"/>
        </w:rPr>
        <w:t xml:space="preserve">8.1. Повноваження депутата ради починаються з моменту офіційного оголошення відповідною сільською виборчою комісією на сесії ради рішення про підсумки виборів та визнання повноважень депутатів і закінчується в день першої сесії нового скликання. </w:t>
      </w:r>
      <w:r>
        <w:rPr>
          <w:rFonts w:ascii="Times New Roman" w:hAnsi="Times New Roman" w:cs="Times New Roman"/>
        </w:rPr>
        <w:t>Повноваження депутата можуть бути припинені достроково у випадках, передбачених законом.</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Рада невідкладно інформує відповідну територіальну виборчу комісію про дострокове припинення повноважень депутата ради.</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8.2. Депутат представляє інтереси сільської громади, має всю повноту прав, що забезпечують його активну участь у діяльності ради та утворених нею органів, несе обов’язки перед виборцями, радою та її органами, виконує їх доручення. Депутат повинен входити </w:t>
      </w:r>
      <w:proofErr w:type="gramStart"/>
      <w:r>
        <w:rPr>
          <w:rFonts w:ascii="Times New Roman" w:hAnsi="Times New Roman" w:cs="Times New Roman"/>
        </w:rPr>
        <w:t>до складу</w:t>
      </w:r>
      <w:proofErr w:type="gramEnd"/>
      <w:r>
        <w:rPr>
          <w:rFonts w:ascii="Times New Roman" w:hAnsi="Times New Roman" w:cs="Times New Roman"/>
        </w:rPr>
        <w:t xml:space="preserve"> однієї з постійних комісій ради. </w:t>
      </w:r>
    </w:p>
    <w:p w:rsidR="00CF5540" w:rsidRDefault="00CF5540" w:rsidP="00CF5540">
      <w:pPr>
        <w:ind w:right="34"/>
        <w:jc w:val="both"/>
        <w:rPr>
          <w:rFonts w:ascii="Times New Roman" w:hAnsi="Times New Roman" w:cs="Times New Roman"/>
        </w:rPr>
      </w:pPr>
      <w:r>
        <w:rPr>
          <w:rFonts w:ascii="Times New Roman" w:hAnsi="Times New Roman" w:cs="Times New Roman"/>
        </w:rPr>
        <w:t>8.3. На час сесій, засідань постійних комісій ради,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з відшкодуванням йому середнього заробітку за основним місцем роботи та інших витрат, пов’язаних з депутатською діяльністю за рахунок сільського бюджету в розмірі, встановленому радою згідно з чинним законодавством.</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8.4. Депутат зобов’язаний брати участь у роботі сесій ради, засідань постійної комісії ради та інших комісій ради, </w:t>
      </w:r>
      <w:proofErr w:type="gramStart"/>
      <w:r>
        <w:rPr>
          <w:rFonts w:ascii="Times New Roman" w:hAnsi="Times New Roman" w:cs="Times New Roman"/>
        </w:rPr>
        <w:t>до складу</w:t>
      </w:r>
      <w:proofErr w:type="gramEnd"/>
      <w:r>
        <w:rPr>
          <w:rFonts w:ascii="Times New Roman" w:hAnsi="Times New Roman" w:cs="Times New Roman"/>
        </w:rPr>
        <w:t xml:space="preserve"> яких його обрано. </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8.5. У разі пропуску депутатом протягом року більше половини пленарних засідань ради або засідань постійної комісії, невиконання ним без поважних причин рішень і доручень ради та її органів, відповідна рада звертається до виборців з пропозицією про відкликання такого депутата у встановленому законом порядку. </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8.6. Депутат має право ухвального голосу з усіх питань, які розглядаються на сесіях ради, а також на засіданнях постійної та інших комісій ради, </w:t>
      </w:r>
      <w:proofErr w:type="gramStart"/>
      <w:r>
        <w:rPr>
          <w:rFonts w:ascii="Times New Roman" w:hAnsi="Times New Roman" w:cs="Times New Roman"/>
        </w:rPr>
        <w:t>до складу</w:t>
      </w:r>
      <w:proofErr w:type="gramEnd"/>
      <w:r>
        <w:rPr>
          <w:rFonts w:ascii="Times New Roman" w:hAnsi="Times New Roman" w:cs="Times New Roman"/>
        </w:rPr>
        <w:t xml:space="preserve"> яких його обрано. </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8.7. Депутат має право звернутися із запитом до керівників ради та її органів, сільського голови, керівників органів, підприємств, установ та організацій незалежно від форм власності, розташованих або зареєстрованих на відповідній території з питань, віднесених до відання ради. </w:t>
      </w:r>
    </w:p>
    <w:p w:rsidR="00CF5540" w:rsidRDefault="00CF5540" w:rsidP="00CF5540">
      <w:pPr>
        <w:ind w:right="34"/>
        <w:jc w:val="both"/>
        <w:rPr>
          <w:rFonts w:ascii="Times New Roman" w:hAnsi="Times New Roman" w:cs="Times New Roman"/>
        </w:rPr>
      </w:pPr>
      <w:r>
        <w:rPr>
          <w:rFonts w:ascii="Times New Roman" w:hAnsi="Times New Roman" w:cs="Times New Roman"/>
        </w:rPr>
        <w:lastRenderedPageBreak/>
        <w:t xml:space="preserve">8.8. Орган або посадова особа, до яких адресовано запит, зобов’язані дати усну чи письмову відповідь на запит у строки і </w:t>
      </w:r>
      <w:proofErr w:type="gramStart"/>
      <w:r>
        <w:rPr>
          <w:rFonts w:ascii="Times New Roman" w:hAnsi="Times New Roman" w:cs="Times New Roman"/>
        </w:rPr>
        <w:t>в порядку</w:t>
      </w:r>
      <w:proofErr w:type="gramEnd"/>
      <w:r>
        <w:rPr>
          <w:rFonts w:ascii="Times New Roman" w:hAnsi="Times New Roman" w:cs="Times New Roman"/>
        </w:rPr>
        <w:t xml:space="preserve">, встановленому радою відповідно до закону. За результатами розгляду запиту рада приймає рішення. </w:t>
      </w:r>
    </w:p>
    <w:p w:rsidR="00CF5540" w:rsidRDefault="00CF5540" w:rsidP="00CF5540">
      <w:pPr>
        <w:ind w:right="34"/>
        <w:jc w:val="both"/>
        <w:rPr>
          <w:rFonts w:ascii="Times New Roman" w:hAnsi="Times New Roman" w:cs="Times New Roman"/>
        </w:rPr>
      </w:pPr>
      <w:r>
        <w:rPr>
          <w:rFonts w:ascii="Times New Roman" w:hAnsi="Times New Roman" w:cs="Times New Roman"/>
        </w:rPr>
        <w:t>8.9. Депутат ради зобов’язаний:</w:t>
      </w:r>
    </w:p>
    <w:p w:rsidR="00CF5540" w:rsidRDefault="00CF5540" w:rsidP="00CF5540">
      <w:pPr>
        <w:widowControl/>
        <w:numPr>
          <w:ilvl w:val="0"/>
          <w:numId w:val="3"/>
        </w:numPr>
        <w:suppressAutoHyphens w:val="0"/>
        <w:ind w:left="284" w:right="34" w:hanging="284"/>
        <w:jc w:val="both"/>
        <w:rPr>
          <w:rFonts w:ascii="Times New Roman" w:hAnsi="Times New Roman" w:cs="Times New Roman"/>
        </w:rPr>
      </w:pPr>
      <w:r>
        <w:rPr>
          <w:rFonts w:ascii="Times New Roman" w:hAnsi="Times New Roman" w:cs="Times New Roman"/>
        </w:rPr>
        <w:t>додержуватися Конституції та законів України, актів Президента України, Кабінету Міністрів України, цього Регламенту, інших нормативно-правових актів, що визначають порядок діяльності ради та її органів;</w:t>
      </w:r>
    </w:p>
    <w:p w:rsidR="00CF5540" w:rsidRDefault="00CF5540" w:rsidP="00CF5540">
      <w:pPr>
        <w:widowControl/>
        <w:numPr>
          <w:ilvl w:val="0"/>
          <w:numId w:val="3"/>
        </w:numPr>
        <w:suppressAutoHyphens w:val="0"/>
        <w:ind w:left="284" w:right="34" w:hanging="284"/>
        <w:jc w:val="both"/>
        <w:rPr>
          <w:rFonts w:ascii="Times New Roman" w:hAnsi="Times New Roman" w:cs="Times New Roman"/>
        </w:rPr>
      </w:pPr>
      <w:r>
        <w:rPr>
          <w:rFonts w:ascii="Times New Roman" w:hAnsi="Times New Roman" w:cs="Times New Roman"/>
        </w:rPr>
        <w:t xml:space="preserve">брати участь у роботі ради, постійних комісій та інших її органів, </w:t>
      </w:r>
      <w:proofErr w:type="gramStart"/>
      <w:r>
        <w:rPr>
          <w:rFonts w:ascii="Times New Roman" w:hAnsi="Times New Roman" w:cs="Times New Roman"/>
        </w:rPr>
        <w:t>до складу</w:t>
      </w:r>
      <w:proofErr w:type="gramEnd"/>
      <w:r>
        <w:rPr>
          <w:rFonts w:ascii="Times New Roman" w:hAnsi="Times New Roman" w:cs="Times New Roman"/>
        </w:rPr>
        <w:t xml:space="preserve"> яких його обрано, виконувати доручення ради, її органів, сільського голови, інформувати про їх виконання.</w:t>
      </w:r>
    </w:p>
    <w:p w:rsidR="00CF5540" w:rsidRDefault="00CF5540" w:rsidP="00CF5540">
      <w:pPr>
        <w:ind w:right="34"/>
        <w:jc w:val="both"/>
        <w:rPr>
          <w:rFonts w:ascii="Times New Roman" w:hAnsi="Times New Roman" w:cs="Times New Roman"/>
          <w:lang w:val="uk-UA"/>
        </w:rPr>
      </w:pPr>
      <w:r>
        <w:rPr>
          <w:rFonts w:ascii="Times New Roman" w:hAnsi="Times New Roman" w:cs="Times New Roman"/>
        </w:rPr>
        <w:t>8.10. Повноваження депутатів, порядок організації і гарантії депутатської діяльності визначаються Конституцією України, Законами України «Про місцеве самоврядування в Україні», «Про статус депутатів місцевих рад», іншими законодавчими актами і цим Регламентом.</w:t>
      </w:r>
    </w:p>
    <w:p w:rsidR="00CF5540" w:rsidRDefault="00CF5540" w:rsidP="00CF5540">
      <w:pPr>
        <w:ind w:right="34"/>
        <w:jc w:val="both"/>
        <w:rPr>
          <w:rFonts w:ascii="Times New Roman" w:hAnsi="Times New Roman" w:cs="Times New Roman"/>
          <w:lang w:val="uk-UA"/>
        </w:rPr>
      </w:pPr>
    </w:p>
    <w:p w:rsidR="00CF5540" w:rsidRDefault="00CF5540" w:rsidP="00CF5540">
      <w:pPr>
        <w:ind w:right="34"/>
        <w:jc w:val="center"/>
        <w:rPr>
          <w:rStyle w:val="a3"/>
          <w:rFonts w:asciiTheme="minorHAnsi" w:hAnsiTheme="minorHAnsi" w:cstheme="minorBidi"/>
          <w:u w:val="single"/>
        </w:rPr>
      </w:pPr>
      <w:r>
        <w:rPr>
          <w:rStyle w:val="a3"/>
          <w:u w:val="single"/>
        </w:rPr>
        <w:t>РОЗДІЛ 9. ДЕПУТАТСЬКІ ГРУПИ ТА ФРАКЦІЇ.</w:t>
      </w:r>
    </w:p>
    <w:p w:rsidR="00CF5540" w:rsidRDefault="00CF5540" w:rsidP="00CF5540">
      <w:pPr>
        <w:ind w:right="34"/>
        <w:jc w:val="center"/>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9.1. Депутатські фракції формуються на партійній основі. Депутат ради може входити </w:t>
      </w:r>
      <w:proofErr w:type="gramStart"/>
      <w:r>
        <w:rPr>
          <w:rFonts w:ascii="Times New Roman" w:hAnsi="Times New Roman" w:cs="Times New Roman"/>
        </w:rPr>
        <w:t>до складу</w:t>
      </w:r>
      <w:proofErr w:type="gramEnd"/>
      <w:r>
        <w:rPr>
          <w:rFonts w:ascii="Times New Roman" w:hAnsi="Times New Roman" w:cs="Times New Roman"/>
        </w:rPr>
        <w:t xml:space="preserve"> лише однієї депутатської фракції.</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9.2. Керівник фракції подає раді письмове повідомлення про утворення депутатської фракції в раді, у якому зазначається назва фракції, відомості про кількісний та персональний склад, партійну належність депутатів, керівника фракції, прізвища осіб, уповноважених представляти фракцію.</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На найближчому пленарному засіданні головуючий доводить до відома депутатів ради повідомлення про утворення депутатської фракції. Після оголошення повідомлення про утворення депутатської фракції вона вважається зареєстрованою.</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У подальшому повідомлення про зміни в складі депутатської фракції подаються її головою письмово секретарю ради. Головуючий доводить зміст повідомлення до відома депутатів ради на пленарному засіданні.</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Організація діяльності депутатських фракцій в раді покладається на         сільського голову та секретаря ради.</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Інші питання створення та діяльності депутатських фракцій визначаються відповідно до законодавства України.</w:t>
      </w:r>
    </w:p>
    <w:p w:rsidR="00CF5540" w:rsidRDefault="00CF5540" w:rsidP="00CF5540">
      <w:pPr>
        <w:ind w:right="34" w:firstLine="708"/>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9.3. Для спільної роботи із здійснення депутатських повноважень депутати ради можуть на основі їх взаємної згоди об’єднуватися в депутатські групи.</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Депутати ради об’єднуються в депутатські групи за спільністю проблем, що вони вирішують, або іншими ознаками.</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Повноваження депутатських груп є похідними від повноважень депутата, передбачених Законом України «Про статус депутатів місцевих рад».</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Членство депутата ради в депутатській групі не звільняє його від персональної відповідальності за здійснення депутатських повноважень.</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9.4.  Депутатська група може бути утворена </w:t>
      </w:r>
      <w:proofErr w:type="gramStart"/>
      <w:r>
        <w:rPr>
          <w:rFonts w:ascii="Times New Roman" w:hAnsi="Times New Roman" w:cs="Times New Roman"/>
        </w:rPr>
        <w:t>в будь</w:t>
      </w:r>
      <w:proofErr w:type="gramEnd"/>
      <w:r>
        <w:rPr>
          <w:rFonts w:ascii="Times New Roman" w:hAnsi="Times New Roman" w:cs="Times New Roman"/>
        </w:rPr>
        <w:t xml:space="preserve">-який час протягом строку повноважень ради за рішенням зборів депутатів ради, які виявили бажання увійти до її складу. Депутатська група складається не менш як з </w:t>
      </w:r>
      <w:proofErr w:type="gramStart"/>
      <w:r>
        <w:rPr>
          <w:rFonts w:ascii="Times New Roman" w:hAnsi="Times New Roman" w:cs="Times New Roman"/>
        </w:rPr>
        <w:t>трьох  депутатів</w:t>
      </w:r>
      <w:proofErr w:type="gramEnd"/>
      <w:r>
        <w:rPr>
          <w:rFonts w:ascii="Times New Roman" w:hAnsi="Times New Roman" w:cs="Times New Roman"/>
        </w:rPr>
        <w:t xml:space="preserve">. </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Депутати ради, які входять </w:t>
      </w:r>
      <w:proofErr w:type="gramStart"/>
      <w:r>
        <w:rPr>
          <w:rFonts w:ascii="Times New Roman" w:hAnsi="Times New Roman" w:cs="Times New Roman"/>
        </w:rPr>
        <w:t>до складу</w:t>
      </w:r>
      <w:proofErr w:type="gramEnd"/>
      <w:r>
        <w:rPr>
          <w:rFonts w:ascii="Times New Roman" w:hAnsi="Times New Roman" w:cs="Times New Roman"/>
        </w:rPr>
        <w:t xml:space="preserve"> депутатської групи, обирають особу, яка очолює депутатську групу.</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Особа, яка очолює депутатську групу, направляє раді подання,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членів групи та депутатів, </w:t>
      </w:r>
      <w:r>
        <w:rPr>
          <w:rFonts w:ascii="Times New Roman" w:hAnsi="Times New Roman" w:cs="Times New Roman"/>
        </w:rPr>
        <w:lastRenderedPageBreak/>
        <w:t>уповноважених представляти групу. Після оголошення повідомлення про створення депутатської групи вона вважається зареєстрованою.</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Депутатські групи можуть утворюватися на визначений ними період, але не більше ніж </w:t>
      </w:r>
      <w:proofErr w:type="gramStart"/>
      <w:r>
        <w:rPr>
          <w:rFonts w:ascii="Times New Roman" w:hAnsi="Times New Roman" w:cs="Times New Roman"/>
        </w:rPr>
        <w:t>на строк</w:t>
      </w:r>
      <w:proofErr w:type="gramEnd"/>
      <w:r>
        <w:rPr>
          <w:rFonts w:ascii="Times New Roman" w:hAnsi="Times New Roman" w:cs="Times New Roman"/>
        </w:rPr>
        <w:t xml:space="preserve"> повноважень ради.</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Діяльність депутатської групи припиняється:</w:t>
      </w:r>
    </w:p>
    <w:p w:rsidR="00CF5540" w:rsidRDefault="00CF5540" w:rsidP="00CF5540">
      <w:pPr>
        <w:widowControl/>
        <w:numPr>
          <w:ilvl w:val="0"/>
          <w:numId w:val="3"/>
        </w:numPr>
        <w:suppressAutoHyphens w:val="0"/>
        <w:ind w:left="426" w:right="34" w:hanging="426"/>
        <w:jc w:val="both"/>
        <w:rPr>
          <w:rFonts w:ascii="Times New Roman" w:hAnsi="Times New Roman" w:cs="Times New Roman"/>
        </w:rPr>
      </w:pPr>
      <w:r>
        <w:rPr>
          <w:rFonts w:ascii="Times New Roman" w:hAnsi="Times New Roman" w:cs="Times New Roman"/>
        </w:rPr>
        <w:t>у разі вибуття окремих депутатів ради, унаслідок чого її чисельність стає меншою ніж встановлено абзацом першим цього пункту;</w:t>
      </w:r>
    </w:p>
    <w:p w:rsidR="00CF5540" w:rsidRDefault="00CF5540" w:rsidP="00CF5540">
      <w:pPr>
        <w:widowControl/>
        <w:numPr>
          <w:ilvl w:val="0"/>
          <w:numId w:val="3"/>
        </w:numPr>
        <w:suppressAutoHyphens w:val="0"/>
        <w:ind w:left="426" w:right="34" w:hanging="426"/>
        <w:jc w:val="both"/>
        <w:rPr>
          <w:rFonts w:ascii="Times New Roman" w:hAnsi="Times New Roman" w:cs="Times New Roman"/>
        </w:rPr>
      </w:pPr>
      <w:r>
        <w:rPr>
          <w:rFonts w:ascii="Times New Roman" w:hAnsi="Times New Roman" w:cs="Times New Roman"/>
        </w:rPr>
        <w:t>у разі прийняття депутатами ради, які входять до її складу, рішення про розпуск депутатської групи;</w:t>
      </w:r>
    </w:p>
    <w:p w:rsidR="00CF5540" w:rsidRDefault="00CF5540" w:rsidP="00CF5540">
      <w:pPr>
        <w:widowControl/>
        <w:numPr>
          <w:ilvl w:val="0"/>
          <w:numId w:val="3"/>
        </w:numPr>
        <w:suppressAutoHyphens w:val="0"/>
        <w:ind w:left="426" w:right="34" w:hanging="426"/>
        <w:jc w:val="both"/>
        <w:rPr>
          <w:rFonts w:ascii="Times New Roman" w:hAnsi="Times New Roman" w:cs="Times New Roman"/>
        </w:rPr>
      </w:pPr>
      <w:r>
        <w:rPr>
          <w:rFonts w:ascii="Times New Roman" w:hAnsi="Times New Roman" w:cs="Times New Roman"/>
        </w:rPr>
        <w:t>після закінчення строку, на який депутати ради об’єдналися в депутатську групу, або строку повноважень ради.</w:t>
      </w:r>
    </w:p>
    <w:p w:rsidR="00CF5540" w:rsidRDefault="00CF5540" w:rsidP="00CF5540">
      <w:pPr>
        <w:ind w:right="34" w:firstLine="709"/>
        <w:jc w:val="both"/>
        <w:rPr>
          <w:rFonts w:ascii="Times New Roman" w:hAnsi="Times New Roman" w:cs="Times New Roman"/>
        </w:rPr>
      </w:pPr>
      <w:r>
        <w:rPr>
          <w:rFonts w:ascii="Times New Roman" w:hAnsi="Times New Roman" w:cs="Times New Roman"/>
        </w:rPr>
        <w:t>Рада сприяє діяльності зареєстрованих нею депутатських груп, координує їх роботу й може заслуховувати повідомлення про їх діяльність.</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9.5. Депутатські фракції, групи мають право на:</w:t>
      </w:r>
    </w:p>
    <w:p w:rsidR="00CF5540" w:rsidRDefault="00CF5540" w:rsidP="00CF5540">
      <w:pPr>
        <w:tabs>
          <w:tab w:val="left" w:pos="426"/>
        </w:tabs>
        <w:ind w:right="3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 пропорційне представництво в постійних та тимчасових комісіях ради;</w:t>
      </w:r>
    </w:p>
    <w:p w:rsidR="00CF5540" w:rsidRDefault="00CF5540" w:rsidP="00CF5540">
      <w:pPr>
        <w:tabs>
          <w:tab w:val="left" w:pos="426"/>
        </w:tabs>
        <w:ind w:right="3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 попереднє обговорення кандидатур посадових осіб, яких обирає, призначає чи затверджує рада;</w:t>
      </w:r>
    </w:p>
    <w:p w:rsidR="00CF5540" w:rsidRDefault="00CF5540" w:rsidP="00CF5540">
      <w:pPr>
        <w:tabs>
          <w:tab w:val="left" w:pos="426"/>
        </w:tabs>
        <w:ind w:right="3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 гарантований виступ свого представника на пленарному засіданні ради з кожного питання порядку денного пленарного засідання;</w:t>
      </w:r>
    </w:p>
    <w:p w:rsidR="00CF5540" w:rsidRDefault="00CF5540" w:rsidP="00CF5540">
      <w:pPr>
        <w:tabs>
          <w:tab w:val="left" w:pos="426"/>
        </w:tabs>
        <w:ind w:right="34"/>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 об’єднання з іншими фракціями для створення більшості в раді чи опозиції.</w:t>
      </w:r>
    </w:p>
    <w:p w:rsidR="00CF5540" w:rsidRDefault="00CF5540" w:rsidP="00CF5540">
      <w:pPr>
        <w:tabs>
          <w:tab w:val="left" w:pos="426"/>
        </w:tabs>
        <w:ind w:right="34"/>
        <w:jc w:val="both"/>
        <w:rPr>
          <w:rFonts w:ascii="Times New Roman" w:hAnsi="Times New Roman" w:cs="Times New Roman"/>
        </w:rPr>
      </w:pPr>
    </w:p>
    <w:p w:rsidR="00CF5540" w:rsidRDefault="00CF5540" w:rsidP="00CF5540">
      <w:pPr>
        <w:tabs>
          <w:tab w:val="left" w:pos="426"/>
        </w:tabs>
        <w:ind w:right="34"/>
        <w:jc w:val="both"/>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 xml:space="preserve">РОЗДІЛ 10. ДЕПУТАТСЬКІ ЗАПИТИ. ДЕПУТАТСЬКІ </w:t>
      </w:r>
    </w:p>
    <w:p w:rsidR="00CF5540" w:rsidRDefault="00CF5540" w:rsidP="00CF5540">
      <w:pPr>
        <w:tabs>
          <w:tab w:val="left" w:pos="426"/>
        </w:tabs>
        <w:ind w:right="34"/>
        <w:jc w:val="both"/>
        <w:rPr>
          <w:rFonts w:ascii="Times New Roman" w:hAnsi="Times New Roman" w:cs="Times New Roman"/>
          <w:b/>
        </w:rPr>
      </w:pPr>
      <w:r>
        <w:rPr>
          <w:rFonts w:ascii="Times New Roman" w:hAnsi="Times New Roman" w:cs="Times New Roman"/>
          <w:b/>
        </w:rPr>
        <w:t xml:space="preserve">                              ЗАПИТАННЯ ТА ЗВЕРНЕННЯ </w:t>
      </w:r>
    </w:p>
    <w:p w:rsidR="00CF5540" w:rsidRDefault="00CF5540" w:rsidP="00CF5540">
      <w:pPr>
        <w:ind w:right="34"/>
        <w:jc w:val="both"/>
        <w:rPr>
          <w:rStyle w:val="a3"/>
          <w:rFonts w:asciiTheme="minorHAnsi" w:hAnsiTheme="minorHAnsi" w:cstheme="minorBidi"/>
        </w:rPr>
      </w:pPr>
      <w:r>
        <w:rPr>
          <w:rStyle w:val="a3"/>
        </w:rPr>
        <w:t xml:space="preserve">10.1. Депутатський запит – заявлена </w:t>
      </w:r>
      <w:proofErr w:type="gramStart"/>
      <w:r>
        <w:rPr>
          <w:rStyle w:val="a3"/>
        </w:rPr>
        <w:t>попередньо ,</w:t>
      </w:r>
      <w:proofErr w:type="gramEnd"/>
      <w:r>
        <w:rPr>
          <w:rStyle w:val="a3"/>
        </w:rPr>
        <w:t xml:space="preserve"> або на пленарному засіданні ради , вимога депутата вирішити питання , дати офіційне роз»яснення або викласти позицію з питань, що мають суспільне значення і належить до відання ради , до сільського голови , секретаря ради ,до керівників підприємств , установ і організацій , розташованих на території ради , незалежно від форм власності , а також від керівників відділів , управлінь та інших органів місцевого самоврядування .</w:t>
      </w:r>
    </w:p>
    <w:p w:rsidR="00CF5540" w:rsidRDefault="00CF5540" w:rsidP="00CF5540">
      <w:pPr>
        <w:ind w:right="34"/>
        <w:jc w:val="both"/>
        <w:rPr>
          <w:rStyle w:val="a3"/>
          <w:rFonts w:hint="eastAsia"/>
          <w:b w:val="0"/>
        </w:rPr>
      </w:pPr>
      <w:r>
        <w:rPr>
          <w:rStyle w:val="a3"/>
        </w:rPr>
        <w:t xml:space="preserve">10.2. Запит може бути внесено депутатом або групою депутатів у письмовій чи усній формі на пленарному засіданні чи в межсессійний </w:t>
      </w:r>
      <w:proofErr w:type="gramStart"/>
      <w:r>
        <w:rPr>
          <w:rStyle w:val="a3"/>
        </w:rPr>
        <w:t>період .</w:t>
      </w:r>
      <w:proofErr w:type="gramEnd"/>
    </w:p>
    <w:p w:rsidR="00CF5540" w:rsidRDefault="00CF5540" w:rsidP="00CF5540">
      <w:pPr>
        <w:ind w:right="34"/>
        <w:jc w:val="both"/>
        <w:rPr>
          <w:rStyle w:val="a3"/>
          <w:rFonts w:hint="eastAsia"/>
          <w:b w:val="0"/>
        </w:rPr>
      </w:pPr>
      <w:r>
        <w:rPr>
          <w:rStyle w:val="a3"/>
        </w:rPr>
        <w:t xml:space="preserve">Якщо депутатський запит заявлено на пленарному </w:t>
      </w:r>
      <w:proofErr w:type="gramStart"/>
      <w:r>
        <w:rPr>
          <w:rStyle w:val="a3"/>
        </w:rPr>
        <w:t>засіданні ,</w:t>
      </w:r>
      <w:proofErr w:type="gramEnd"/>
      <w:r>
        <w:rPr>
          <w:rStyle w:val="a3"/>
        </w:rPr>
        <w:t xml:space="preserve"> він  підлягає включенню до порядку денному в разі , якщо пропозицію за включення підтримає більшість від присутніх на засіданні депутатів .</w:t>
      </w:r>
    </w:p>
    <w:p w:rsidR="00CF5540" w:rsidRDefault="00CF5540" w:rsidP="00CF5540">
      <w:pPr>
        <w:ind w:right="34"/>
        <w:jc w:val="both"/>
        <w:rPr>
          <w:rStyle w:val="a3"/>
          <w:rFonts w:hint="eastAsia"/>
          <w:b w:val="0"/>
        </w:rPr>
      </w:pPr>
      <w:r>
        <w:rPr>
          <w:rStyle w:val="a3"/>
        </w:rPr>
        <w:t>10.</w:t>
      </w:r>
      <w:proofErr w:type="gramStart"/>
      <w:r>
        <w:rPr>
          <w:rStyle w:val="a3"/>
        </w:rPr>
        <w:t>3.Тривалість</w:t>
      </w:r>
      <w:proofErr w:type="gramEnd"/>
      <w:r>
        <w:rPr>
          <w:rStyle w:val="a3"/>
        </w:rPr>
        <w:t xml:space="preserve"> терміну розгляду депутатського запиту складає 30 днів .</w:t>
      </w:r>
    </w:p>
    <w:p w:rsidR="00CF5540" w:rsidRDefault="00CF5540" w:rsidP="00CF5540">
      <w:pPr>
        <w:ind w:right="34"/>
        <w:jc w:val="both"/>
        <w:rPr>
          <w:rStyle w:val="a3"/>
          <w:rFonts w:hint="eastAsia"/>
          <w:b w:val="0"/>
        </w:rPr>
      </w:pPr>
      <w:r>
        <w:rPr>
          <w:rStyle w:val="a3"/>
        </w:rPr>
        <w:t xml:space="preserve">Якщо розгляд </w:t>
      </w:r>
      <w:proofErr w:type="gramStart"/>
      <w:r>
        <w:rPr>
          <w:rStyle w:val="a3"/>
        </w:rPr>
        <w:t>запитання ,</w:t>
      </w:r>
      <w:proofErr w:type="gramEnd"/>
      <w:r>
        <w:rPr>
          <w:rStyle w:val="a3"/>
        </w:rPr>
        <w:t xml:space="preserve"> звернення з об»єктивних причин не може бути проведено , то посадова особа , до якої направлено запитання , повинна офіційно повідомити про це депутата з викладенням мотивів продовження термінів розгляд</w:t>
      </w:r>
    </w:p>
    <w:p w:rsidR="00CF5540" w:rsidRDefault="00CF5540" w:rsidP="00CF5540">
      <w:pPr>
        <w:ind w:right="34"/>
        <w:jc w:val="both"/>
        <w:rPr>
          <w:rStyle w:val="a3"/>
          <w:rFonts w:hint="eastAsia"/>
          <w:b w:val="0"/>
          <w:lang w:val="uk-UA"/>
        </w:rPr>
      </w:pPr>
    </w:p>
    <w:p w:rsidR="00CF5540" w:rsidRDefault="00CF5540" w:rsidP="00CF5540">
      <w:pPr>
        <w:ind w:right="34"/>
        <w:jc w:val="both"/>
        <w:rPr>
          <w:rStyle w:val="a3"/>
          <w:rFonts w:hint="eastAsia"/>
          <w:b w:val="0"/>
        </w:rPr>
      </w:pPr>
      <w:r>
        <w:rPr>
          <w:rStyle w:val="a3"/>
          <w:lang w:val="uk-UA"/>
        </w:rPr>
        <w:t xml:space="preserve"> </w:t>
      </w:r>
    </w:p>
    <w:p w:rsidR="00CF5540" w:rsidRDefault="00CF5540" w:rsidP="00CF5540">
      <w:pPr>
        <w:ind w:right="34"/>
        <w:jc w:val="center"/>
        <w:rPr>
          <w:rStyle w:val="a3"/>
          <w:rFonts w:hint="eastAsia"/>
          <w:u w:val="single"/>
        </w:rPr>
      </w:pPr>
      <w:r>
        <w:rPr>
          <w:rStyle w:val="a3"/>
          <w:u w:val="single"/>
        </w:rPr>
        <w:t>РОЗДІЛ 11. ДИСЦИПЛІНА НА ПЛЕНАРНИХ ЗАСІДАННЯХ ТА ДЕПУТАТСЬКА ЕТИКА</w:t>
      </w:r>
    </w:p>
    <w:p w:rsidR="00CF5540" w:rsidRDefault="00CF5540" w:rsidP="00CF5540">
      <w:pPr>
        <w:ind w:right="34"/>
        <w:jc w:val="both"/>
        <w:rPr>
          <w:rStyle w:val="a3"/>
          <w:rFonts w:hint="eastAsia"/>
        </w:rPr>
      </w:pPr>
    </w:p>
    <w:p w:rsidR="00CF5540" w:rsidRDefault="00CF5540" w:rsidP="00CF5540">
      <w:pPr>
        <w:ind w:right="34"/>
        <w:jc w:val="both"/>
        <w:rPr>
          <w:rStyle w:val="a3"/>
          <w:rFonts w:hint="eastAsia"/>
        </w:rPr>
      </w:pPr>
    </w:p>
    <w:p w:rsidR="00CF5540" w:rsidRDefault="00CF5540" w:rsidP="00CF5540">
      <w:pPr>
        <w:ind w:right="34"/>
        <w:jc w:val="both"/>
        <w:rPr>
          <w:rFonts w:ascii="Times New Roman" w:hAnsi="Times New Roman" w:cs="Times New Roman"/>
        </w:rPr>
      </w:pPr>
      <w:r>
        <w:rPr>
          <w:rFonts w:ascii="Times New Roman" w:hAnsi="Times New Roman" w:cs="Times New Roman"/>
        </w:rPr>
        <w:t>11.1. На засіданнях ради промовець не повинен вживати образливі висловлювання та непристойні слова, закликати до протиправних дій. Головуючий має право попередити промовця про неприпустимість таких          висловлювань і закликів або припинити його виступ, а в разі повторного порушення – позбавити його права виступу на цьому засіданні.</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11.2.  При звертанні головуючого до промовця, останній зупиняє свій виступ. У разі продовження виступу, головуючий може припинити його.</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11.3. При перевищенні промовцем часу, відведеного для виступу, або вживанні висловлювань з питання, що на даний час не обговорюється, головуючий після двох попереджень позбавляє його слова. </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11.4. Під час засідання ради забороняється заважати виступу оратора. Головуючий надає додатковий час для виступу оратора на термін його вимушеної перерви, якщо це не пов’язано із застосуванням до промовця заходів впливу, передбачених цим Регламентом.</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11.5.  Забороняється вносити до сесійної зали ради та використовувати під час проведення пленарних засідань плакати, лозунги, гучномовці.</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11.6. Якщо депутат своєю поведінкою заважає проведенню засідання ради, головуючий попереджає його й закликає </w:t>
      </w:r>
      <w:proofErr w:type="gramStart"/>
      <w:r>
        <w:rPr>
          <w:rFonts w:ascii="Times New Roman" w:hAnsi="Times New Roman" w:cs="Times New Roman"/>
        </w:rPr>
        <w:t>до порядку</w:t>
      </w:r>
      <w:proofErr w:type="gramEnd"/>
      <w:r>
        <w:rPr>
          <w:rFonts w:ascii="Times New Roman" w:hAnsi="Times New Roman" w:cs="Times New Roman"/>
        </w:rPr>
        <w:t xml:space="preserve">. Після повторного попередження протягом засідання головуючий ставить на голосування питання залишення депутатом зали до кінця засідання. Рішення </w:t>
      </w:r>
      <w:proofErr w:type="gramStart"/>
      <w:r>
        <w:rPr>
          <w:rFonts w:ascii="Times New Roman" w:hAnsi="Times New Roman" w:cs="Times New Roman"/>
        </w:rPr>
        <w:t>приймається  без</w:t>
      </w:r>
      <w:proofErr w:type="gramEnd"/>
      <w:r>
        <w:rPr>
          <w:rFonts w:ascii="Times New Roman" w:hAnsi="Times New Roman" w:cs="Times New Roman"/>
        </w:rPr>
        <w:t xml:space="preserve"> обговорення більшістю голосів депутатів, присутніх на засіданні.</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11.7.  Депутат ради як представник територіальної </w:t>
      </w:r>
      <w:proofErr w:type="gramStart"/>
      <w:r>
        <w:rPr>
          <w:rFonts w:ascii="Times New Roman" w:hAnsi="Times New Roman" w:cs="Times New Roman"/>
        </w:rPr>
        <w:t>громади  сіл</w:t>
      </w:r>
      <w:proofErr w:type="gramEnd"/>
      <w:r>
        <w:rPr>
          <w:rFonts w:ascii="Times New Roman" w:hAnsi="Times New Roman" w:cs="Times New Roman"/>
        </w:rPr>
        <w:t xml:space="preserve"> та член ради, здійснюючи свої повноваження відповідно до Законів України «Про місцеве самоврядування в Україні», «Про статус депутатів місцевих рад» та цього Регламенту, повинен дотримуватися загальновизнаних норм моралі й правил депутатської етики, утримуватися від заяв, дій і вчинків, що компрометують його. </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Депутат несе персональну відповідальність за зміст своїх виступів, їх правдивість та етичність. У випадку визнання </w:t>
      </w:r>
      <w:proofErr w:type="gramStart"/>
      <w:r>
        <w:rPr>
          <w:rFonts w:ascii="Times New Roman" w:hAnsi="Times New Roman" w:cs="Times New Roman"/>
        </w:rPr>
        <w:t>в судовому порядку</w:t>
      </w:r>
      <w:proofErr w:type="gramEnd"/>
      <w:r>
        <w:rPr>
          <w:rFonts w:ascii="Times New Roman" w:hAnsi="Times New Roman" w:cs="Times New Roman"/>
        </w:rPr>
        <w:t xml:space="preserve"> дій депутата (у тому числі проголошених ним заяв та виступів) такими, що порушують вимоги Конституції та законів України, такі дії депутата можуть стати підставою дострокового припинення його повноважень за народною ініціативою в порядку, визначеному чинним законодавством України.</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У разі невиконання депутатом пункту 8.11. Регламенту він дає відповідні пояснення постійній комісії з питань законності, правопорядку, депутатської діяльності та етики, свободи слова.</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вживає заходів відповідно до чинного законодавства.</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11.8.  Порушення депутатом правил депутатської етики </w:t>
      </w:r>
      <w:proofErr w:type="gramStart"/>
      <w:r>
        <w:rPr>
          <w:rFonts w:ascii="Times New Roman" w:hAnsi="Times New Roman" w:cs="Times New Roman"/>
        </w:rPr>
        <w:t>є  предметом</w:t>
      </w:r>
      <w:proofErr w:type="gramEnd"/>
      <w:r>
        <w:rPr>
          <w:rFonts w:ascii="Times New Roman" w:hAnsi="Times New Roman" w:cs="Times New Roman"/>
        </w:rPr>
        <w:t xml:space="preserve"> розгляду постійної комісії з питань законності, правопорядку, депутатської діяльності та етики, свободи слова.</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Підставами для розгляду питання порушення правил депутатської етики є письмова заява депутата, відповідного органу, щодо якого депутат припустився неетичних дій чи поведінки, посадової, юридичної та фізичної особи, громадян, листи й звернення виборців, у яких повідомляється про допущені порушення, а також доручення сільського голови чи секретаря ради.</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Розгляд питання щодо порушення правил депутатської етики можуть ініціювати постійні комісії ради.</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Постійна комісія з питань законності, правопорядку, депутатської діяльності та етики, свободи слова проводить розслідування порушень депутатами правил етики, передбачених законодавством України і Регламентом. </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Постійна комісія не розглядає питань, що належать до компетенції виборчих комісій, суду, прокуратури, а також анонімні листи та звернення.</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У разі одержання постійною комісією листів і звернень, розгляд яких не входить до </w:t>
      </w:r>
      <w:r>
        <w:rPr>
          <w:rFonts w:ascii="Times New Roman" w:hAnsi="Times New Roman" w:cs="Times New Roman"/>
        </w:rPr>
        <w:lastRenderedPageBreak/>
        <w:t>її компетенції, вона передає їх за належністю.</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11.9. Про наслідки розслідування порушень депутатом правил етики постійна комісія з питань законності, правопорядку, депутатської діяльності та етики, свободи слова доповідає на пленарному засіданні ради й уносить пропозиції щодо вжиття заходів впливу до нього.</w:t>
      </w:r>
    </w:p>
    <w:p w:rsidR="00CF5540" w:rsidRDefault="00CF5540" w:rsidP="00CF5540">
      <w:pPr>
        <w:ind w:right="34"/>
        <w:jc w:val="both"/>
        <w:rPr>
          <w:rFonts w:ascii="Times New Roman" w:hAnsi="Times New Roman" w:cs="Times New Roman"/>
        </w:rPr>
      </w:pPr>
    </w:p>
    <w:p w:rsidR="00CF5540" w:rsidRDefault="00CF5540" w:rsidP="00CF5540">
      <w:pPr>
        <w:ind w:right="34"/>
        <w:jc w:val="both"/>
        <w:rPr>
          <w:rFonts w:ascii="Times New Roman" w:hAnsi="Times New Roman" w:cs="Times New Roman"/>
        </w:rPr>
      </w:pPr>
      <w:r>
        <w:rPr>
          <w:rFonts w:ascii="Times New Roman" w:hAnsi="Times New Roman" w:cs="Times New Roman"/>
        </w:rPr>
        <w:t>11.10. Рада може прийняти один із заходів впливу до такого депутата:</w:t>
      </w:r>
    </w:p>
    <w:p w:rsidR="00CF5540" w:rsidRDefault="00CF5540" w:rsidP="00CF5540">
      <w:pPr>
        <w:ind w:right="34"/>
        <w:jc w:val="both"/>
        <w:rPr>
          <w:rFonts w:ascii="Times New Roman" w:hAnsi="Times New Roman" w:cs="Times New Roman"/>
        </w:rPr>
      </w:pPr>
      <w:r>
        <w:rPr>
          <w:rFonts w:ascii="Times New Roman" w:hAnsi="Times New Roman" w:cs="Times New Roman"/>
        </w:rPr>
        <w:t>- зауваження;</w:t>
      </w:r>
    </w:p>
    <w:p w:rsidR="00CF5540" w:rsidRDefault="00CF5540" w:rsidP="00CF5540">
      <w:pPr>
        <w:ind w:right="34"/>
        <w:jc w:val="both"/>
        <w:rPr>
          <w:rFonts w:ascii="Times New Roman" w:hAnsi="Times New Roman" w:cs="Times New Roman"/>
        </w:rPr>
      </w:pPr>
      <w:r>
        <w:rPr>
          <w:rFonts w:ascii="Times New Roman" w:hAnsi="Times New Roman" w:cs="Times New Roman"/>
        </w:rPr>
        <w:t>- видалення із сесійної зали до кінця пленарного засідання;</w:t>
      </w:r>
    </w:p>
    <w:p w:rsidR="00CF5540" w:rsidRDefault="00CF5540" w:rsidP="00CF5540">
      <w:pPr>
        <w:ind w:right="34"/>
        <w:jc w:val="both"/>
        <w:rPr>
          <w:rFonts w:ascii="Times New Roman" w:hAnsi="Times New Roman" w:cs="Times New Roman"/>
        </w:rPr>
      </w:pPr>
      <w:r>
        <w:rPr>
          <w:rFonts w:ascii="Times New Roman" w:hAnsi="Times New Roman" w:cs="Times New Roman"/>
        </w:rPr>
        <w:t xml:space="preserve">- позбавлення права на продовження виступу; </w:t>
      </w:r>
    </w:p>
    <w:p w:rsidR="00CF5540" w:rsidRDefault="00CF5540" w:rsidP="00CF5540">
      <w:pPr>
        <w:ind w:right="34"/>
        <w:jc w:val="both"/>
        <w:rPr>
          <w:rFonts w:ascii="Times New Roman" w:hAnsi="Times New Roman" w:cs="Times New Roman"/>
        </w:rPr>
      </w:pPr>
      <w:r>
        <w:rPr>
          <w:rFonts w:ascii="Times New Roman" w:hAnsi="Times New Roman" w:cs="Times New Roman"/>
        </w:rPr>
        <w:t>- позбавлення депутата права виступу на одному пленарному засіданні, а при повторному порушенні – на двох.</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 xml:space="preserve">Рішення про заходи впливу приймається радою за пропозицією головуючого або депутата після короткого обговорення процедурним рішенням і заноситься </w:t>
      </w:r>
      <w:proofErr w:type="gramStart"/>
      <w:r>
        <w:rPr>
          <w:rFonts w:ascii="Times New Roman" w:hAnsi="Times New Roman" w:cs="Times New Roman"/>
        </w:rPr>
        <w:t>до протоколу</w:t>
      </w:r>
      <w:proofErr w:type="gramEnd"/>
      <w:r>
        <w:rPr>
          <w:rFonts w:ascii="Times New Roman" w:hAnsi="Times New Roman" w:cs="Times New Roman"/>
        </w:rPr>
        <w:t xml:space="preserve"> пленарного засідання.</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Якщо головуючий на засіданні звертається до промовця чи присутнього, останній повинен негайно зупинити виступ чи припинити будь-які дії. У випадку нереагування виступаючого на звернення головуючого, головуючий може поставити на голосування питання про позбавлення його права виступу.</w:t>
      </w:r>
    </w:p>
    <w:p w:rsidR="00CF5540" w:rsidRDefault="00CF5540" w:rsidP="00CF5540">
      <w:pPr>
        <w:ind w:right="34" w:firstLine="708"/>
        <w:jc w:val="both"/>
        <w:rPr>
          <w:rFonts w:ascii="Times New Roman" w:hAnsi="Times New Roman" w:cs="Times New Roman"/>
        </w:rPr>
      </w:pPr>
      <w:r>
        <w:rPr>
          <w:rFonts w:ascii="Times New Roman" w:hAnsi="Times New Roman" w:cs="Times New Roman"/>
        </w:rPr>
        <w:t>Якщо вказана пропозиція не буде підтримана процедурним рішенням ради, виступ промовця може бути продовжений з додаванням до часу виступу часу, який було використано на процедуру голосування.</w:t>
      </w:r>
    </w:p>
    <w:p w:rsidR="00CF5540" w:rsidRPr="00650F03" w:rsidRDefault="00CF5540" w:rsidP="00CF5540">
      <w:pPr>
        <w:ind w:right="34" w:firstLine="708"/>
        <w:jc w:val="both"/>
        <w:rPr>
          <w:rFonts w:ascii="Times New Roman" w:hAnsi="Times New Roman" w:cs="Times New Roman"/>
        </w:rPr>
      </w:pPr>
      <w:r>
        <w:rPr>
          <w:rFonts w:ascii="Times New Roman" w:hAnsi="Times New Roman" w:cs="Times New Roman"/>
        </w:rPr>
        <w:t xml:space="preserve">До застосування стягнення з метою наведення порядку в залі засідань головуючий на пленарному засіданні ради чи головуючий на засіданні комісії може оголосити порушнику зауваження та перервати його виступ. Якщо </w:t>
      </w:r>
    </w:p>
    <w:p w:rsidR="00CF5540" w:rsidRPr="00650F03" w:rsidRDefault="00CF5540" w:rsidP="00CF5540">
      <w:pPr>
        <w:ind w:right="34" w:firstLine="708"/>
        <w:jc w:val="both"/>
        <w:rPr>
          <w:rFonts w:ascii="Times New Roman" w:hAnsi="Times New Roman" w:cs="Times New Roman"/>
        </w:rPr>
      </w:pPr>
    </w:p>
    <w:p w:rsidR="00CF5540" w:rsidRDefault="00CF5540" w:rsidP="00CF5540">
      <w:pPr>
        <w:ind w:right="34" w:firstLine="708"/>
        <w:jc w:val="both"/>
        <w:rPr>
          <w:rFonts w:ascii="Times New Roman" w:hAnsi="Times New Roman" w:cs="Times New Roman"/>
        </w:rPr>
      </w:pPr>
      <w:r>
        <w:rPr>
          <w:rFonts w:ascii="Times New Roman" w:hAnsi="Times New Roman" w:cs="Times New Roman"/>
        </w:rPr>
        <w:t>порушник не припинив вчинення порушення або вчинив порушення повторно, головуючий або депутат уносить пропозицію накласти на порушника один із заходів впливу. Головуючий ставить цю пропозицію на голосування для прийняття процедурного рішення ради.</w:t>
      </w:r>
    </w:p>
    <w:p w:rsidR="00CF5540" w:rsidRDefault="00CF5540" w:rsidP="00CF5540">
      <w:pPr>
        <w:ind w:right="34" w:firstLine="708"/>
        <w:jc w:val="both"/>
        <w:rPr>
          <w:rStyle w:val="a3"/>
          <w:rFonts w:hint="eastAsia"/>
          <w:b w:val="0"/>
          <w:bCs w:val="0"/>
        </w:rPr>
      </w:pPr>
      <w:r>
        <w:rPr>
          <w:rFonts w:ascii="Times New Roman" w:hAnsi="Times New Roman" w:cs="Times New Roman"/>
        </w:rPr>
        <w:t>Про порушення депутатом норм депутатської етики та заходи впливу, яких вжито до нього, рада повідомляє в засобах масової інформації.</w:t>
      </w:r>
    </w:p>
    <w:p w:rsidR="00CF5540" w:rsidRDefault="00CF5540" w:rsidP="00CF5540">
      <w:pPr>
        <w:jc w:val="both"/>
        <w:rPr>
          <w:rStyle w:val="a3"/>
          <w:rFonts w:asciiTheme="minorHAnsi" w:hAnsiTheme="minorHAnsi" w:cstheme="minorBidi"/>
        </w:rPr>
      </w:pPr>
    </w:p>
    <w:p w:rsidR="00CF5540" w:rsidRDefault="00CF5540" w:rsidP="00CF5540">
      <w:pPr>
        <w:jc w:val="both"/>
        <w:rPr>
          <w:rStyle w:val="a3"/>
          <w:rFonts w:hint="eastAsia"/>
        </w:rPr>
      </w:pPr>
    </w:p>
    <w:p w:rsidR="00CF5540" w:rsidRPr="00650F03" w:rsidRDefault="00650F03" w:rsidP="00CF5540">
      <w:pPr>
        <w:jc w:val="both"/>
        <w:rPr>
          <w:rFonts w:ascii="Times New Roman" w:hAnsi="Times New Roman" w:cs="Times New Roman"/>
          <w:sz w:val="28"/>
          <w:szCs w:val="28"/>
        </w:rPr>
      </w:pPr>
      <w:r>
        <w:rPr>
          <w:rStyle w:val="a3"/>
          <w:rFonts w:ascii="Times New Roman" w:hAnsi="Times New Roman" w:cs="Times New Roman"/>
          <w:sz w:val="28"/>
          <w:szCs w:val="28"/>
        </w:rPr>
        <w:t xml:space="preserve">Сільський голова </w:t>
      </w:r>
      <w:r>
        <w:rPr>
          <w:rStyle w:val="a3"/>
          <w:rFonts w:ascii="Times New Roman" w:hAnsi="Times New Roman" w:cs="Times New Roman"/>
          <w:sz w:val="28"/>
          <w:szCs w:val="28"/>
        </w:rPr>
        <w:tab/>
        <w:t xml:space="preserve">                                      </w:t>
      </w:r>
      <w:r w:rsidR="00CF5540" w:rsidRPr="00650F03">
        <w:rPr>
          <w:rStyle w:val="a3"/>
          <w:rFonts w:ascii="Times New Roman" w:hAnsi="Times New Roman" w:cs="Times New Roman"/>
          <w:sz w:val="28"/>
          <w:szCs w:val="28"/>
        </w:rPr>
        <w:tab/>
        <w:t xml:space="preserve">    О.О.Зубрій</w:t>
      </w:r>
    </w:p>
    <w:p w:rsidR="00CF5540" w:rsidRPr="00650F03" w:rsidRDefault="00CF5540" w:rsidP="00CF5540">
      <w:pPr>
        <w:jc w:val="center"/>
        <w:rPr>
          <w:rFonts w:ascii="Times New Roman" w:hAnsi="Times New Roman" w:cs="Times New Roman"/>
          <w:b/>
          <w:bCs/>
          <w:sz w:val="28"/>
          <w:szCs w:val="28"/>
        </w:rPr>
      </w:pPr>
    </w:p>
    <w:p w:rsidR="00CF5540" w:rsidRDefault="00CF5540" w:rsidP="00CF5540">
      <w:pPr>
        <w:jc w:val="center"/>
        <w:rPr>
          <w:rFonts w:ascii="Times New Roman" w:hAnsi="Times New Roman" w:cs="Times New Roman"/>
          <w:b/>
          <w:bCs/>
        </w:rPr>
      </w:pPr>
    </w:p>
    <w:p w:rsidR="00CF5540" w:rsidRDefault="00CF5540" w:rsidP="00CF5540">
      <w:pPr>
        <w:jc w:val="center"/>
        <w:rPr>
          <w:rFonts w:asciiTheme="minorHAnsi" w:hAnsiTheme="minorHAnsi" w:cstheme="minorBidi"/>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jc w:val="center"/>
        <w:rPr>
          <w:rFonts w:hint="eastAsia"/>
          <w:b/>
          <w:bCs/>
          <w:sz w:val="28"/>
          <w:szCs w:val="28"/>
        </w:rPr>
      </w:pPr>
    </w:p>
    <w:p w:rsidR="00CF5540" w:rsidRDefault="00CF5540" w:rsidP="00CF5540">
      <w:pPr>
        <w:rPr>
          <w:rFonts w:hint="eastAsia"/>
          <w:b/>
          <w:bCs/>
          <w:sz w:val="28"/>
          <w:szCs w:val="28"/>
        </w:rPr>
      </w:pPr>
    </w:p>
    <w:p w:rsidR="00CF5540" w:rsidRDefault="00CF5540" w:rsidP="00CF5540">
      <w:pPr>
        <w:rPr>
          <w:rFonts w:hint="eastAsia"/>
          <w:b/>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ind w:left="5812"/>
        <w:rPr>
          <w:rFonts w:hint="eastAsia"/>
          <w:bCs/>
          <w:sz w:val="28"/>
          <w:szCs w:val="28"/>
        </w:rPr>
      </w:pPr>
    </w:p>
    <w:p w:rsidR="00CF5540" w:rsidRDefault="00CF5540" w:rsidP="00CF5540">
      <w:pPr>
        <w:rPr>
          <w:rFonts w:hint="eastAsia"/>
          <w:sz w:val="28"/>
          <w:szCs w:val="28"/>
        </w:rPr>
      </w:pPr>
    </w:p>
    <w:p w:rsidR="00CF5540" w:rsidRDefault="00CF5540" w:rsidP="00CF5540">
      <w:pPr>
        <w:rPr>
          <w:rFonts w:hint="eastAsia"/>
          <w:sz w:val="28"/>
          <w:szCs w:val="28"/>
        </w:rPr>
      </w:pPr>
    </w:p>
    <w:p w:rsidR="00CF5540" w:rsidRDefault="00CF5540" w:rsidP="00CF5540">
      <w:pPr>
        <w:rPr>
          <w:rFonts w:hint="eastAsia"/>
          <w:sz w:val="28"/>
          <w:szCs w:val="28"/>
        </w:rPr>
      </w:pPr>
    </w:p>
    <w:p w:rsidR="00CF5540" w:rsidRDefault="00CF5540" w:rsidP="00CF5540">
      <w:pPr>
        <w:rPr>
          <w:rFonts w:hint="eastAsia"/>
          <w:sz w:val="28"/>
          <w:szCs w:val="28"/>
        </w:rPr>
      </w:pPr>
    </w:p>
    <w:p w:rsidR="00CF5540" w:rsidRDefault="00CF5540" w:rsidP="00CF5540">
      <w:pPr>
        <w:rPr>
          <w:rFonts w:hint="eastAsia"/>
          <w:sz w:val="28"/>
          <w:szCs w:val="28"/>
        </w:rPr>
      </w:pPr>
    </w:p>
    <w:p w:rsidR="00CF5540" w:rsidRDefault="00CF5540" w:rsidP="00CF5540">
      <w:pPr>
        <w:rPr>
          <w:rFonts w:hint="eastAsia"/>
          <w:sz w:val="28"/>
          <w:szCs w:val="28"/>
        </w:rPr>
      </w:pPr>
    </w:p>
    <w:p w:rsidR="00CF5540" w:rsidRDefault="00CF5540" w:rsidP="00CF5540">
      <w:pPr>
        <w:rPr>
          <w:rFonts w:hint="eastAsia"/>
          <w:sz w:val="28"/>
          <w:szCs w:val="28"/>
        </w:rPr>
      </w:pPr>
    </w:p>
    <w:p w:rsidR="00CF5540" w:rsidRDefault="00CF5540" w:rsidP="00CF5540">
      <w:pPr>
        <w:rPr>
          <w:rFonts w:hint="eastAsia"/>
          <w:sz w:val="28"/>
          <w:szCs w:val="28"/>
        </w:rPr>
      </w:pPr>
    </w:p>
    <w:p w:rsidR="00CF5540" w:rsidRDefault="00CF5540" w:rsidP="00CF5540">
      <w:pPr>
        <w:rPr>
          <w:rFonts w:hint="eastAsia"/>
          <w:sz w:val="28"/>
          <w:szCs w:val="28"/>
        </w:rPr>
      </w:pPr>
    </w:p>
    <w:p w:rsidR="00CF5540" w:rsidRDefault="00CF5540" w:rsidP="00CF5540">
      <w:pPr>
        <w:rPr>
          <w:rFonts w:hint="eastAsia"/>
          <w:sz w:val="28"/>
          <w:szCs w:val="28"/>
        </w:rPr>
      </w:pPr>
    </w:p>
    <w:p w:rsidR="00CF5540" w:rsidRDefault="00CF5540" w:rsidP="00CF5540">
      <w:pPr>
        <w:rPr>
          <w:rFonts w:hint="eastAsia"/>
          <w:sz w:val="28"/>
          <w:szCs w:val="28"/>
        </w:rPr>
      </w:pPr>
    </w:p>
    <w:p w:rsidR="00CF5540" w:rsidRDefault="00CF5540" w:rsidP="00CF5540">
      <w:pPr>
        <w:rPr>
          <w:rFonts w:hint="eastAsia"/>
          <w:sz w:val="28"/>
          <w:szCs w:val="28"/>
          <w:lang w:val="uk-UA"/>
        </w:rPr>
      </w:pPr>
    </w:p>
    <w:p w:rsidR="00CF5540" w:rsidRDefault="00CF5540" w:rsidP="00CF5540">
      <w:pPr>
        <w:rPr>
          <w:rFonts w:hint="eastAsia"/>
          <w:sz w:val="22"/>
          <w:szCs w:val="22"/>
          <w:lang w:val="uk-UA"/>
        </w:rPr>
      </w:pPr>
    </w:p>
    <w:p w:rsidR="00CF5540" w:rsidRDefault="00CF5540" w:rsidP="00CF5540">
      <w:pPr>
        <w:rPr>
          <w:rFonts w:hint="eastAsia"/>
        </w:rPr>
      </w:pPr>
    </w:p>
    <w:p w:rsidR="00CF5540" w:rsidRDefault="00CF5540">
      <w:pPr>
        <w:rPr>
          <w:rFonts w:hint="eastAsia"/>
        </w:rPr>
      </w:pPr>
    </w:p>
    <w:sectPr w:rsidR="00CF55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CC"/>
    <w:family w:val="roman"/>
    <w:pitch w:val="variable"/>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95DF2"/>
    <w:multiLevelType w:val="multilevel"/>
    <w:tmpl w:val="A1C6D3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DE05BB"/>
    <w:multiLevelType w:val="hybridMultilevel"/>
    <w:tmpl w:val="AEB01D30"/>
    <w:lvl w:ilvl="0" w:tplc="F45AAA1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707C0C15"/>
    <w:multiLevelType w:val="multilevel"/>
    <w:tmpl w:val="8B62A2E4"/>
    <w:lvl w:ilvl="0">
      <w:start w:val="1"/>
      <w:numFmt w:val="decimal"/>
      <w:lvlText w:val="%1."/>
      <w:lvlJc w:val="left"/>
      <w:pPr>
        <w:ind w:left="600" w:hanging="60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18D"/>
    <w:rsid w:val="00224C6C"/>
    <w:rsid w:val="00650F03"/>
    <w:rsid w:val="0080237E"/>
    <w:rsid w:val="00CF5540"/>
    <w:rsid w:val="00E2418D"/>
    <w:rsid w:val="00F26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49AFA"/>
  <w15:chartTrackingRefBased/>
  <w15:docId w15:val="{C4C6F89D-8EE9-4E0B-B02E-AD74F592C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288"/>
    <w:pPr>
      <w:widowControl w:val="0"/>
      <w:suppressAutoHyphens/>
      <w:spacing w:after="0" w:line="240" w:lineRule="auto"/>
    </w:pPr>
    <w:rPr>
      <w:rFonts w:ascii="Liberation Serif" w:hAnsi="Liberation Serif" w:cs="Mangal"/>
      <w:sz w:val="24"/>
      <w:szCs w:val="24"/>
      <w:lang w:eastAsia="zh-CN" w:bidi="hi-IN"/>
    </w:rPr>
  </w:style>
  <w:style w:type="paragraph" w:styleId="1">
    <w:name w:val="heading 1"/>
    <w:basedOn w:val="a"/>
    <w:next w:val="a"/>
    <w:link w:val="10"/>
    <w:qFormat/>
    <w:rsid w:val="00CF5540"/>
    <w:pPr>
      <w:keepNext/>
      <w:widowControl/>
      <w:suppressAutoHyphens w:val="0"/>
      <w:spacing w:before="240" w:after="60"/>
      <w:outlineLvl w:val="0"/>
    </w:pPr>
    <w:rPr>
      <w:rFonts w:ascii="Cambria" w:eastAsia="Times New Roman" w:hAnsi="Cambria" w:cs="Times New Roman"/>
      <w:b/>
      <w:bCs/>
      <w:kern w:val="32"/>
      <w:sz w:val="32"/>
      <w:szCs w:val="32"/>
      <w:lang w:val="uk-UA"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F26288"/>
    <w:pPr>
      <w:spacing w:beforeAutospacing="1" w:afterAutospacing="1"/>
    </w:pPr>
    <w:rPr>
      <w:rFonts w:ascii="Times New Roman" w:hAnsi="Times New Roman"/>
    </w:rPr>
  </w:style>
  <w:style w:type="character" w:customStyle="1" w:styleId="10">
    <w:name w:val="Заголовок 1 Знак"/>
    <w:basedOn w:val="a0"/>
    <w:link w:val="1"/>
    <w:rsid w:val="00CF5540"/>
    <w:rPr>
      <w:rFonts w:ascii="Cambria" w:eastAsia="Times New Roman" w:hAnsi="Cambria" w:cs="Times New Roman"/>
      <w:b/>
      <w:bCs/>
      <w:kern w:val="32"/>
      <w:sz w:val="32"/>
      <w:szCs w:val="32"/>
      <w:lang w:val="uk-UA" w:eastAsia="ru-RU"/>
    </w:rPr>
  </w:style>
  <w:style w:type="character" w:styleId="a3">
    <w:name w:val="Strong"/>
    <w:basedOn w:val="a0"/>
    <w:uiPriority w:val="22"/>
    <w:qFormat/>
    <w:rsid w:val="00CF5540"/>
    <w:rPr>
      <w:b/>
      <w:bCs/>
    </w:rPr>
  </w:style>
  <w:style w:type="paragraph" w:styleId="a4">
    <w:name w:val="Balloon Text"/>
    <w:basedOn w:val="a"/>
    <w:link w:val="a5"/>
    <w:uiPriority w:val="99"/>
    <w:semiHidden/>
    <w:unhideWhenUsed/>
    <w:rsid w:val="00224C6C"/>
    <w:rPr>
      <w:rFonts w:ascii="Segoe UI" w:hAnsi="Segoe UI"/>
      <w:sz w:val="18"/>
      <w:szCs w:val="16"/>
    </w:rPr>
  </w:style>
  <w:style w:type="character" w:customStyle="1" w:styleId="a5">
    <w:name w:val="Текст выноски Знак"/>
    <w:basedOn w:val="a0"/>
    <w:link w:val="a4"/>
    <w:uiPriority w:val="99"/>
    <w:semiHidden/>
    <w:rsid w:val="00224C6C"/>
    <w:rPr>
      <w:rFonts w:ascii="Segoe UI" w:hAnsi="Segoe UI" w:cs="Mangal"/>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44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8531</Words>
  <Characters>48632</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cp:lastPrinted>2020-11-10T13:23:00Z</cp:lastPrinted>
  <dcterms:created xsi:type="dcterms:W3CDTF">2020-11-03T13:35:00Z</dcterms:created>
  <dcterms:modified xsi:type="dcterms:W3CDTF">2020-11-10T13:23:00Z</dcterms:modified>
</cp:coreProperties>
</file>