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color w:val="FF0000"/>
          <w:lang w:val="uk-UA"/>
        </w:rPr>
      </w:pPr>
      <w:r>
        <w:rPr>
          <w:b/>
          <w:color w:val="FF0000"/>
          <w:lang w:val="uk-UA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2743200</wp:posOffset>
            </wp:positionH>
            <wp:positionV relativeFrom="paragraph">
              <wp:posOffset>26670</wp:posOffset>
            </wp:positionV>
            <wp:extent cx="467995" cy="569595"/>
            <wp:effectExtent l="0" t="0" r="0" b="0"/>
            <wp:wrapNone/>
            <wp:docPr id="1" name="Рисунок 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69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b/>
          <w:b/>
          <w:bCs/>
          <w:lang w:val="uk-UA"/>
        </w:rPr>
      </w:pPr>
      <w:r>
        <w:rPr>
          <w:b/>
          <w:bCs/>
          <w:lang w:val="uk-UA"/>
        </w:rPr>
      </w:r>
    </w:p>
    <w:p>
      <w:pPr>
        <w:pStyle w:val="Normal"/>
        <w:jc w:val="center"/>
        <w:rPr>
          <w:b/>
          <w:b/>
          <w:bCs/>
          <w:lang w:val="uk-UA"/>
        </w:rPr>
      </w:pPr>
      <w:r>
        <w:rPr>
          <w:b/>
          <w:bCs/>
          <w:lang w:val="uk-UA"/>
        </w:rPr>
        <w:t xml:space="preserve"> </w:t>
      </w:r>
    </w:p>
    <w:p>
      <w:pPr>
        <w:pStyle w:val="Normal"/>
        <w:jc w:val="center"/>
        <w:rPr>
          <w:b/>
          <w:b/>
          <w:bCs/>
          <w:lang w:val="uk-UA"/>
        </w:rPr>
      </w:pPr>
      <w:r>
        <w:rPr>
          <w:b/>
          <w:bCs/>
          <w:lang w:val="uk-UA"/>
        </w:rPr>
        <w:t xml:space="preserve">  </w:t>
      </w:r>
    </w:p>
    <w:p>
      <w:pPr>
        <w:pStyle w:val="Normal"/>
        <w:jc w:val="center"/>
        <w:rPr>
          <w:b/>
          <w:b/>
          <w:bCs/>
          <w:lang w:val="uk-UA"/>
        </w:rPr>
      </w:pPr>
      <w:r>
        <w:rPr>
          <w:b/>
          <w:bCs/>
          <w:lang w:val="uk-UA"/>
        </w:rPr>
      </w:r>
    </w:p>
    <w:p>
      <w:pPr>
        <w:pStyle w:val="Normal"/>
        <w:jc w:val="center"/>
        <w:rPr>
          <w:bCs/>
          <w:sz w:val="22"/>
          <w:szCs w:val="22"/>
          <w:lang w:val="uk-UA"/>
        </w:rPr>
      </w:pPr>
      <w:r>
        <w:rPr>
          <w:b/>
          <w:sz w:val="28"/>
          <w:szCs w:val="28"/>
        </w:rPr>
        <w:t>ВИКОНАВЧИЙ КОМІТЕТ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НОВОЛАТІВСЬКОЇ СІЛЬСЬКОЇ РАДИ</w:t>
      </w:r>
    </w:p>
    <w:p>
      <w:pPr>
        <w:pStyle w:val="Normal"/>
        <w:jc w:val="center"/>
        <w:rPr>
          <w:b/>
          <w:b/>
          <w:sz w:val="2"/>
          <w:szCs w:val="2"/>
          <w:lang w:val="uk-UA"/>
        </w:rPr>
      </w:pPr>
      <w:r>
        <w:rPr>
          <w:b/>
          <w:sz w:val="28"/>
          <w:szCs w:val="28"/>
          <w:lang w:val="uk-UA"/>
        </w:rPr>
        <w:t>КРИВОРІЗЬКОГО РАЙОНУ ДНІПРОПЕТРОВСЬКОЇ ОБЛАСТІ</w:t>
      </w:r>
    </w:p>
    <w:p>
      <w:pPr>
        <w:pStyle w:val="Normal"/>
        <w:jc w:val="center"/>
        <w:rPr>
          <w:b/>
          <w:b/>
          <w:sz w:val="2"/>
          <w:szCs w:val="2"/>
          <w:lang w:val="uk-UA"/>
        </w:rPr>
      </w:pPr>
      <w:r>
        <w:rPr>
          <w:b/>
          <w:sz w:val="2"/>
          <w:szCs w:val="2"/>
          <w:lang w:val="uk-UA"/>
        </w:rPr>
      </w:r>
    </w:p>
    <w:p>
      <w:pPr>
        <w:pStyle w:val="Normal"/>
        <w:keepNext w:val="true"/>
        <w:numPr>
          <w:ilvl w:val="0"/>
          <w:numId w:val="0"/>
        </w:numPr>
        <w:jc w:val="center"/>
        <w:outlineLvl w:val="1"/>
        <w:rPr>
          <w:bCs/>
          <w:iCs/>
          <w:sz w:val="2"/>
          <w:szCs w:val="2"/>
          <w:lang w:val="uk-UA"/>
        </w:rPr>
      </w:pPr>
      <w:r>
        <w:rPr>
          <w:bCs/>
          <w:iCs/>
          <w:sz w:val="2"/>
          <w:szCs w:val="2"/>
          <w:lang w:val="uk-UA"/>
        </w:rPr>
      </w:r>
    </w:p>
    <w:p>
      <w:pPr>
        <w:pStyle w:val="Normal"/>
        <w:keepNext w:val="true"/>
        <w:numPr>
          <w:ilvl w:val="0"/>
          <w:numId w:val="0"/>
        </w:numPr>
        <w:jc w:val="center"/>
        <w:outlineLvl w:val="1"/>
        <w:rPr>
          <w:bCs/>
          <w:iCs/>
          <w:lang w:val="uk-UA"/>
        </w:rPr>
      </w:pPr>
      <w:r>
        <w:rPr>
          <w:bCs/>
          <w:iCs/>
          <w:lang w:val="uk-UA"/>
        </w:rPr>
        <w:t xml:space="preserve">вул. Шкільна, 18, с.Новолатівка, </w:t>
      </w:r>
      <w:r>
        <w:rPr>
          <w:rFonts w:eastAsia="Times New Roman" w:cs="Times New Roman"/>
          <w:bCs/>
          <w:iCs/>
          <w:sz w:val="24"/>
          <w:szCs w:val="24"/>
          <w:lang w:val="uk-UA" w:eastAsia="ru-RU"/>
        </w:rPr>
        <w:t>Криворізький</w:t>
      </w:r>
      <w:r>
        <w:rPr>
          <w:bCs/>
          <w:iCs/>
          <w:lang w:val="uk-UA"/>
        </w:rPr>
        <w:t xml:space="preserve">  район, Дніпропетровська область, 53772,</w:t>
      </w:r>
    </w:p>
    <w:p>
      <w:pPr>
        <w:pStyle w:val="Normal"/>
        <w:keepNext w:val="true"/>
        <w:numPr>
          <w:ilvl w:val="0"/>
          <w:numId w:val="0"/>
        </w:numPr>
        <w:jc w:val="center"/>
        <w:outlineLvl w:val="1"/>
        <w:rPr>
          <w:u w:val="none"/>
        </w:rPr>
      </w:pPr>
      <w:r>
        <w:rPr>
          <w:bCs/>
          <w:iCs/>
          <w:u w:val="none"/>
          <w:lang w:val="uk-UA"/>
        </w:rPr>
        <w:t>e-mail:</w:t>
      </w:r>
      <w:r>
        <w:rPr>
          <w:szCs w:val="20"/>
          <w:u w:val="none"/>
          <w:lang w:val="en-US"/>
        </w:rPr>
        <w:t>novolat</w:t>
      </w:r>
      <w:r>
        <w:rPr>
          <w:szCs w:val="20"/>
          <w:u w:val="none"/>
          <w:lang w:val="uk-UA"/>
        </w:rPr>
        <w:t>@</w:t>
      </w:r>
      <w:r>
        <w:rPr>
          <w:szCs w:val="20"/>
          <w:u w:val="none"/>
          <w:lang w:val="en-US"/>
        </w:rPr>
        <w:t>ukr</w:t>
      </w:r>
      <w:r>
        <w:rPr>
          <w:szCs w:val="20"/>
          <w:u w:val="none"/>
          <w:lang w:val="uk-UA"/>
        </w:rPr>
        <w:t>.</w:t>
      </w:r>
      <w:r>
        <w:rPr>
          <w:szCs w:val="20"/>
          <w:u w:val="none"/>
          <w:lang w:val="en-US"/>
        </w:rPr>
        <w:t>net</w:t>
      </w:r>
      <w:r>
        <w:rPr>
          <w:u w:val="none"/>
          <w:lang w:val="uk-UA"/>
        </w:rPr>
        <w:t>, код ЄДРПОУ 40982291</w: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pacing w:lineRule="auto" w:line="360"/>
        <w:ind w:right="-1" w:hanging="0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rPr>
          <w:b/>
          <w:b/>
          <w:sz w:val="26"/>
          <w:szCs w:val="26"/>
          <w:lang w:val="uk-UA"/>
        </w:rPr>
      </w:pPr>
      <w:r>
        <w:rPr>
          <w:lang w:val="uk-UA"/>
        </w:rPr>
        <w:t xml:space="preserve">                                                     </w:t>
      </w:r>
      <w:r>
        <w:rPr>
          <w:b/>
          <w:sz w:val="26"/>
          <w:szCs w:val="26"/>
          <w:lang w:val="uk-UA"/>
        </w:rPr>
        <w:t>Р О З П О Р Я Д Ж Е Н Н Я</w:t>
      </w:r>
    </w:p>
    <w:p>
      <w:pPr>
        <w:pStyle w:val="Normal"/>
        <w:jc w:val="center"/>
        <w:rPr>
          <w:b/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сільського голови</w:t>
      </w:r>
    </w:p>
    <w:p>
      <w:pPr>
        <w:pStyle w:val="Normal"/>
        <w:jc w:val="center"/>
        <w:rPr>
          <w:b/>
          <w:b/>
          <w:bCs/>
          <w:lang w:val="uk-UA"/>
        </w:rPr>
      </w:pPr>
      <w:r>
        <w:rPr>
          <w:b/>
          <w:bCs/>
          <w:color w:val="FF0000"/>
          <w:sz w:val="22"/>
          <w:szCs w:val="22"/>
          <w:lang w:val="uk-UA"/>
        </w:rPr>
      </w:r>
      <w:bookmarkStart w:id="0" w:name="_GoBack"/>
      <w:bookmarkStart w:id="1" w:name="_GoBack"/>
      <w:bookmarkEnd w:id="1"/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Про  скасування проведення конкурсу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на заміщення вакантної посади спеціаліста з юридичних питань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Виконавчого комітету Новолатівської сільської ради </w:t>
      </w:r>
    </w:p>
    <w:p>
      <w:pPr>
        <w:pStyle w:val="Normal"/>
        <w:jc w:val="both"/>
        <w:rPr>
          <w:b/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</w:r>
    </w:p>
    <w:p>
      <w:pPr>
        <w:pStyle w:val="Normal"/>
        <w:jc w:val="both"/>
        <w:rPr>
          <w:b/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</w:r>
    </w:p>
    <w:p>
      <w:pPr>
        <w:pStyle w:val="Normal"/>
        <w:jc w:val="both"/>
        <w:rPr>
          <w:b/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  </w:t>
      </w:r>
      <w:r>
        <w:rPr>
          <w:b w:val="false"/>
          <w:bCs w:val="false"/>
          <w:sz w:val="24"/>
          <w:szCs w:val="24"/>
          <w:lang w:val="uk-UA"/>
        </w:rPr>
        <w:t xml:space="preserve">Відповідно Указу Президента України від 24.02.2022 року № 64/2022 «Про введення воєнного стану в Україні», керуючись ст.42 Закону України «Про місцеве самоврядування в Україні»:        </w:t>
      </w:r>
    </w:p>
    <w:p>
      <w:pPr>
        <w:pStyle w:val="Normal"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  <w:lang w:val="uk-UA"/>
        </w:rPr>
        <w:t xml:space="preserve">    </w:t>
      </w:r>
    </w:p>
    <w:p>
      <w:pPr>
        <w:pStyle w:val="Normal"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  <w:lang w:val="uk-UA"/>
        </w:rPr>
        <w:t>1. СКАСУВАТИ  проведення конкурсу на заміщення вакантної посади спеціаліста з юридичних питань, оголошеного  розпорядженням сільського голови від 24.01.2022 року № 16-р (висвітлено у районній газеті «Вісник» від 27 січня 2022 року № 4)</w:t>
      </w:r>
    </w:p>
    <w:p>
      <w:pPr>
        <w:pStyle w:val="Normal"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  <w:lang w:val="uk-UA"/>
        </w:rPr>
        <w:t xml:space="preserve">   </w:t>
      </w:r>
    </w:p>
    <w:p>
      <w:pPr>
        <w:pStyle w:val="Normal"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  <w:lang w:val="uk-UA"/>
        </w:rPr>
        <w:t>2. Дане розпорядження розмістити на офіційному веб-сайті Новолатівської сільської ради.</w:t>
      </w:r>
    </w:p>
    <w:p>
      <w:pPr>
        <w:pStyle w:val="Normal"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  <w:lang w:val="uk-UA"/>
        </w:rPr>
        <w:t xml:space="preserve">  </w:t>
      </w:r>
    </w:p>
    <w:p>
      <w:pPr>
        <w:pStyle w:val="Normal"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  <w:lang w:val="uk-UA"/>
        </w:rPr>
        <w:t>3. Контроль за виконанням даного розпорядження покласти на заступника сільського голови з питань діяльності виконавчого органу.</w:t>
      </w:r>
    </w:p>
    <w:p>
      <w:pPr>
        <w:pStyle w:val="Normal"/>
        <w:jc w:val="center"/>
        <w:rPr>
          <w:b/>
          <w:b/>
          <w:bCs/>
          <w:lang w:val="uk-UA"/>
        </w:rPr>
      </w:pPr>
      <w:r>
        <w:rPr>
          <w:b/>
          <w:bCs/>
          <w:lang w:val="uk-UA"/>
        </w:rPr>
      </w:r>
    </w:p>
    <w:p>
      <w:pPr>
        <w:pStyle w:val="Normal"/>
        <w:rPr>
          <w:b/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                   </w:t>
      </w:r>
    </w:p>
    <w:p>
      <w:pPr>
        <w:pStyle w:val="Normal"/>
        <w:rPr>
          <w:b/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</w:r>
    </w:p>
    <w:p>
      <w:pPr>
        <w:pStyle w:val="Normal"/>
        <w:rPr>
          <w:b/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</w:r>
    </w:p>
    <w:p>
      <w:pPr>
        <w:pStyle w:val="Normal"/>
        <w:rPr>
          <w:b/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    </w:t>
      </w:r>
      <w:r>
        <w:rPr>
          <w:b/>
          <w:bCs/>
          <w:sz w:val="24"/>
          <w:szCs w:val="24"/>
          <w:lang w:val="uk-UA"/>
        </w:rPr>
        <w:t>Сільський    голова                                                                     Олександр  ЗУБРІЙ</w:t>
      </w:r>
    </w:p>
    <w:p>
      <w:pPr>
        <w:pStyle w:val="Normal"/>
        <w:rPr>
          <w:b/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</w:r>
    </w:p>
    <w:p>
      <w:pPr>
        <w:pStyle w:val="Normal"/>
        <w:rPr>
          <w:b/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  <w:lang w:val="uk-UA"/>
        </w:rPr>
        <w:t xml:space="preserve">с. Новолатівка 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  <w:lang w:val="uk-UA"/>
        </w:rPr>
        <w:t>24.02.2022 року</w:t>
      </w:r>
    </w:p>
    <w:p>
      <w:pPr>
        <w:pStyle w:val="Normal"/>
        <w:rPr>
          <w:b/>
          <w:b/>
          <w:sz w:val="22"/>
          <w:szCs w:val="22"/>
          <w:lang w:val="uk-UA"/>
        </w:rPr>
      </w:pPr>
      <w:r>
        <w:rPr>
          <w:b w:val="false"/>
          <w:bCs w:val="false"/>
          <w:sz w:val="24"/>
          <w:szCs w:val="24"/>
          <w:lang w:val="uk-UA"/>
        </w:rPr>
        <w:t xml:space="preserve">№  </w:t>
      </w:r>
      <w:r>
        <w:rPr>
          <w:b w:val="false"/>
          <w:bCs w:val="false"/>
          <w:sz w:val="24"/>
          <w:szCs w:val="24"/>
          <w:lang w:val="uk-UA"/>
        </w:rPr>
        <w:t xml:space="preserve">40-р   </w:t>
      </w:r>
      <w:r>
        <w:rPr>
          <w:b/>
          <w:sz w:val="22"/>
          <w:szCs w:val="22"/>
          <w:lang w:val="uk-UA"/>
        </w:rPr>
        <w:t xml:space="preserve">                                                       </w:t>
      </w:r>
    </w:p>
    <w:p>
      <w:pPr>
        <w:pStyle w:val="Normal"/>
        <w:rPr>
          <w:b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009f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LibreOffice/7.1.4.2$Windows_X86_64 LibreOffice_project/a529a4fab45b75fefc5b6226684193eb000654f6</Application>
  <AppVersion>15.0000</AppVersion>
  <Pages>1</Pages>
  <Words>147</Words>
  <Characters>970</Characters>
  <CharactersWithSpaces>1351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2022-02-24T10:05:00Z</dcterms:created>
  <dc:creator>Пользователь Windows</dc:creator>
  <dc:description/>
  <dc:language>uk-UA</dc:language>
  <cp:lastModifiedBy/>
  <cp:lastPrinted>2022-02-24T14:18:30Z</cp:lastPrinted>
  <dcterms:modified xsi:type="dcterms:W3CDTF">2022-02-24T14:18:52Z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