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78" w:rsidRDefault="006A3078" w:rsidP="006A3078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69F69D" wp14:editId="70269E21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6A3078" w:rsidRDefault="006A3078" w:rsidP="006A3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6A3078" w:rsidRDefault="006A3078" w:rsidP="006A3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другої сесії 8 скликання</w:t>
      </w:r>
    </w:p>
    <w:p w:rsidR="006A3078" w:rsidRDefault="006A3078" w:rsidP="006A3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6A3078" w:rsidRDefault="006A3078" w:rsidP="006A3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07882" w:rsidRDefault="006A3078" w:rsidP="0090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Керуючись  ст. ст. 42, 46 Закону України «Про місцеве самоврядування в Україні» та Регламентом Новолатівської сільської ради,  вважаю за необхідне:</w:t>
      </w:r>
    </w:p>
    <w:p w:rsidR="00907882" w:rsidRDefault="00907882" w:rsidP="0090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A3078" w:rsidRPr="006A3078" w:rsidRDefault="00907882" w:rsidP="009078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1. </w:t>
      </w:r>
      <w:proofErr w:type="spellStart"/>
      <w:proofErr w:type="gramStart"/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  <w:r w:rsidR="000D75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засідання</w:t>
      </w:r>
      <w:proofErr w:type="gramEnd"/>
      <w:r w:rsidR="000D75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0D75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Другої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proofErr w:type="spellStart"/>
      <w:r w:rsidR="000D75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І 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21.12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 w:rsidR="006A30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 w:rsidR="006A30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6A3078" w:rsidRDefault="006A3078" w:rsidP="006A307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засідання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6A3078" w:rsidRDefault="006A3078" w:rsidP="006A307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13.00 год. – засідання постійної комісії з питань планування бюджету та фінансів.</w:t>
      </w:r>
    </w:p>
    <w:p w:rsidR="006A3078" w:rsidRDefault="006A3078" w:rsidP="006A307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13.00 год.- засідання постійної комісії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3078" w:rsidRPr="006A3078" w:rsidRDefault="006A3078" w:rsidP="006A307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6A3078">
        <w:rPr>
          <w:rFonts w:ascii="Times New Roman" w:hAnsi="Times New Roman" w:cs="Times New Roman"/>
          <w:b/>
          <w:sz w:val="24"/>
          <w:szCs w:val="24"/>
          <w:lang w:val="uk-UA"/>
        </w:rPr>
        <w:t>13.30 год.- засідання постійної комісії з питань депутатської діяльності та дотримання законності</w:t>
      </w:r>
    </w:p>
    <w:p w:rsidR="006A3078" w:rsidRDefault="006A3078" w:rsidP="006A307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907882" w:rsidRDefault="006A3078" w:rsidP="00907882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r w:rsidR="009078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порядку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2-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907882" w:rsidRDefault="00907882" w:rsidP="00907882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07882" w:rsidRPr="00907882" w:rsidRDefault="006A3078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uk-UA" w:eastAsia="en-US" w:bidi="hi-IN"/>
        </w:rPr>
        <w:t>Про внесення змін та доповнень до рішення сесії Новолатівської сільської ради    від</w:t>
      </w:r>
      <w:r w:rsidR="000D7569">
        <w:rPr>
          <w:rFonts w:ascii="Times New Roman" w:eastAsiaTheme="minorHAnsi" w:hAnsi="Times New Roman" w:cs="Times New Roman"/>
          <w:bCs/>
          <w:sz w:val="24"/>
          <w:szCs w:val="24"/>
          <w:lang w:val="uk-UA" w:eastAsia="en-US" w:bidi="hi-IN"/>
        </w:rPr>
        <w:t xml:space="preserve"> </w:t>
      </w: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uk-UA" w:eastAsia="en-US" w:bidi="hi-IN"/>
        </w:rPr>
        <w:t>23.12.2020 року № 1047-44/</w:t>
      </w: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en-US" w:eastAsia="en-US" w:bidi="hi-IN"/>
        </w:rPr>
        <w:t>VII</w:t>
      </w: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uk-UA" w:eastAsia="en-US" w:bidi="hi-IN"/>
        </w:rPr>
        <w:t xml:space="preserve"> «Про бюджет об’єднаної територіальної громади на 2020 рік»</w:t>
      </w:r>
    </w:p>
    <w:p w:rsidR="00907882" w:rsidRPr="00907882" w:rsidRDefault="006A3078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</w:p>
    <w:p w:rsidR="00907882" w:rsidRPr="00133DE8" w:rsidRDefault="003E301F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07882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Про затвердження програм Новолатівської сільської ради.</w:t>
      </w:r>
    </w:p>
    <w:p w:rsidR="00133DE8" w:rsidRPr="00133DE8" w:rsidRDefault="00133DE8" w:rsidP="00133DE8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133D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 передачу коштів іншої субвенції   на 2021   рік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41495" w:rsidRPr="00B41495" w:rsidRDefault="00B41495" w:rsidP="00B41495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414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 відшкодування різниці  в тарифах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 житлово- комунальні послуги </w:t>
      </w:r>
      <w:r w:rsidRPr="00B414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комунальному  підприємству «Новолатівське».</w:t>
      </w:r>
    </w:p>
    <w:p w:rsidR="00B41495" w:rsidRDefault="00B41495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414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 збільшення  розміру статутного капіталу Комунального підприємства «Новолатівське», та внесення змін до Статуту</w:t>
      </w:r>
    </w:p>
    <w:p w:rsidR="00B41495" w:rsidRPr="00B41495" w:rsidRDefault="00B41495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414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внесення змін до рішення сільської ради №14-1/VIII від 06.11.2020 «Про затвердження структури та штатної чисельності Виконавчого комітету Новолатівської сільської ради»</w:t>
      </w:r>
    </w:p>
    <w:p w:rsidR="00907882" w:rsidRPr="00907882" w:rsidRDefault="003905A7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8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Розгляд </w:t>
      </w:r>
      <w:proofErr w:type="spellStart"/>
      <w:r w:rsidRPr="00907882">
        <w:rPr>
          <w:rFonts w:ascii="Times New Roman" w:hAnsi="Times New Roman" w:cs="Times New Roman"/>
          <w:bCs/>
          <w:sz w:val="24"/>
          <w:szCs w:val="24"/>
          <w:lang w:val="uk-UA"/>
        </w:rPr>
        <w:t>проє</w:t>
      </w:r>
      <w:r w:rsidR="006A3078" w:rsidRPr="00907882">
        <w:rPr>
          <w:rFonts w:ascii="Times New Roman" w:hAnsi="Times New Roman" w:cs="Times New Roman"/>
          <w:bCs/>
          <w:sz w:val="24"/>
          <w:szCs w:val="24"/>
          <w:lang w:val="uk-UA"/>
        </w:rPr>
        <w:t>кту</w:t>
      </w:r>
      <w:proofErr w:type="spellEnd"/>
      <w:r w:rsidR="006A3078" w:rsidRPr="009078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рішення « Про  бюджет об’єднаної територіальної громади </w:t>
      </w:r>
      <w:r w:rsidR="00907882" w:rsidRPr="0090788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6A3078" w:rsidRPr="00907882">
        <w:rPr>
          <w:rFonts w:ascii="Times New Roman" w:hAnsi="Times New Roman" w:cs="Times New Roman"/>
          <w:sz w:val="24"/>
          <w:szCs w:val="24"/>
          <w:lang w:val="uk-UA"/>
        </w:rPr>
        <w:t>Новолатівської сільської ради на 2021 рік»</w:t>
      </w:r>
      <w:r w:rsidR="009078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05A7" w:rsidRPr="00907882" w:rsidRDefault="003905A7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882">
        <w:rPr>
          <w:rFonts w:ascii="Times New Roman" w:hAnsi="Times New Roman" w:cs="Times New Roman"/>
          <w:sz w:val="24"/>
          <w:szCs w:val="24"/>
          <w:lang w:val="uk-UA"/>
        </w:rPr>
        <w:t>Про погодження створення фінансового відділу виконавчого комітету Новолатівської сільської ради та затвердження його Положення.</w:t>
      </w:r>
    </w:p>
    <w:p w:rsidR="00907882" w:rsidRPr="00907882" w:rsidRDefault="001C2702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907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 переліку об’єктів та видів</w:t>
      </w:r>
      <w:r w:rsidRPr="00907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</w:t>
      </w:r>
      <w:r w:rsidRPr="00907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оплачуваних робіт на території  Новолатівської   ОТГ до яких залучатимуться особи,  щодо яких винесено рішення суду про призначення адміністративного стягнення у</w:t>
      </w:r>
      <w:r w:rsidR="009078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виді суспільно-корисних робіт.</w:t>
      </w:r>
    </w:p>
    <w:p w:rsidR="001C2702" w:rsidRPr="00907882" w:rsidRDefault="00907882" w:rsidP="00B41495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907882">
        <w:rPr>
          <w:rFonts w:ascii="Times New Roman" w:eastAsia="SimSun" w:hAnsi="Times New Roman" w:cs="Times New Roman"/>
          <w:noProof/>
          <w:sz w:val="24"/>
          <w:szCs w:val="24"/>
          <w:lang w:val="uk-UA"/>
        </w:rPr>
        <w:lastRenderedPageBreak/>
        <w:t xml:space="preserve">Про </w:t>
      </w:r>
      <w:r w:rsidR="001C2702" w:rsidRPr="00907882">
        <w:rPr>
          <w:rFonts w:ascii="Times New Roman" w:eastAsia="SimSun" w:hAnsi="Times New Roman" w:cs="Times New Roman"/>
          <w:noProof/>
          <w:sz w:val="24"/>
          <w:szCs w:val="24"/>
          <w:lang w:val="uk-UA"/>
        </w:rPr>
        <w:t>затвердження переліку об`єктів та видів суспільно-корисних робіт порушниками, на яких накладено адміністративне стягнення та покарання у вигляді громадських робіт на 2021 рік</w:t>
      </w:r>
      <w:r>
        <w:rPr>
          <w:rFonts w:ascii="Times New Roman" w:eastAsia="SimSun" w:hAnsi="Times New Roman" w:cs="Times New Roman"/>
          <w:noProof/>
          <w:sz w:val="24"/>
          <w:szCs w:val="24"/>
          <w:lang w:val="uk-UA"/>
        </w:rPr>
        <w:t>.</w:t>
      </w:r>
    </w:p>
    <w:p w:rsidR="00907882" w:rsidRPr="00907882" w:rsidRDefault="001C2702" w:rsidP="00B41495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Про внесення змін  та доповнень до рішення Новолатівської сільської ради </w:t>
      </w:r>
      <w:r w:rsidRPr="00907882">
        <w:rPr>
          <w:rFonts w:ascii="Times New Roman" w:eastAsia="SimSun" w:hAnsi="Times New Roman" w:cs="Times New Roman"/>
          <w:noProof/>
          <w:sz w:val="24"/>
          <w:szCs w:val="24"/>
          <w:lang w:val="uk-UA"/>
        </w:rPr>
        <w:t xml:space="preserve"> </w:t>
      </w: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 10.07.2020  №1201-49/</w:t>
      </w:r>
      <w:r w:rsidRPr="0090788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Pr="009078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</w:t>
      </w: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«Про встановлення  ставок та пільг із сплати земельного податку з 2021 року»</w:t>
      </w:r>
      <w:r w:rsid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0D7569" w:rsidRDefault="001C2702" w:rsidP="00B41495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Про внесення змін  та доповнень до рішення Новолатівської сільської ради </w:t>
      </w:r>
      <w:r w:rsid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 10.07.2020  №1200-49/</w:t>
      </w:r>
      <w:r w:rsidRPr="0090788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Pr="0090788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</w:t>
      </w: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««Про встановлен</w:t>
      </w:r>
      <w:r w:rsidR="000D756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ня єдиного податку  з 2021 року.</w:t>
      </w:r>
    </w:p>
    <w:p w:rsidR="000D7569" w:rsidRPr="000D7569" w:rsidRDefault="000D7569" w:rsidP="00B41495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внесення змін  до договорів</w:t>
      </w:r>
      <w:r w:rsidRPr="000D7569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Pr="000D7569">
        <w:rPr>
          <w:rFonts w:ascii="Times New Roman" w:hAnsi="Times New Roman" w:cs="Times New Roman"/>
          <w:bCs/>
          <w:sz w:val="24"/>
          <w:szCs w:val="24"/>
          <w:lang w:val="uk-UA"/>
        </w:rPr>
        <w:t>нежитлового приміщення</w:t>
      </w:r>
    </w:p>
    <w:p w:rsidR="000D7569" w:rsidRPr="000D7569" w:rsidRDefault="000D7569" w:rsidP="00B41495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Про повернення майна комунальної власності виконавчому комітету Новолатівської сільської ради</w:t>
      </w:r>
    </w:p>
    <w:p w:rsidR="000D7569" w:rsidRPr="000D7569" w:rsidRDefault="000D7569" w:rsidP="00B41495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Про передачу  майна комунальної власності в оперативне відання комунальному підприємству «Новолатівське»</w:t>
      </w:r>
    </w:p>
    <w:p w:rsidR="006A3078" w:rsidRPr="00907882" w:rsidRDefault="006A3078" w:rsidP="00B41495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Земельні питання</w:t>
      </w:r>
      <w:r w:rsidR="0090788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6A3078" w:rsidRPr="00907882" w:rsidRDefault="00907882" w:rsidP="00B41495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078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 xml:space="preserve">Різне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en-US"/>
        </w:rPr>
        <w:t>.</w:t>
      </w:r>
    </w:p>
    <w:p w:rsidR="006A3078" w:rsidRDefault="006A3078" w:rsidP="00B4149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6A3078" w:rsidRDefault="006A3078" w:rsidP="00B41495">
      <w:pPr>
        <w:pStyle w:val="a3"/>
        <w:spacing w:before="0" w:beforeAutospacing="0" w:after="0" w:afterAutospacing="0"/>
        <w:jc w:val="both"/>
        <w:rPr>
          <w:rFonts w:eastAsiaTheme="minorEastAsia"/>
          <w:bCs/>
        </w:rPr>
      </w:pPr>
    </w:p>
    <w:p w:rsidR="006A3078" w:rsidRDefault="006A3078" w:rsidP="00B41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6A3078" w:rsidRDefault="006A3078" w:rsidP="00B41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A3078" w:rsidRDefault="000D7569" w:rsidP="00B41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="00133D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145</w:t>
      </w:r>
      <w:bookmarkStart w:id="0" w:name="_GoBack"/>
      <w:bookmarkEnd w:id="0"/>
      <w:r w:rsidR="006A30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6A3078" w:rsidRDefault="000D7569" w:rsidP="00B41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11.12</w:t>
      </w:r>
      <w:r w:rsidR="006A30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.2020 року</w:t>
      </w:r>
    </w:p>
    <w:p w:rsidR="006A3078" w:rsidRDefault="006A3078" w:rsidP="00B41495">
      <w:pPr>
        <w:spacing w:after="0" w:line="240" w:lineRule="auto"/>
        <w:jc w:val="both"/>
        <w:rPr>
          <w:b/>
          <w:sz w:val="24"/>
          <w:szCs w:val="24"/>
        </w:rPr>
      </w:pPr>
    </w:p>
    <w:p w:rsidR="006A3078" w:rsidRDefault="006A3078" w:rsidP="00B41495">
      <w:pPr>
        <w:jc w:val="both"/>
      </w:pPr>
    </w:p>
    <w:p w:rsidR="006A3078" w:rsidRDefault="006A3078" w:rsidP="00B41495">
      <w:pPr>
        <w:jc w:val="both"/>
      </w:pPr>
    </w:p>
    <w:p w:rsidR="006A3078" w:rsidRDefault="006A3078" w:rsidP="00B41495">
      <w:pPr>
        <w:jc w:val="both"/>
      </w:pPr>
    </w:p>
    <w:p w:rsidR="006A3078" w:rsidRDefault="006A3078" w:rsidP="00B41495">
      <w:pPr>
        <w:jc w:val="both"/>
      </w:pPr>
    </w:p>
    <w:p w:rsidR="006A3078" w:rsidRDefault="006A3078" w:rsidP="00B41495">
      <w:pPr>
        <w:jc w:val="both"/>
      </w:pPr>
    </w:p>
    <w:p w:rsidR="006A3078" w:rsidRDefault="006A3078" w:rsidP="00B41495">
      <w:pPr>
        <w:jc w:val="both"/>
      </w:pPr>
    </w:p>
    <w:p w:rsidR="002A6D61" w:rsidRDefault="002A6D61" w:rsidP="00B41495">
      <w:pPr>
        <w:jc w:val="both"/>
      </w:pPr>
    </w:p>
    <w:sectPr w:rsidR="002A6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F6B2B"/>
    <w:multiLevelType w:val="hybridMultilevel"/>
    <w:tmpl w:val="31806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D04FD"/>
    <w:multiLevelType w:val="hybridMultilevel"/>
    <w:tmpl w:val="30BE76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18"/>
    <w:rsid w:val="000D7569"/>
    <w:rsid w:val="00133DE8"/>
    <w:rsid w:val="001C2702"/>
    <w:rsid w:val="002A6D61"/>
    <w:rsid w:val="002C5BF6"/>
    <w:rsid w:val="002F2726"/>
    <w:rsid w:val="00300118"/>
    <w:rsid w:val="003905A7"/>
    <w:rsid w:val="003E301F"/>
    <w:rsid w:val="006A3078"/>
    <w:rsid w:val="008D0A18"/>
    <w:rsid w:val="00907882"/>
    <w:rsid w:val="00986FE4"/>
    <w:rsid w:val="00B4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34FDF"/>
  <w15:chartTrackingRefBased/>
  <w15:docId w15:val="{96FB9CF2-6B1E-4F06-ABA3-785768A8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0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078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5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5B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2020-12-11T13:15:00Z</cp:lastPrinted>
  <dcterms:created xsi:type="dcterms:W3CDTF">2020-12-10T12:18:00Z</dcterms:created>
  <dcterms:modified xsi:type="dcterms:W3CDTF">2020-12-11T13:15:00Z</dcterms:modified>
</cp:coreProperties>
</file>