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FFE" w:rsidRDefault="000D0FFE" w:rsidP="000D0FF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0D0FFE" w:rsidRDefault="000D0FFE" w:rsidP="000D0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0D0FFE" w:rsidRDefault="000D0FFE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 тридцять другої </w:t>
      </w:r>
      <w:r w:rsidR="00AA47A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</w:t>
      </w:r>
      <w:r w:rsidR="00AA47A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позачергової)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сесії 7 скликання</w:t>
      </w:r>
    </w:p>
    <w:p w:rsidR="000D0FFE" w:rsidRDefault="000D0FFE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0D0FFE" w:rsidRDefault="000D0FFE" w:rsidP="000D0F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3466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Вимогу членів Виконавчого комітету </w:t>
      </w:r>
      <w:r w:rsidR="00F709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 однієї тритини</w:t>
      </w:r>
      <w:r w:rsidR="00346D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депутатів </w:t>
      </w:r>
      <w:r w:rsidR="003466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ради від 16.01.2019 року та 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еруючись ст. ст. 42, 46 Закону України «Про місцеве самоврядування в Україні»   вважаю за необхідне:</w:t>
      </w:r>
    </w:p>
    <w:p w:rsidR="000D0FFE" w:rsidRDefault="000D0FFE" w:rsidP="000D0FF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тридцять другу</w:t>
      </w:r>
      <w:r w:rsidR="00AA47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(позачергову)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346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346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346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</w:t>
      </w:r>
      <w:r w:rsidR="00346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="00346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о 14.00 годині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3466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спільно з членами Виконавчого комітету</w:t>
      </w:r>
    </w:p>
    <w:p w:rsidR="00EC7636" w:rsidRPr="003466CF" w:rsidRDefault="00EC7636" w:rsidP="000D0FF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D0FFE" w:rsidRDefault="003466CF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proofErr w:type="spellStart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32</w:t>
      </w:r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AA47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(позачергової) </w:t>
      </w:r>
      <w:proofErr w:type="spellStart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 w:rsidR="000D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C2153" w:rsidRPr="009C2153" w:rsidRDefault="009C2153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C7636" w:rsidRDefault="00EC7636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розгляд рішення територіальної виборчої комісії Новолатівської сільської ради.</w:t>
      </w:r>
    </w:p>
    <w:p w:rsidR="000D0FFE" w:rsidRDefault="000D0FFE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 w:rsidR="003466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проекту рішення «Про сільський бюджет на 2019 рік» </w:t>
      </w:r>
    </w:p>
    <w:p w:rsidR="009C2153" w:rsidRDefault="009C2153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Плану регуляторної діяльності</w:t>
      </w:r>
    </w:p>
    <w:p w:rsidR="00D15A80" w:rsidRDefault="00D15A80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Регламенту Новолатівської сільської ради</w:t>
      </w:r>
    </w:p>
    <w:p w:rsidR="00927E91" w:rsidRDefault="00927E91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затвердження тарифів на водопостачання  по Новолатівській сільській раді</w:t>
      </w:r>
    </w:p>
    <w:p w:rsidR="00927E91" w:rsidRPr="00927E91" w:rsidRDefault="00927E91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внесення змін до рішення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передачу на баланс  комунальному підприємству «Новолатівське» об’єкт «Нове будівництво підвідного водопроводу до с. Зелена Балка Широківського району Дніпропетровської області»</w:t>
      </w:r>
    </w:p>
    <w:p w:rsidR="00EC7636" w:rsidRDefault="009C2153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927E91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="00927E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передачу н</w:t>
      </w:r>
      <w:r w:rsidR="003466CF">
        <w:rPr>
          <w:rFonts w:ascii="Times New Roman" w:hAnsi="Times New Roman" w:cs="Times New Roman"/>
          <w:b/>
          <w:sz w:val="24"/>
          <w:szCs w:val="24"/>
          <w:lang w:val="uk-UA"/>
        </w:rPr>
        <w:t>а баланс відділу освіти Виконавчого комітету Новолатівської сільської ради основних засобів</w:t>
      </w:r>
    </w:p>
    <w:p w:rsidR="00927E91" w:rsidRDefault="00927E91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реформування складу виконавчого комітету Новолатівської сільської ради</w:t>
      </w:r>
    </w:p>
    <w:p w:rsidR="00927E91" w:rsidRDefault="009C2153" w:rsidP="009C2153">
      <w:pPr>
        <w:pStyle w:val="a3"/>
        <w:ind w:left="0"/>
        <w:contextualSpacing/>
        <w:jc w:val="both"/>
        <w:rPr>
          <w:b/>
          <w:lang w:val="uk-UA"/>
        </w:rPr>
      </w:pPr>
      <w:proofErr w:type="spellStart"/>
      <w:r>
        <w:rPr>
          <w:b/>
          <w:color w:val="000000"/>
          <w:lang w:val="uk-UA"/>
        </w:rPr>
        <w:t>-</w:t>
      </w:r>
      <w:r w:rsidR="00927E91">
        <w:rPr>
          <w:b/>
          <w:color w:val="000000"/>
          <w:lang w:val="uk-UA"/>
        </w:rPr>
        <w:t>Про</w:t>
      </w:r>
      <w:proofErr w:type="spellEnd"/>
      <w:r w:rsidR="00927E91">
        <w:rPr>
          <w:b/>
          <w:color w:val="000000"/>
          <w:lang w:val="uk-UA"/>
        </w:rPr>
        <w:t xml:space="preserve"> </w:t>
      </w:r>
      <w:r w:rsidR="00927E91"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</w:t>
      </w:r>
    </w:p>
    <w:p w:rsidR="000D0FFE" w:rsidRDefault="00927E91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</w:t>
      </w:r>
    </w:p>
    <w:p w:rsidR="009C2153" w:rsidRPr="009C2153" w:rsidRDefault="009C2153" w:rsidP="009C21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заяв депутатів Новолатівської сільської ради щодо  складання депутатських повноважень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та розгляд подання «Про відкликання старости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Зеленобалківського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округу Павлюк І.І.»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D0FFE" w:rsidRDefault="009C2153" w:rsidP="009C2153">
      <w:pPr>
        <w:pStyle w:val="a3"/>
        <w:ind w:left="0"/>
        <w:contextualSpacing/>
        <w:jc w:val="both"/>
        <w:rPr>
          <w:b/>
          <w:lang w:val="en-US"/>
        </w:rPr>
      </w:pPr>
      <w:proofErr w:type="spellStart"/>
      <w:r>
        <w:rPr>
          <w:b/>
          <w:lang w:val="uk-UA"/>
        </w:rPr>
        <w:t>-</w:t>
      </w:r>
      <w:r w:rsidR="000D0FFE">
        <w:rPr>
          <w:b/>
          <w:lang w:val="uk-UA"/>
        </w:rPr>
        <w:t>Різне</w:t>
      </w:r>
      <w:proofErr w:type="spellEnd"/>
      <w:r>
        <w:rPr>
          <w:b/>
          <w:lang w:val="uk-UA"/>
        </w:rPr>
        <w:t xml:space="preserve">(Звернення до Широківської РДА щодо забезпечення проведення громадських слухань на території Новолатівської сільської ради містобудівної документації, </w:t>
      </w:r>
      <w:r w:rsidR="00F70908">
        <w:rPr>
          <w:b/>
          <w:lang w:val="uk-UA"/>
        </w:rPr>
        <w:t>про зміну</w:t>
      </w:r>
      <w:r>
        <w:rPr>
          <w:b/>
          <w:lang w:val="uk-UA"/>
        </w:rPr>
        <w:t xml:space="preserve"> юридичної адреси)</w:t>
      </w:r>
    </w:p>
    <w:p w:rsidR="000D0FFE" w:rsidRDefault="000D0FFE" w:rsidP="009C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D0FFE" w:rsidRDefault="000D0FFE" w:rsidP="009C2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D0FFE" w:rsidRDefault="000D0FFE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AA47AF" w:rsidRDefault="00AA47AF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47AF" w:rsidRDefault="00AA47AF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47AF" w:rsidRDefault="00AA47AF" w:rsidP="000D0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D0FFE" w:rsidRDefault="000D0FFE" w:rsidP="000D0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="00F709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-р</w:t>
      </w:r>
    </w:p>
    <w:p w:rsidR="000D0FFE" w:rsidRDefault="000D0FFE" w:rsidP="000D0F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F709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16.01.2019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0D0FFE" w:rsidRDefault="000D0FFE" w:rsidP="000D0FFE">
      <w:pPr>
        <w:spacing w:after="0" w:line="240" w:lineRule="auto"/>
        <w:rPr>
          <w:b/>
        </w:rPr>
      </w:pPr>
    </w:p>
    <w:p w:rsidR="000D0FFE" w:rsidRDefault="000D0FFE" w:rsidP="000D0FFE"/>
    <w:p w:rsidR="00727984" w:rsidRDefault="00727984"/>
    <w:sectPr w:rsidR="00727984" w:rsidSect="0029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0FFE"/>
    <w:rsid w:val="000C1BFB"/>
    <w:rsid w:val="000D0FFE"/>
    <w:rsid w:val="00293A9E"/>
    <w:rsid w:val="003466CF"/>
    <w:rsid w:val="00346D22"/>
    <w:rsid w:val="00727984"/>
    <w:rsid w:val="00805F96"/>
    <w:rsid w:val="008832B8"/>
    <w:rsid w:val="00927E91"/>
    <w:rsid w:val="009C2153"/>
    <w:rsid w:val="00AA47AF"/>
    <w:rsid w:val="00D15A80"/>
    <w:rsid w:val="00D80C4B"/>
    <w:rsid w:val="00EC7636"/>
    <w:rsid w:val="00F7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FF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2019-01-17T10:50:00Z</cp:lastPrinted>
  <dcterms:created xsi:type="dcterms:W3CDTF">2019-01-03T06:28:00Z</dcterms:created>
  <dcterms:modified xsi:type="dcterms:W3CDTF">2019-01-17T11:29:00Z</dcterms:modified>
</cp:coreProperties>
</file>