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D648E7" w:rsidRPr="00D648E7" w:rsidTr="00D648E7">
        <w:trPr>
          <w:tblCellSpacing w:w="0" w:type="dxa"/>
          <w:jc w:val="center"/>
        </w:trPr>
        <w:tc>
          <w:tcPr>
            <w:tcW w:w="0" w:type="auto"/>
            <w:hideMark/>
          </w:tcPr>
          <w:p w:rsidR="00D648E7" w:rsidRPr="00D648E7" w:rsidRDefault="00D648E7" w:rsidP="00D64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3FF9" w:rsidRDefault="00DE3FF9" w:rsidP="00DE3FF9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bookmarkStart w:id="0" w:name="_GoBack"/>
      <w:bookmarkEnd w:id="0"/>
      <w:r w:rsidRPr="00D648E7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lastRenderedPageBreak/>
        <w:t>Лікарняні не підлягають оплаті під час відсторонення від роботи через відмову від вакцинації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 за лікарняними листками не надаються працівникам, яких було відсторонено від роботи через відмову або ухилення від обов’язкового профілактичного щеплення проти гострої респіраторної хвороби COVID-19. Виплата не здійснюється за ті дні тимчасової непрацездатності, які збігаються з днями відсторонення від виконання обов’язків.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Зверніть увагу, відсторонення від роботи працівників, для яких визначена обов’язковість щеплень проти СOVID-19, однак які відмовились від вакцинації, покликане убезпечити їх колег, відвідувачів, учнів, вихованців, студентів та інших від ризику інфікування та подальшого поширення </w:t>
      </w:r>
      <w:r w:rsidRPr="00DE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коронавірусу</w:t>
      </w: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SARS-CoV-2. Відмова від щеплень за відсутності абсолютних протипоказань наражає на небезпеку оточуючих.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 по тимчасовій втраті працездатності у вказаному випадку не фінансуються, оскільки відповідно до законодавства про загальнообов’язкове державне соціальне страхування покликані компенсувати заробіток застрахованої особи, втрачений нею за час лікування. У разі відсторонення від роботи з припиненням виплати заробітної плати працівника, який не дотримується вимог щодо обов’язкової вакцинації проти COVID-19, факт втрати заробітку через хворобу або травму в такий період відсутній.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Нагадаємо, перелік професій, виробництв та організацій, працівники яких підлягають обов'язковим профілактичним щепленням, визначено наказом МОЗ від 04.10.2021 № 2153. Так, на період дії карантину обов'язковим профілактичним щепленням від COVID-19 підлягають працівники: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центральних органів виконавчої влади та їх територіальних органів;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місцевих державних адміністрацій та їх структурних підрозділів;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закладів вищої, післядипломної, фахової </w:t>
      </w:r>
      <w:r w:rsidRPr="00DE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передвищої</w:t>
      </w: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професійної (професійно-технічної), загальної середньої, у тому числі спеціальних, дошкільної, позашкільної освіти, закладів спеціалізованої освіти та наукових установ незалежно від типу та форми власності.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постанови Кабінету Міністрів України від 20.10.2021 № 1096, з 08 листопада керівники державних органів (державної служби), підприємств, установ та організацій мають забезпечити відсторонення від роботи працівників, щодо яких визначена обов’язковість профілактичних щеплень проти СOVID-19, і які відмовились або ухиляються від їх проведення. Виключенням є особи, які мають абсолютні протипоказання до проведення такого щеплення та надали відповідний медичний висновок.</w:t>
      </w:r>
    </w:p>
    <w:p w:rsidR="00DE3FF9" w:rsidRPr="00D648E7" w:rsidRDefault="00DE3FF9" w:rsidP="00DE3FF9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Вакцини проти COVID-19 критично важливі для стримування пандемії у поєднанні з ефективним тестуванням та застережними заходами, що вже застосовуються. Вакцини, схвалені для використання ВООЗ, пройшли суворі тести та клінічні випробування, аби показати, що вони безпечні та ефективні в подоланні пандемії.</w:t>
      </w:r>
    </w:p>
    <w:p w:rsidR="00DE3FF9" w:rsidRPr="00DE3FF9" w:rsidRDefault="00DE3FF9" w:rsidP="00DE3FF9">
      <w:pPr>
        <w:rPr>
          <w:rFonts w:ascii="Times New Roman" w:eastAsia="Times New Roman" w:hAnsi="Times New Roman" w:cs="Times New Roman"/>
          <w:b/>
          <w:bCs/>
          <w:color w:val="356092"/>
          <w:kern w:val="36"/>
          <w:sz w:val="28"/>
          <w:szCs w:val="28"/>
          <w:lang w:eastAsia="ru-RU"/>
        </w:rPr>
      </w:pPr>
      <w:r w:rsidRPr="00D6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Вакцинація рятує життя. Знайти зручний пункт вакцинації: </w:t>
      </w:r>
      <w:hyperlink r:id="rId4" w:history="1">
        <w:r w:rsidRPr="00DE3FF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https://vaccination.covid19.gov.ua/list</w:t>
        </w:r>
      </w:hyperlink>
    </w:p>
    <w:p w:rsidR="00DE3FF9" w:rsidRPr="00DE3FF9" w:rsidRDefault="00DE3FF9" w:rsidP="00DE3FF9">
      <w:pPr>
        <w:rPr>
          <w:rFonts w:ascii="Times New Roman" w:hAnsi="Times New Roman" w:cs="Times New Roman"/>
          <w:sz w:val="28"/>
          <w:szCs w:val="28"/>
        </w:rPr>
      </w:pPr>
    </w:p>
    <w:sectPr w:rsidR="00DE3FF9" w:rsidRPr="00DE3FF9" w:rsidSect="00B94FBA">
      <w:pgSz w:w="11909" w:h="16834" w:code="9"/>
      <w:pgMar w:top="794" w:right="567" w:bottom="680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dirty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E7"/>
    <w:rsid w:val="00060213"/>
    <w:rsid w:val="00182DF0"/>
    <w:rsid w:val="004C4936"/>
    <w:rsid w:val="004E691F"/>
    <w:rsid w:val="008F0700"/>
    <w:rsid w:val="00B94FBA"/>
    <w:rsid w:val="00BB1E92"/>
    <w:rsid w:val="00D648E7"/>
    <w:rsid w:val="00D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D2D89-2964-4905-AA20-112E0DC8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4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48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648E7"/>
    <w:rPr>
      <w:color w:val="0000FF"/>
      <w:u w:val="single"/>
    </w:rPr>
  </w:style>
  <w:style w:type="character" w:customStyle="1" w:styleId="spelle">
    <w:name w:val="spelle"/>
    <w:basedOn w:val="a0"/>
    <w:rsid w:val="00D648E7"/>
  </w:style>
  <w:style w:type="paragraph" w:styleId="a4">
    <w:name w:val="Balloon Text"/>
    <w:basedOn w:val="a"/>
    <w:link w:val="a5"/>
    <w:uiPriority w:val="99"/>
    <w:semiHidden/>
    <w:unhideWhenUsed/>
    <w:rsid w:val="00B94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4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22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ccination.covid19.gov.ua/l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2021-11-09T12:01:00Z</cp:lastPrinted>
  <dcterms:created xsi:type="dcterms:W3CDTF">2021-11-09T12:10:00Z</dcterms:created>
  <dcterms:modified xsi:type="dcterms:W3CDTF">2021-11-09T12:10:00Z</dcterms:modified>
</cp:coreProperties>
</file>