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B3" w:rsidRPr="003B63F6" w:rsidRDefault="009432B3" w:rsidP="003B63F6">
      <w:pPr>
        <w:shd w:val="clear" w:color="auto" w:fill="FFFFFF"/>
        <w:spacing w:after="0" w:line="240" w:lineRule="auto"/>
        <w:jc w:val="center"/>
        <w:rPr>
          <w:sz w:val="22"/>
          <w:lang w:val="uk-UA" w:eastAsia="ru-RU"/>
        </w:rPr>
      </w:pPr>
      <w:r>
        <w:rPr>
          <w:sz w:val="22"/>
          <w:lang w:val="uk-UA" w:eastAsia="ru-RU"/>
        </w:rPr>
        <w:t xml:space="preserve">                                                           </w:t>
      </w:r>
      <w:r w:rsidRPr="003B63F6">
        <w:rPr>
          <w:sz w:val="22"/>
          <w:lang w:val="uk-UA" w:eastAsia="ru-RU"/>
        </w:rPr>
        <w:t>Д</w:t>
      </w:r>
      <w:r w:rsidRPr="003B63F6">
        <w:rPr>
          <w:sz w:val="22"/>
          <w:lang w:eastAsia="ru-RU"/>
        </w:rPr>
        <w:t>одаток</w:t>
      </w:r>
      <w:r>
        <w:rPr>
          <w:sz w:val="22"/>
          <w:lang w:val="uk-UA" w:eastAsia="ru-RU"/>
        </w:rPr>
        <w:t xml:space="preserve"> 2</w:t>
      </w:r>
    </w:p>
    <w:p w:rsidR="009432B3" w:rsidRPr="003B63F6" w:rsidRDefault="009432B3" w:rsidP="003B63F6">
      <w:pPr>
        <w:shd w:val="clear" w:color="auto" w:fill="FFFFFF"/>
        <w:spacing w:after="0" w:line="240" w:lineRule="auto"/>
        <w:jc w:val="center"/>
        <w:rPr>
          <w:sz w:val="22"/>
          <w:lang w:eastAsia="ru-RU"/>
        </w:rPr>
      </w:pPr>
      <w:r w:rsidRPr="003B63F6">
        <w:rPr>
          <w:sz w:val="22"/>
          <w:lang w:val="uk-UA" w:eastAsia="ru-RU"/>
        </w:rPr>
        <w:tab/>
      </w:r>
      <w:r w:rsidRPr="003B63F6">
        <w:rPr>
          <w:sz w:val="22"/>
          <w:lang w:val="uk-UA" w:eastAsia="ru-RU"/>
        </w:rPr>
        <w:tab/>
      </w:r>
      <w:r w:rsidRPr="003B63F6">
        <w:rPr>
          <w:sz w:val="22"/>
          <w:lang w:val="uk-UA" w:eastAsia="ru-RU"/>
        </w:rPr>
        <w:tab/>
      </w:r>
      <w:r>
        <w:rPr>
          <w:sz w:val="22"/>
          <w:lang w:val="uk-UA" w:eastAsia="ru-RU"/>
        </w:rPr>
        <w:t xml:space="preserve">                                                                   </w:t>
      </w:r>
      <w:r w:rsidRPr="003B63F6">
        <w:rPr>
          <w:sz w:val="22"/>
          <w:lang w:eastAsia="ru-RU"/>
        </w:rPr>
        <w:t>до розпорядження</w:t>
      </w:r>
      <w:r w:rsidRPr="003B63F6">
        <w:rPr>
          <w:sz w:val="22"/>
          <w:lang w:val="uk-UA" w:eastAsia="ru-RU"/>
        </w:rPr>
        <w:t xml:space="preserve"> селищного </w:t>
      </w:r>
      <w:r w:rsidRPr="003B63F6">
        <w:rPr>
          <w:sz w:val="22"/>
          <w:lang w:eastAsia="ru-RU"/>
        </w:rPr>
        <w:t>голови</w:t>
      </w:r>
    </w:p>
    <w:p w:rsidR="009432B3" w:rsidRPr="00C3012E" w:rsidRDefault="009432B3" w:rsidP="00C3012E">
      <w:pPr>
        <w:shd w:val="clear" w:color="auto" w:fill="FFFFFF"/>
        <w:spacing w:after="0" w:line="240" w:lineRule="auto"/>
        <w:rPr>
          <w:sz w:val="22"/>
          <w:lang w:val="uk-UA" w:eastAsia="ru-RU"/>
        </w:rPr>
      </w:pPr>
      <w:r>
        <w:rPr>
          <w:sz w:val="22"/>
          <w:lang w:val="uk-UA" w:eastAsia="ru-RU"/>
        </w:rPr>
        <w:t xml:space="preserve">                                                                                                          </w:t>
      </w:r>
      <w:r w:rsidRPr="003B63F6">
        <w:rPr>
          <w:sz w:val="22"/>
          <w:lang w:eastAsia="ru-RU"/>
        </w:rPr>
        <w:t>від «</w:t>
      </w:r>
      <w:r>
        <w:rPr>
          <w:sz w:val="22"/>
          <w:lang w:val="uk-UA" w:eastAsia="ru-RU"/>
        </w:rPr>
        <w:t>15</w:t>
      </w:r>
      <w:r w:rsidRPr="003B63F6">
        <w:rPr>
          <w:sz w:val="22"/>
          <w:lang w:eastAsia="ru-RU"/>
        </w:rPr>
        <w:t xml:space="preserve">» </w:t>
      </w:r>
      <w:r>
        <w:rPr>
          <w:sz w:val="22"/>
          <w:lang w:val="uk-UA" w:eastAsia="ru-RU"/>
        </w:rPr>
        <w:t>квітня</w:t>
      </w:r>
      <w:r w:rsidRPr="003B63F6">
        <w:rPr>
          <w:sz w:val="22"/>
          <w:lang w:eastAsia="ru-RU"/>
        </w:rPr>
        <w:t xml:space="preserve"> 202</w:t>
      </w:r>
      <w:r w:rsidRPr="003B63F6">
        <w:rPr>
          <w:sz w:val="22"/>
          <w:lang w:val="uk-UA" w:eastAsia="ru-RU"/>
        </w:rPr>
        <w:t>1</w:t>
      </w:r>
      <w:r w:rsidRPr="003B63F6">
        <w:rPr>
          <w:sz w:val="22"/>
          <w:lang w:eastAsia="ru-RU"/>
        </w:rPr>
        <w:t xml:space="preserve"> р. №</w:t>
      </w:r>
      <w:r>
        <w:rPr>
          <w:sz w:val="22"/>
          <w:lang w:val="uk-UA" w:eastAsia="ru-RU"/>
        </w:rPr>
        <w:t xml:space="preserve"> 161-К</w:t>
      </w:r>
    </w:p>
    <w:p w:rsidR="009432B3" w:rsidRPr="007855F7" w:rsidRDefault="009432B3" w:rsidP="003B63F6">
      <w:pPr>
        <w:shd w:val="clear" w:color="auto" w:fill="FFFFFF"/>
        <w:spacing w:after="0" w:line="240" w:lineRule="auto"/>
        <w:rPr>
          <w:sz w:val="20"/>
          <w:szCs w:val="20"/>
          <w:lang w:eastAsia="ru-RU"/>
        </w:rPr>
      </w:pPr>
      <w:r w:rsidRPr="007855F7">
        <w:rPr>
          <w:sz w:val="20"/>
          <w:szCs w:val="20"/>
          <w:lang w:eastAsia="ru-RU"/>
        </w:rPr>
        <w:t> </w:t>
      </w:r>
    </w:p>
    <w:p w:rsidR="009432B3" w:rsidRDefault="009432B3" w:rsidP="001D6CD6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  <w:lang w:val="uk-UA"/>
        </w:rPr>
      </w:pPr>
    </w:p>
    <w:p w:rsidR="009432B3" w:rsidRDefault="009432B3" w:rsidP="001D6CD6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z w:val="28"/>
          <w:szCs w:val="28"/>
          <w:lang w:val="uk-UA"/>
        </w:rPr>
      </w:pPr>
    </w:p>
    <w:p w:rsidR="009432B3" w:rsidRPr="001D6CD6" w:rsidRDefault="009432B3" w:rsidP="001D6CD6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  <w:r w:rsidRPr="001D6CD6">
        <w:rPr>
          <w:b/>
          <w:sz w:val="28"/>
          <w:szCs w:val="28"/>
          <w:lang w:val="uk-UA"/>
        </w:rPr>
        <w:t>Оголошення про початок формування конкурсної комісії</w:t>
      </w:r>
    </w:p>
    <w:p w:rsidR="009432B3" w:rsidRPr="001D6CD6" w:rsidRDefault="009432B3" w:rsidP="0064659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9432B3" w:rsidRPr="003B63F6" w:rsidRDefault="009432B3" w:rsidP="001D6CD6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Міловська селищна рада</w:t>
      </w:r>
      <w:r w:rsidRPr="006133D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оголошує про початок формування  конкурсної комісії для проведення конкурсу на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заміщення вакантної посади керівника закладу загальної середньої освіти </w:t>
      </w:r>
      <w:r w:rsidRPr="0075282A">
        <w:rPr>
          <w:sz w:val="28"/>
          <w:szCs w:val="28"/>
          <w:lang w:val="uk-UA"/>
        </w:rPr>
        <w:t>«Міловський ліцей Міловської селищної ради Луганської області»</w:t>
      </w:r>
      <w:r w:rsidRPr="006133D0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9432B3" w:rsidRDefault="009432B3" w:rsidP="001D6CD6">
      <w:pPr>
        <w:spacing w:after="0"/>
        <w:ind w:firstLine="567"/>
        <w:jc w:val="both"/>
        <w:rPr>
          <w:color w:val="000000"/>
          <w:lang w:val="uk-UA"/>
        </w:rPr>
      </w:pPr>
      <w:r w:rsidRPr="006133D0">
        <w:rPr>
          <w:color w:val="000000"/>
          <w:szCs w:val="28"/>
          <w:bdr w:val="none" w:sz="0" w:space="0" w:color="auto" w:frame="1"/>
          <w:lang w:val="uk-UA"/>
        </w:rPr>
        <w:t xml:space="preserve">Відповідно до </w:t>
      </w:r>
      <w:r>
        <w:rPr>
          <w:shd w:val="clear" w:color="auto" w:fill="FFFFFF"/>
          <w:lang w:val="uk-UA"/>
        </w:rPr>
        <w:t>П</w:t>
      </w:r>
      <w:r w:rsidRPr="00B667CE">
        <w:rPr>
          <w:shd w:val="clear" w:color="auto" w:fill="FFFFFF"/>
          <w:lang w:val="uk-UA"/>
        </w:rPr>
        <w:t>оложення</w:t>
      </w:r>
      <w:r>
        <w:rPr>
          <w:shd w:val="clear" w:color="auto" w:fill="FFFFFF"/>
          <w:lang w:val="uk-UA"/>
        </w:rPr>
        <w:t xml:space="preserve"> </w:t>
      </w:r>
      <w:r w:rsidRPr="00B667CE">
        <w:rPr>
          <w:shd w:val="clear" w:color="auto" w:fill="FFFFFF"/>
          <w:lang w:val="uk-UA"/>
        </w:rPr>
        <w:t xml:space="preserve">про конкурс на посаду керівника закладу загальної середньої освіти Міловської селищної </w:t>
      </w:r>
      <w:r>
        <w:rPr>
          <w:shd w:val="clear" w:color="auto" w:fill="FFFFFF"/>
          <w:lang w:val="uk-UA"/>
        </w:rPr>
        <w:t xml:space="preserve">ради, </w:t>
      </w:r>
      <w:r>
        <w:rPr>
          <w:color w:val="000000"/>
          <w:lang w:val="uk-UA"/>
        </w:rPr>
        <w:t>для проведення конкурсного відбору селищним головою утворюється конкурсна комісія, до складу якої делегуються представники:</w:t>
      </w:r>
    </w:p>
    <w:p w:rsidR="009432B3" w:rsidRDefault="009432B3" w:rsidP="001D6CD6">
      <w:pPr>
        <w:spacing w:after="0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Міловської селищної ради – 3 особи, </w:t>
      </w:r>
    </w:p>
    <w:p w:rsidR="009432B3" w:rsidRDefault="009432B3" w:rsidP="001D6CD6">
      <w:pPr>
        <w:spacing w:after="0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управління освіти, культури, молоді та спорту Міловської селищної ради – 2 особи,</w:t>
      </w:r>
    </w:p>
    <w:p w:rsidR="009432B3" w:rsidRDefault="009432B3" w:rsidP="001D6CD6">
      <w:pPr>
        <w:spacing w:after="0"/>
        <w:ind w:left="567"/>
        <w:rPr>
          <w:color w:val="000000"/>
          <w:lang w:val="uk-UA"/>
        </w:rPr>
      </w:pPr>
      <w:r>
        <w:rPr>
          <w:color w:val="000000"/>
          <w:lang w:val="uk-UA"/>
        </w:rPr>
        <w:t xml:space="preserve">трудового колективу закладу загальної середньої освіти – 2 особи, громадського об’єднання батьків учнів (вихованців) закладу   освіти – 2 особи, </w:t>
      </w:r>
    </w:p>
    <w:p w:rsidR="009432B3" w:rsidRDefault="009432B3" w:rsidP="001D6CD6">
      <w:pPr>
        <w:spacing w:after="0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 xml:space="preserve">методичного об’єднання керівників закладів освіти Міловської селищної ради – 2 особи. </w:t>
      </w:r>
    </w:p>
    <w:p w:rsidR="009432B3" w:rsidRPr="00B667CE" w:rsidRDefault="009432B3" w:rsidP="00646590">
      <w:pPr>
        <w:spacing w:after="0"/>
        <w:ind w:firstLine="567"/>
        <w:jc w:val="both"/>
      </w:pPr>
      <w:r>
        <w:rPr>
          <w:color w:val="000000"/>
          <w:lang w:val="uk-UA"/>
        </w:rPr>
        <w:t>До участі у роботі комісії з правом дорадчого голосу можуть бути залучені представники громадських об’єднань та експерти у сфері загальної середньої освіти.</w:t>
      </w:r>
    </w:p>
    <w:p w:rsidR="009432B3" w:rsidRPr="00B667CE" w:rsidRDefault="009432B3" w:rsidP="00FE484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133D0">
        <w:rPr>
          <w:color w:val="000000"/>
          <w:sz w:val="28"/>
          <w:szCs w:val="28"/>
          <w:bdr w:val="none" w:sz="0" w:space="0" w:color="auto" w:frame="1"/>
          <w:lang w:val="uk-UA"/>
        </w:rPr>
        <w:t>Пропонуємо надати відповідні пропозиції щодо кандидатів до складу конкурсної комісії.</w:t>
      </w:r>
    </w:p>
    <w:p w:rsidR="009432B3" w:rsidRPr="00B667CE" w:rsidRDefault="009432B3" w:rsidP="006133D0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 w:rsidRPr="006133D0"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</w:p>
    <w:p w:rsidR="009432B3" w:rsidRPr="000B5482" w:rsidRDefault="009432B3" w:rsidP="00931F6B">
      <w:pPr>
        <w:shd w:val="clear" w:color="auto" w:fill="FFFFFF"/>
        <w:spacing w:after="150" w:line="240" w:lineRule="auto"/>
        <w:ind w:right="-284" w:firstLine="567"/>
        <w:jc w:val="both"/>
        <w:rPr>
          <w:szCs w:val="28"/>
          <w:lang w:val="uk-UA" w:eastAsia="ru-RU"/>
        </w:rPr>
      </w:pPr>
      <w:r w:rsidRPr="006133D0">
        <w:rPr>
          <w:color w:val="000000"/>
          <w:szCs w:val="28"/>
          <w:bdr w:val="none" w:sz="0" w:space="0" w:color="auto" w:frame="1"/>
          <w:lang w:val="uk-UA"/>
        </w:rPr>
        <w:t>Проп</w:t>
      </w:r>
      <w:r>
        <w:rPr>
          <w:color w:val="000000"/>
          <w:szCs w:val="28"/>
          <w:bdr w:val="none" w:sz="0" w:space="0" w:color="auto" w:frame="1"/>
          <w:lang w:val="uk-UA"/>
        </w:rPr>
        <w:t>озиції</w:t>
      </w:r>
      <w:r w:rsidRPr="006133D0">
        <w:rPr>
          <w:color w:val="000000"/>
          <w:szCs w:val="28"/>
          <w:bdr w:val="none" w:sz="0" w:space="0" w:color="auto" w:frame="1"/>
          <w:lang w:val="uk-UA"/>
        </w:rPr>
        <w:t xml:space="preserve"> просимо надати протягом </w:t>
      </w:r>
      <w:r>
        <w:rPr>
          <w:color w:val="000000"/>
          <w:szCs w:val="28"/>
          <w:bdr w:val="none" w:sz="0" w:space="0" w:color="auto" w:frame="1"/>
          <w:lang w:val="uk-UA"/>
        </w:rPr>
        <w:t xml:space="preserve">5 календарних днів </w:t>
      </w:r>
      <w:r w:rsidRPr="000B5482">
        <w:rPr>
          <w:szCs w:val="28"/>
          <w:lang w:val="uk-UA" w:eastAsia="ru-RU"/>
        </w:rPr>
        <w:t>за адресою: смт.</w:t>
      </w:r>
      <w:r>
        <w:rPr>
          <w:szCs w:val="28"/>
          <w:lang w:val="uk-UA" w:eastAsia="ru-RU"/>
        </w:rPr>
        <w:t> </w:t>
      </w:r>
      <w:bookmarkStart w:id="0" w:name="_GoBack"/>
      <w:bookmarkEnd w:id="0"/>
      <w:r w:rsidRPr="000B5482">
        <w:rPr>
          <w:szCs w:val="28"/>
          <w:lang w:val="uk-UA" w:eastAsia="ru-RU"/>
        </w:rPr>
        <w:t>Мілове, вул.</w:t>
      </w:r>
      <w:r>
        <w:rPr>
          <w:szCs w:val="28"/>
          <w:lang w:val="uk-UA" w:eastAsia="ru-RU"/>
        </w:rPr>
        <w:t xml:space="preserve"> Миру, 40, кабінет 203 </w:t>
      </w:r>
      <w:r w:rsidRPr="000B5482">
        <w:rPr>
          <w:szCs w:val="28"/>
          <w:lang w:val="uk-UA" w:eastAsia="ru-RU"/>
        </w:rPr>
        <w:t>з 8.00 год до 17.00 год</w:t>
      </w:r>
      <w:r>
        <w:rPr>
          <w:szCs w:val="28"/>
          <w:lang w:val="uk-UA" w:eastAsia="ru-RU"/>
        </w:rPr>
        <w:t>.</w:t>
      </w:r>
    </w:p>
    <w:p w:rsidR="009432B3" w:rsidRPr="00646590" w:rsidRDefault="009432B3" w:rsidP="00646590">
      <w:pPr>
        <w:pStyle w:val="NormalWeb"/>
        <w:shd w:val="clear" w:color="auto" w:fill="FFFFFF"/>
        <w:spacing w:before="0" w:beforeAutospacing="0" w:after="0" w:afterAutospacing="0"/>
        <w:ind w:firstLine="567"/>
        <w:textAlignment w:val="baseline"/>
        <w:rPr>
          <w:szCs w:val="28"/>
          <w:lang w:val="uk-UA"/>
        </w:rPr>
      </w:pPr>
    </w:p>
    <w:sectPr w:rsidR="009432B3" w:rsidRPr="00646590" w:rsidSect="00920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04B"/>
    <w:rsid w:val="000615E6"/>
    <w:rsid w:val="00062583"/>
    <w:rsid w:val="000B5482"/>
    <w:rsid w:val="001D6CD6"/>
    <w:rsid w:val="002C38EC"/>
    <w:rsid w:val="002C6934"/>
    <w:rsid w:val="003B63F6"/>
    <w:rsid w:val="003B65D1"/>
    <w:rsid w:val="00430948"/>
    <w:rsid w:val="00441B06"/>
    <w:rsid w:val="004C2B47"/>
    <w:rsid w:val="005505DC"/>
    <w:rsid w:val="006133D0"/>
    <w:rsid w:val="00646590"/>
    <w:rsid w:val="006A4880"/>
    <w:rsid w:val="006F170F"/>
    <w:rsid w:val="0075282A"/>
    <w:rsid w:val="007855F7"/>
    <w:rsid w:val="007D5038"/>
    <w:rsid w:val="0086375E"/>
    <w:rsid w:val="00920A5F"/>
    <w:rsid w:val="00931F6B"/>
    <w:rsid w:val="009432B3"/>
    <w:rsid w:val="00A22D3A"/>
    <w:rsid w:val="00AE046E"/>
    <w:rsid w:val="00AE204B"/>
    <w:rsid w:val="00B667CE"/>
    <w:rsid w:val="00B94F82"/>
    <w:rsid w:val="00C3012E"/>
    <w:rsid w:val="00D03B8F"/>
    <w:rsid w:val="00DF35E8"/>
    <w:rsid w:val="00E648A7"/>
    <w:rsid w:val="00EF3F5B"/>
    <w:rsid w:val="00F563BD"/>
    <w:rsid w:val="00FB548D"/>
    <w:rsid w:val="00FE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A5F"/>
    <w:pPr>
      <w:spacing w:after="160" w:line="259" w:lineRule="auto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133D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235</Words>
  <Characters>1342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DELL INTEL</cp:lastModifiedBy>
  <cp:revision>14</cp:revision>
  <cp:lastPrinted>2021-04-13T05:20:00Z</cp:lastPrinted>
  <dcterms:created xsi:type="dcterms:W3CDTF">2021-04-12T13:50:00Z</dcterms:created>
  <dcterms:modified xsi:type="dcterms:W3CDTF">2021-04-15T06:22:00Z</dcterms:modified>
</cp:coreProperties>
</file>