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C44" w:rsidRPr="00206D54" w:rsidRDefault="003D5988" w:rsidP="003D5988">
      <w:pPr>
        <w:jc w:val="center"/>
        <w:rPr>
          <w:b/>
          <w:sz w:val="32"/>
          <w:szCs w:val="32"/>
          <w:lang w:val="ru-RU"/>
        </w:rPr>
      </w:pPr>
      <w:r w:rsidRPr="00206D54">
        <w:rPr>
          <w:b/>
          <w:sz w:val="32"/>
          <w:szCs w:val="32"/>
          <w:lang w:val="ru-RU"/>
        </w:rPr>
        <w:t xml:space="preserve">До </w:t>
      </w:r>
      <w:proofErr w:type="spellStart"/>
      <w:r w:rsidRPr="00206D54">
        <w:rPr>
          <w:b/>
          <w:sz w:val="32"/>
          <w:szCs w:val="32"/>
          <w:lang w:val="ru-RU"/>
        </w:rPr>
        <w:t>Уваги</w:t>
      </w:r>
      <w:proofErr w:type="spellEnd"/>
      <w:r w:rsidRPr="00206D54">
        <w:rPr>
          <w:b/>
          <w:sz w:val="32"/>
          <w:szCs w:val="32"/>
          <w:lang w:val="ru-RU"/>
        </w:rPr>
        <w:t xml:space="preserve"> </w:t>
      </w:r>
      <w:proofErr w:type="spellStart"/>
      <w:r w:rsidRPr="00206D54">
        <w:rPr>
          <w:b/>
          <w:sz w:val="32"/>
          <w:szCs w:val="32"/>
          <w:lang w:val="ru-RU"/>
        </w:rPr>
        <w:t>бджолярі</w:t>
      </w:r>
      <w:proofErr w:type="gramStart"/>
      <w:r w:rsidRPr="00206D54">
        <w:rPr>
          <w:b/>
          <w:sz w:val="32"/>
          <w:szCs w:val="32"/>
          <w:lang w:val="ru-RU"/>
        </w:rPr>
        <w:t>в</w:t>
      </w:r>
      <w:proofErr w:type="spellEnd"/>
      <w:proofErr w:type="gramEnd"/>
      <w:r w:rsidRPr="00206D54">
        <w:rPr>
          <w:b/>
          <w:sz w:val="32"/>
          <w:szCs w:val="32"/>
          <w:lang w:val="ru-RU"/>
        </w:rPr>
        <w:t xml:space="preserve"> та </w:t>
      </w:r>
      <w:proofErr w:type="spellStart"/>
      <w:r w:rsidRPr="00206D54">
        <w:rPr>
          <w:b/>
          <w:sz w:val="32"/>
          <w:szCs w:val="32"/>
          <w:lang w:val="ru-RU"/>
        </w:rPr>
        <w:t>фермерів</w:t>
      </w:r>
      <w:proofErr w:type="spellEnd"/>
      <w:r w:rsidRPr="00206D54">
        <w:rPr>
          <w:b/>
          <w:sz w:val="32"/>
          <w:szCs w:val="32"/>
          <w:lang w:val="ru-RU"/>
        </w:rPr>
        <w:t xml:space="preserve"> </w:t>
      </w:r>
      <w:proofErr w:type="spellStart"/>
      <w:r w:rsidRPr="00206D54">
        <w:rPr>
          <w:b/>
          <w:sz w:val="32"/>
          <w:szCs w:val="32"/>
          <w:lang w:val="ru-RU"/>
        </w:rPr>
        <w:t>Міловської</w:t>
      </w:r>
      <w:proofErr w:type="spellEnd"/>
      <w:r w:rsidRPr="00206D54">
        <w:rPr>
          <w:b/>
          <w:sz w:val="32"/>
          <w:szCs w:val="32"/>
          <w:lang w:val="ru-RU"/>
        </w:rPr>
        <w:t xml:space="preserve"> </w:t>
      </w:r>
      <w:proofErr w:type="spellStart"/>
      <w:r w:rsidRPr="00206D54">
        <w:rPr>
          <w:b/>
          <w:sz w:val="32"/>
          <w:szCs w:val="32"/>
          <w:lang w:val="ru-RU"/>
        </w:rPr>
        <w:t>селищної</w:t>
      </w:r>
      <w:proofErr w:type="spellEnd"/>
      <w:r w:rsidRPr="00206D54">
        <w:rPr>
          <w:b/>
          <w:sz w:val="32"/>
          <w:szCs w:val="32"/>
          <w:lang w:val="ru-RU"/>
        </w:rPr>
        <w:t xml:space="preserve"> </w:t>
      </w:r>
      <w:proofErr w:type="spellStart"/>
      <w:r w:rsidRPr="00206D54">
        <w:rPr>
          <w:b/>
          <w:sz w:val="32"/>
          <w:szCs w:val="32"/>
          <w:lang w:val="ru-RU"/>
        </w:rPr>
        <w:t>територіальної</w:t>
      </w:r>
      <w:proofErr w:type="spellEnd"/>
      <w:r w:rsidRPr="00206D54">
        <w:rPr>
          <w:b/>
          <w:sz w:val="32"/>
          <w:szCs w:val="32"/>
          <w:lang w:val="ru-RU"/>
        </w:rPr>
        <w:t xml:space="preserve"> </w:t>
      </w:r>
      <w:proofErr w:type="spellStart"/>
      <w:r w:rsidRPr="00206D54">
        <w:rPr>
          <w:b/>
          <w:sz w:val="32"/>
          <w:szCs w:val="32"/>
          <w:lang w:val="ru-RU"/>
        </w:rPr>
        <w:t>громади</w:t>
      </w:r>
      <w:proofErr w:type="spellEnd"/>
      <w:r w:rsidRPr="00206D54">
        <w:rPr>
          <w:b/>
          <w:sz w:val="32"/>
          <w:szCs w:val="32"/>
          <w:lang w:val="ru-RU"/>
        </w:rPr>
        <w:t>!</w:t>
      </w:r>
    </w:p>
    <w:p w:rsidR="003D5988" w:rsidRDefault="003D5988" w:rsidP="00206D54">
      <w:pPr>
        <w:ind w:firstLine="567"/>
        <w:jc w:val="both"/>
      </w:pPr>
      <w:r w:rsidRPr="00206D54">
        <w:rPr>
          <w:b/>
        </w:rPr>
        <w:t>17 лютого 2022 року</w:t>
      </w:r>
      <w:r w:rsidR="005C4E36">
        <w:rPr>
          <w:b/>
        </w:rPr>
        <w:t xml:space="preserve"> з 15:00 д</w:t>
      </w:r>
      <w:r w:rsidRPr="00206D54">
        <w:rPr>
          <w:b/>
        </w:rPr>
        <w:t>о 16:30</w:t>
      </w:r>
      <w:r>
        <w:t xml:space="preserve"> Міністерство аграрної політики та продовольства України, Департаменти АПР ОДА, Всеукраїнська асоціація громад, Всеукраїнський Конгрес</w:t>
      </w:r>
      <w:r w:rsidR="005C4E36">
        <w:t xml:space="preserve"> Фермерів</w:t>
      </w:r>
      <w:r>
        <w:t xml:space="preserve"> </w:t>
      </w:r>
      <w:r w:rsidR="005C4E36">
        <w:t>б</w:t>
      </w:r>
      <w:r>
        <w:t xml:space="preserve">уде проводити </w:t>
      </w:r>
      <w:proofErr w:type="spellStart"/>
      <w:r>
        <w:t>онлайн-нараду</w:t>
      </w:r>
      <w:proofErr w:type="spellEnd"/>
      <w:r>
        <w:t xml:space="preserve"> за допомогою ZOOM між студією у м. Києві та </w:t>
      </w:r>
      <w:proofErr w:type="spellStart"/>
      <w:r>
        <w:t>ZOOMточкою</w:t>
      </w:r>
      <w:proofErr w:type="spellEnd"/>
      <w:r>
        <w:t xml:space="preserve"> в приміщенні </w:t>
      </w:r>
      <w:proofErr w:type="spellStart"/>
      <w:r>
        <w:t>Міловської</w:t>
      </w:r>
      <w:proofErr w:type="spellEnd"/>
      <w:r>
        <w:t xml:space="preserve"> селищної ради . </w:t>
      </w:r>
    </w:p>
    <w:p w:rsidR="003D5988" w:rsidRPr="00206D54" w:rsidRDefault="003D5988" w:rsidP="00206D54">
      <w:pPr>
        <w:jc w:val="both"/>
        <w:rPr>
          <w:b/>
        </w:rPr>
      </w:pPr>
      <w:r w:rsidRPr="00206D54">
        <w:rPr>
          <w:b/>
        </w:rPr>
        <w:t>Учасники (</w:t>
      </w:r>
      <w:proofErr w:type="spellStart"/>
      <w:r w:rsidRPr="00206D54">
        <w:rPr>
          <w:b/>
        </w:rPr>
        <w:t>бджоляри</w:t>
      </w:r>
      <w:proofErr w:type="spellEnd"/>
      <w:r w:rsidRPr="00206D54">
        <w:rPr>
          <w:b/>
        </w:rPr>
        <w:t xml:space="preserve"> та фермери) для безпосередньої участі в нараді в приміщенні громади реєструються за посиланням</w:t>
      </w:r>
    </w:p>
    <w:p w:rsidR="003D5988" w:rsidRDefault="003D5988">
      <w:r w:rsidRPr="00206D54">
        <w:rPr>
          <w:b/>
        </w:rPr>
        <w:t xml:space="preserve"> </w:t>
      </w:r>
      <w:r w:rsidRPr="00206D54">
        <w:t>https://farmers.org.ua/form-request/</w:t>
      </w:r>
      <w:r w:rsidRPr="00206D54">
        <w:rPr>
          <w:b/>
        </w:rPr>
        <w:t xml:space="preserve"> </w:t>
      </w:r>
      <w:r>
        <w:t>до 12:00 16 лютого 2022 року.</w:t>
      </w:r>
    </w:p>
    <w:p w:rsidR="00206D54" w:rsidRDefault="003D5988" w:rsidP="005C4E36">
      <w:pPr>
        <w:jc w:val="both"/>
      </w:pPr>
      <w:r w:rsidRPr="00206D54">
        <w:rPr>
          <w:b/>
        </w:rPr>
        <w:t xml:space="preserve">Окрім зазначеного формату відбуватиметься </w:t>
      </w:r>
      <w:proofErr w:type="spellStart"/>
      <w:r w:rsidRPr="00206D54">
        <w:rPr>
          <w:b/>
        </w:rPr>
        <w:t>онлайн</w:t>
      </w:r>
      <w:proofErr w:type="spellEnd"/>
      <w:r w:rsidRPr="00206D54">
        <w:rPr>
          <w:b/>
        </w:rPr>
        <w:t xml:space="preserve"> трансляція на YouTube-каналі </w:t>
      </w:r>
      <w:proofErr w:type="spellStart"/>
      <w:r w:rsidRPr="00206D54">
        <w:rPr>
          <w:b/>
        </w:rPr>
        <w:t>ПроLand</w:t>
      </w:r>
      <w:proofErr w:type="spellEnd"/>
      <w:r w:rsidRPr="00206D54">
        <w:rPr>
          <w:b/>
        </w:rPr>
        <w:t xml:space="preserve"> за посиланням</w:t>
      </w:r>
    </w:p>
    <w:p w:rsidR="003D5988" w:rsidRPr="00206D54" w:rsidRDefault="003D5988">
      <w:pPr>
        <w:rPr>
          <w:lang w:val="ru-RU"/>
        </w:rPr>
      </w:pPr>
      <w:r>
        <w:t xml:space="preserve"> </w:t>
      </w:r>
      <w:r w:rsidRPr="00206D54">
        <w:t>https://youtu.be/SL5bZY1pocY</w:t>
      </w:r>
    </w:p>
    <w:p w:rsidR="003D5988" w:rsidRPr="003D5988" w:rsidRDefault="003D5988" w:rsidP="003D5988">
      <w:pPr>
        <w:tabs>
          <w:tab w:val="left" w:pos="3570"/>
        </w:tabs>
        <w:jc w:val="center"/>
        <w:rPr>
          <w:b/>
        </w:rPr>
      </w:pPr>
      <w:r w:rsidRPr="003D5988">
        <w:rPr>
          <w:b/>
        </w:rPr>
        <w:t xml:space="preserve">Анонс </w:t>
      </w:r>
      <w:proofErr w:type="spellStart"/>
      <w:r w:rsidRPr="003D5988">
        <w:rPr>
          <w:b/>
        </w:rPr>
        <w:t>онлайн-наради</w:t>
      </w:r>
      <w:proofErr w:type="spellEnd"/>
      <w:r w:rsidRPr="003D5988">
        <w:rPr>
          <w:b/>
        </w:rPr>
        <w:t xml:space="preserve"> щодо заходів профілактики отруєння бджіл для бджолярів та працівників сільського господарства </w:t>
      </w:r>
    </w:p>
    <w:p w:rsidR="003D5988" w:rsidRDefault="003D5988" w:rsidP="003D5988">
      <w:pPr>
        <w:tabs>
          <w:tab w:val="left" w:pos="3570"/>
        </w:tabs>
        <w:ind w:firstLine="567"/>
        <w:jc w:val="both"/>
      </w:pPr>
      <w:r>
        <w:t>Попередження отруєння бджіл є спільним завданням влади, бджолярів та сільгоспвиробників. Надзвичайно важливо провести нараду до початку активного льоту бджіл та до старту весняної посівної кампанії і оброблення полів. Наша мета - забезпечити злагоджену взаємодію всіх учасників процесу, що дозволить запобігти випадкам отруєння та загибелі бджіл при застосуванні пестицидів. Під час наради обговоримо алгоритм взаємодії пасічників, аграріїв та органів місцевої влади, обов’язковість дотримання всіх умов під час здійснення обробки полів засобами захисту рослин, питання відповідальності за неналежне використання аграріями агрохімікатів.</w:t>
      </w:r>
    </w:p>
    <w:p w:rsidR="003D5988" w:rsidRPr="00F3400C" w:rsidRDefault="003D5988" w:rsidP="003D5988">
      <w:pPr>
        <w:tabs>
          <w:tab w:val="left" w:pos="3570"/>
        </w:tabs>
        <w:ind w:firstLine="567"/>
        <w:jc w:val="center"/>
        <w:rPr>
          <w:b/>
        </w:rPr>
      </w:pPr>
      <w:r w:rsidRPr="00F3400C">
        <w:rPr>
          <w:b/>
        </w:rPr>
        <w:t>Програма</w:t>
      </w:r>
    </w:p>
    <w:p w:rsidR="003D5988" w:rsidRPr="00F3400C" w:rsidRDefault="003D5988" w:rsidP="003D5988">
      <w:pPr>
        <w:tabs>
          <w:tab w:val="left" w:pos="3570"/>
        </w:tabs>
        <w:jc w:val="both"/>
        <w:rPr>
          <w:b/>
        </w:rPr>
      </w:pPr>
      <w:r w:rsidRPr="00F3400C">
        <w:rPr>
          <w:b/>
        </w:rPr>
        <w:t xml:space="preserve">15:00–15:20 Вітальне слово </w:t>
      </w:r>
    </w:p>
    <w:p w:rsidR="003D5988" w:rsidRDefault="003D5988" w:rsidP="00206D54">
      <w:pPr>
        <w:tabs>
          <w:tab w:val="left" w:pos="3570"/>
        </w:tabs>
        <w:spacing w:after="0" w:line="240" w:lineRule="auto"/>
        <w:ind w:firstLine="567"/>
        <w:jc w:val="both"/>
      </w:pPr>
      <w:r w:rsidRPr="00F3400C">
        <w:t>Тарас ВИСОЦЬКИЙ</w:t>
      </w:r>
      <w:r>
        <w:t xml:space="preserve"> – перший заступник Міністра аграрної політики та продовольства України </w:t>
      </w:r>
    </w:p>
    <w:p w:rsidR="003D5988" w:rsidRDefault="003D5988" w:rsidP="00206D54">
      <w:pPr>
        <w:tabs>
          <w:tab w:val="left" w:pos="3570"/>
        </w:tabs>
        <w:spacing w:after="0" w:line="240" w:lineRule="auto"/>
        <w:ind w:firstLine="567"/>
        <w:jc w:val="both"/>
      </w:pPr>
      <w:r w:rsidRPr="00F3400C">
        <w:t>Іван СЛОБОДЯНИК</w:t>
      </w:r>
      <w:r>
        <w:t xml:space="preserve">, Виконавчий директор Всеукраїнської асоціації громад, Голова Всеукраїнського Конгресу Фермерів </w:t>
      </w:r>
    </w:p>
    <w:p w:rsidR="00206D54" w:rsidRDefault="00206D54" w:rsidP="00206D54">
      <w:pPr>
        <w:tabs>
          <w:tab w:val="left" w:pos="3570"/>
        </w:tabs>
        <w:spacing w:after="0" w:line="240" w:lineRule="auto"/>
        <w:ind w:firstLine="567"/>
        <w:jc w:val="both"/>
      </w:pPr>
    </w:p>
    <w:p w:rsidR="003D5988" w:rsidRPr="00F3400C" w:rsidRDefault="003D5988" w:rsidP="003D5988">
      <w:pPr>
        <w:tabs>
          <w:tab w:val="left" w:pos="3570"/>
        </w:tabs>
        <w:jc w:val="both"/>
        <w:rPr>
          <w:b/>
        </w:rPr>
      </w:pPr>
      <w:r w:rsidRPr="00F3400C">
        <w:rPr>
          <w:b/>
        </w:rPr>
        <w:t xml:space="preserve">15:20–15:50 Інформування щодо основних причин отруєння бджіл, заходів профілактики отруєння бджіл, механізмів установлення факту отруєння бджіл, обов’язків фізичних осіб та суб’єктів господарювання, які застосовують засоби захисту рослин </w:t>
      </w:r>
    </w:p>
    <w:p w:rsidR="003D5988" w:rsidRDefault="003D5988" w:rsidP="003D5988">
      <w:pPr>
        <w:tabs>
          <w:tab w:val="left" w:pos="3570"/>
        </w:tabs>
        <w:ind w:firstLine="567"/>
        <w:jc w:val="both"/>
      </w:pPr>
      <w:r w:rsidRPr="00F3400C">
        <w:lastRenderedPageBreak/>
        <w:t>Оксана БОРЕЙКО</w:t>
      </w:r>
      <w:r>
        <w:t xml:space="preserve"> – завідувач сектору розвитку бджільництва управління тваринництва та племінної справи Департаменту аграрного розвитку </w:t>
      </w:r>
      <w:proofErr w:type="spellStart"/>
      <w:r>
        <w:t>Мінагрополітики</w:t>
      </w:r>
      <w:proofErr w:type="spellEnd"/>
      <w:r>
        <w:t xml:space="preserve"> </w:t>
      </w:r>
    </w:p>
    <w:p w:rsidR="003D5988" w:rsidRPr="00F3400C" w:rsidRDefault="003D5988" w:rsidP="003D5988">
      <w:pPr>
        <w:tabs>
          <w:tab w:val="left" w:pos="3570"/>
        </w:tabs>
        <w:jc w:val="both"/>
        <w:rPr>
          <w:b/>
        </w:rPr>
      </w:pPr>
      <w:r w:rsidRPr="00F3400C">
        <w:rPr>
          <w:b/>
        </w:rPr>
        <w:t xml:space="preserve">15:50–16:20 Обговорення з учасниками наради </w:t>
      </w:r>
    </w:p>
    <w:p w:rsidR="003D5988" w:rsidRPr="00F3400C" w:rsidRDefault="003D5988" w:rsidP="003D5988">
      <w:pPr>
        <w:tabs>
          <w:tab w:val="left" w:pos="3570"/>
        </w:tabs>
        <w:jc w:val="both"/>
        <w:rPr>
          <w:b/>
        </w:rPr>
      </w:pPr>
      <w:r w:rsidRPr="00F3400C">
        <w:rPr>
          <w:b/>
        </w:rPr>
        <w:t xml:space="preserve">16:20–16:30 Заключне слово </w:t>
      </w:r>
    </w:p>
    <w:p w:rsidR="003D5988" w:rsidRPr="003D5988" w:rsidRDefault="003D5988" w:rsidP="003D5988">
      <w:pPr>
        <w:tabs>
          <w:tab w:val="left" w:pos="3570"/>
        </w:tabs>
        <w:ind w:firstLine="567"/>
        <w:jc w:val="both"/>
      </w:pPr>
      <w:r w:rsidRPr="00F3400C">
        <w:t>Тарас ВИСОЦЬКИЙ</w:t>
      </w:r>
      <w:r>
        <w:t xml:space="preserve"> – перший заступник Міністра аграрної політики та продовольства України, голова робочої групи</w:t>
      </w:r>
    </w:p>
    <w:sectPr w:rsidR="003D5988" w:rsidRPr="003D5988" w:rsidSect="00BB6C4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D5988"/>
    <w:rsid w:val="00206D54"/>
    <w:rsid w:val="003D5988"/>
    <w:rsid w:val="005C4E36"/>
    <w:rsid w:val="005F225F"/>
    <w:rsid w:val="00BB6C44"/>
    <w:rsid w:val="00F340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C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1435</Words>
  <Characters>819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economika_milove@ukr.net</dc:creator>
  <cp:lastModifiedBy>economika_milove@ukr.net</cp:lastModifiedBy>
  <cp:revision>3</cp:revision>
  <dcterms:created xsi:type="dcterms:W3CDTF">2022-02-11T06:10:00Z</dcterms:created>
  <dcterms:modified xsi:type="dcterms:W3CDTF">2022-02-11T07:36:00Z</dcterms:modified>
</cp:coreProperties>
</file>