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0C" w:rsidRPr="00264736" w:rsidRDefault="0003470C" w:rsidP="0003470C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32DA3E7" wp14:editId="08F591C3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BCC" w:rsidRPr="00264736" w:rsidRDefault="002B6BCC" w:rsidP="002B6BCC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2B6BCC" w:rsidRPr="00264736" w:rsidRDefault="002B6BCC" w:rsidP="002B6BCC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2B6BCC" w:rsidRPr="00264736" w:rsidRDefault="002B6BCC" w:rsidP="002B6BC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2B6BCC" w:rsidRPr="00264736" w:rsidRDefault="002B6BCC" w:rsidP="002B6BCC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2B6BCC" w:rsidRPr="00264736" w:rsidRDefault="002B6BCC" w:rsidP="002B6BCC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2B6BCC" w:rsidRPr="00264736" w:rsidRDefault="002B6BCC" w:rsidP="002B6BCC">
      <w:pPr>
        <w:ind w:right="84"/>
        <w:jc w:val="center"/>
        <w:rPr>
          <w:b/>
          <w:sz w:val="26"/>
          <w:szCs w:val="26"/>
        </w:rPr>
      </w:pPr>
    </w:p>
    <w:p w:rsidR="002B6BCC" w:rsidRPr="00264736" w:rsidRDefault="002B6BCC" w:rsidP="002B6BCC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>
        <w:rPr>
          <w:b w:val="0"/>
          <w:bCs/>
          <w:sz w:val="26"/>
          <w:szCs w:val="26"/>
          <w:lang w:val="en-US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264736">
        <w:rPr>
          <w:b w:val="0"/>
          <w:bCs/>
          <w:sz w:val="26"/>
          <w:szCs w:val="26"/>
        </w:rPr>
        <w:t>–</w:t>
      </w:r>
      <w:r>
        <w:rPr>
          <w:b w:val="0"/>
          <w:bCs/>
          <w:sz w:val="26"/>
          <w:szCs w:val="26"/>
          <w:lang w:val="en-US"/>
        </w:rPr>
        <w:t>98</w:t>
      </w:r>
      <w:bookmarkStart w:id="0" w:name="_GoBack"/>
      <w:bookmarkEnd w:id="0"/>
      <w:r>
        <w:rPr>
          <w:b w:val="0"/>
          <w:bCs/>
          <w:sz w:val="26"/>
          <w:szCs w:val="26"/>
          <w:lang w:val="ru-RU"/>
        </w:rPr>
        <w:t>/2021</w:t>
      </w:r>
    </w:p>
    <w:p w:rsidR="00133FF6" w:rsidRPr="00D23BF2" w:rsidRDefault="00133FF6" w:rsidP="00133FF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</w:tblGrid>
      <w:tr w:rsidR="00133FF6" w:rsidRPr="00D23BF2" w:rsidTr="004403FD">
        <w:trPr>
          <w:trHeight w:val="774"/>
        </w:trPr>
        <w:tc>
          <w:tcPr>
            <w:tcW w:w="4781" w:type="dxa"/>
          </w:tcPr>
          <w:p w:rsidR="00133FF6" w:rsidRPr="004403FD" w:rsidRDefault="00133FF6" w:rsidP="004403FD">
            <w:pPr>
              <w:jc w:val="both"/>
              <w:rPr>
                <w:sz w:val="26"/>
                <w:szCs w:val="26"/>
                <w:lang w:val="uk-UA"/>
              </w:rPr>
            </w:pPr>
            <w:r w:rsidRPr="00D23BF2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</w:t>
            </w:r>
            <w:r w:rsidR="004403FD">
              <w:rPr>
                <w:sz w:val="26"/>
                <w:szCs w:val="26"/>
                <w:lang w:val="uk-UA"/>
              </w:rPr>
              <w:t xml:space="preserve">олишнього КСП «Родіна» </w:t>
            </w:r>
            <w:r w:rsidRPr="00D23BF2">
              <w:rPr>
                <w:sz w:val="26"/>
                <w:szCs w:val="26"/>
                <w:lang w:val="uk-UA"/>
              </w:rPr>
              <w:t>сільськогоспода</w:t>
            </w:r>
            <w:r w:rsidR="004A7575">
              <w:rPr>
                <w:sz w:val="26"/>
                <w:szCs w:val="26"/>
                <w:lang w:val="uk-UA"/>
              </w:rPr>
              <w:t>рського призначення (контур № 77</w:t>
            </w:r>
            <w:r w:rsidRPr="00D23BF2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403FD" w:rsidRDefault="004403FD" w:rsidP="00133FF6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33FF6" w:rsidRPr="00D23BF2" w:rsidRDefault="00133FF6" w:rsidP="00133FF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23BF2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23BF2">
        <w:rPr>
          <w:b w:val="0"/>
          <w:bCs/>
          <w:sz w:val="26"/>
          <w:szCs w:val="26"/>
          <w:lang w:val="en-US"/>
        </w:rPr>
        <w:t>VIII</w:t>
      </w:r>
      <w:r w:rsidRPr="00D23BF2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23BF2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23BF2">
        <w:rPr>
          <w:b w:val="0"/>
          <w:bCs/>
          <w:sz w:val="26"/>
          <w:szCs w:val="26"/>
        </w:rPr>
        <w:t xml:space="preserve"> сесія селищної ради</w:t>
      </w:r>
    </w:p>
    <w:p w:rsidR="00D23BF2" w:rsidRPr="00D23BF2" w:rsidRDefault="00133FF6" w:rsidP="004403FD">
      <w:pPr>
        <w:pStyle w:val="2"/>
        <w:jc w:val="center"/>
        <w:rPr>
          <w:bCs/>
          <w:sz w:val="26"/>
          <w:szCs w:val="26"/>
        </w:rPr>
      </w:pPr>
      <w:r w:rsidRPr="00D23BF2">
        <w:rPr>
          <w:bCs/>
          <w:sz w:val="26"/>
          <w:szCs w:val="26"/>
        </w:rPr>
        <w:t>в и р і ш и л а: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</w:t>
      </w:r>
      <w:r w:rsidR="004403FD">
        <w:rPr>
          <w:bCs/>
          <w:sz w:val="26"/>
          <w:szCs w:val="26"/>
          <w:lang w:val="uk-UA"/>
        </w:rPr>
        <w:t>олишнього КСП «Родіна» розташованих в контурі № 77</w:t>
      </w:r>
      <w:r w:rsidRPr="00D23BF2">
        <w:rPr>
          <w:bCs/>
          <w:sz w:val="26"/>
          <w:szCs w:val="26"/>
          <w:lang w:val="uk-UA"/>
        </w:rPr>
        <w:t xml:space="preserve"> (угіддя – пасовища,</w:t>
      </w:r>
      <w:r w:rsidR="004A7575">
        <w:rPr>
          <w:bCs/>
          <w:sz w:val="26"/>
          <w:szCs w:val="26"/>
          <w:lang w:val="uk-UA"/>
        </w:rPr>
        <w:t xml:space="preserve"> площа 15,5</w:t>
      </w:r>
      <w:r w:rsidRPr="00D23BF2">
        <w:rPr>
          <w:bCs/>
          <w:sz w:val="26"/>
          <w:szCs w:val="26"/>
          <w:lang w:val="uk-UA"/>
        </w:rPr>
        <w:t xml:space="preserve"> га</w:t>
      </w:r>
      <w:r w:rsidR="004A7575">
        <w:rPr>
          <w:bCs/>
          <w:sz w:val="26"/>
          <w:szCs w:val="26"/>
          <w:lang w:val="uk-UA"/>
        </w:rPr>
        <w:t>),</w:t>
      </w:r>
      <w:r w:rsidR="004A7575" w:rsidRPr="004A7575">
        <w:rPr>
          <w:bCs/>
          <w:sz w:val="26"/>
          <w:szCs w:val="26"/>
          <w:lang w:val="uk-UA"/>
        </w:rPr>
        <w:t xml:space="preserve"> </w:t>
      </w:r>
      <w:r w:rsidR="004A7575" w:rsidRPr="007A1E76">
        <w:rPr>
          <w:bCs/>
          <w:sz w:val="26"/>
          <w:szCs w:val="26"/>
          <w:lang w:val="uk-UA"/>
        </w:rPr>
        <w:t xml:space="preserve">згідно проекту роздержавлення і приватизації земель КСП «Родіна» </w:t>
      </w:r>
      <w:r w:rsidRPr="00D23BF2">
        <w:rPr>
          <w:bCs/>
          <w:sz w:val="26"/>
          <w:szCs w:val="26"/>
          <w:lang w:val="uk-UA"/>
        </w:rPr>
        <w:t>Марківського району Луганської області, розташованих за межами населених пунктів, на території, яка за даними Державного земельного кадастру</w:t>
      </w:r>
      <w:r w:rsidR="004A7575">
        <w:rPr>
          <w:bCs/>
          <w:sz w:val="26"/>
          <w:szCs w:val="26"/>
          <w:lang w:val="uk-UA"/>
        </w:rPr>
        <w:t xml:space="preserve"> враховується в Бондарівській</w:t>
      </w:r>
      <w:r w:rsidRPr="00D23BF2">
        <w:rPr>
          <w:bCs/>
          <w:sz w:val="26"/>
          <w:szCs w:val="26"/>
          <w:lang w:val="uk-UA"/>
        </w:rPr>
        <w:t xml:space="preserve"> селищній раді Марківського району Луганської області.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Укласти тристоронній договір м</w:t>
      </w:r>
      <w:r w:rsidR="004A7575">
        <w:rPr>
          <w:bCs/>
          <w:sz w:val="26"/>
          <w:szCs w:val="26"/>
          <w:lang w:val="uk-UA"/>
        </w:rPr>
        <w:t>іж Марківською селищною радою, Марченком Євгеном Олександровичем</w:t>
      </w:r>
      <w:r w:rsidRPr="00D23BF2">
        <w:rPr>
          <w:bCs/>
          <w:sz w:val="26"/>
          <w:szCs w:val="26"/>
          <w:lang w:val="uk-UA"/>
        </w:rPr>
        <w:t xml:space="preserve"> та суб</w:t>
      </w:r>
      <w:r w:rsidRPr="00D23BF2">
        <w:rPr>
          <w:bCs/>
          <w:sz w:val="26"/>
          <w:szCs w:val="26"/>
        </w:rPr>
        <w:t>’</w:t>
      </w:r>
      <w:r w:rsidRPr="00D23BF2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133FF6" w:rsidRPr="00D23BF2" w:rsidRDefault="00C84702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Марченку</w:t>
      </w:r>
      <w:r w:rsidR="004A7575">
        <w:rPr>
          <w:bCs/>
          <w:sz w:val="26"/>
          <w:szCs w:val="26"/>
          <w:lang w:val="uk-UA"/>
        </w:rPr>
        <w:t xml:space="preserve"> Євгену Олександровичу</w:t>
      </w:r>
      <w:r w:rsidR="00133FF6" w:rsidRPr="00D23BF2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</w:t>
      </w:r>
      <w:r w:rsidR="004A7575">
        <w:rPr>
          <w:bCs/>
          <w:sz w:val="26"/>
          <w:szCs w:val="26"/>
          <w:lang w:val="uk-UA"/>
        </w:rPr>
        <w:t>колишнього КСП «Родіна</w:t>
      </w:r>
      <w:r w:rsidR="00133FF6" w:rsidRPr="00D23BF2">
        <w:rPr>
          <w:bCs/>
          <w:sz w:val="26"/>
          <w:szCs w:val="26"/>
          <w:lang w:val="uk-UA"/>
        </w:rPr>
        <w:t>» сільськогоспода</w:t>
      </w:r>
      <w:r w:rsidR="004A7575">
        <w:rPr>
          <w:bCs/>
          <w:sz w:val="26"/>
          <w:szCs w:val="26"/>
          <w:lang w:val="uk-UA"/>
        </w:rPr>
        <w:t>рського призначення (контур № 77</w:t>
      </w:r>
      <w:r w:rsidR="00133FF6" w:rsidRPr="00D23BF2">
        <w:rPr>
          <w:bCs/>
          <w:sz w:val="26"/>
          <w:szCs w:val="26"/>
          <w:lang w:val="uk-UA"/>
        </w:rPr>
        <w:t>).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23BF2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23BF2" w:rsidRPr="00D23BF2" w:rsidRDefault="00D23BF2" w:rsidP="00D23BF2">
      <w:pPr>
        <w:jc w:val="both"/>
        <w:rPr>
          <w:bCs/>
          <w:sz w:val="26"/>
          <w:szCs w:val="26"/>
        </w:rPr>
      </w:pPr>
    </w:p>
    <w:p w:rsidR="00133FF6" w:rsidRPr="00D23BF2" w:rsidRDefault="00133FF6" w:rsidP="00133FF6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23BF2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133FF6" w:rsidRPr="00D23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F6"/>
    <w:rsid w:val="0003470C"/>
    <w:rsid w:val="00133FF6"/>
    <w:rsid w:val="002B6BCC"/>
    <w:rsid w:val="0042419E"/>
    <w:rsid w:val="004403FD"/>
    <w:rsid w:val="004A7575"/>
    <w:rsid w:val="009A4C73"/>
    <w:rsid w:val="00B50066"/>
    <w:rsid w:val="00C84702"/>
    <w:rsid w:val="00D23BF2"/>
    <w:rsid w:val="00EB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39FDB-EB03-472F-AC5C-72F74094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33F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F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33F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33F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33FF6"/>
    <w:pPr>
      <w:ind w:left="720"/>
      <w:contextualSpacing/>
    </w:pPr>
  </w:style>
  <w:style w:type="table" w:styleId="a4">
    <w:name w:val="Table Grid"/>
    <w:basedOn w:val="a1"/>
    <w:uiPriority w:val="59"/>
    <w:rsid w:val="00133FF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47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470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8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2021-03-17T06:52:00Z</cp:lastPrinted>
  <dcterms:created xsi:type="dcterms:W3CDTF">2020-12-21T11:54:00Z</dcterms:created>
  <dcterms:modified xsi:type="dcterms:W3CDTF">2021-03-17T06:53:00Z</dcterms:modified>
</cp:coreProperties>
</file>