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8B2" w:rsidRDefault="003268B2" w:rsidP="003268B2">
      <w:pPr>
        <w:pStyle w:val="1"/>
        <w:rPr>
          <w:b w:val="0"/>
          <w:szCs w:val="24"/>
        </w:rPr>
      </w:pPr>
      <w:r w:rsidRPr="00AF5678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1044909" r:id="rId6"/>
        </w:object>
      </w:r>
      <w:r>
        <w:rPr>
          <w:b w:val="0"/>
          <w:bCs/>
          <w:snapToGrid w:val="0"/>
          <w:kern w:val="32"/>
          <w:szCs w:val="24"/>
          <w:lang w:val="ru-RU" w:eastAsia="ar-SA"/>
        </w:rPr>
        <w:t xml:space="preserve">                                                 </w:t>
      </w:r>
    </w:p>
    <w:p w:rsidR="003268B2" w:rsidRDefault="003268B2" w:rsidP="003268B2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3268B2" w:rsidRPr="00235CAA" w:rsidRDefault="003268B2" w:rsidP="00235CAA">
      <w:pPr>
        <w:pStyle w:val="1"/>
        <w:rPr>
          <w:i/>
          <w:szCs w:val="24"/>
          <w:lang w:val="ru-RU"/>
        </w:rPr>
      </w:pPr>
      <w:r>
        <w:rPr>
          <w:szCs w:val="24"/>
        </w:rPr>
        <w:t xml:space="preserve">МАРКІВСЬКА СЕЛИЩНА </w:t>
      </w:r>
      <w:r w:rsidR="00235CAA">
        <w:rPr>
          <w:szCs w:val="24"/>
        </w:rPr>
        <w:t>РАДА</w:t>
      </w:r>
    </w:p>
    <w:p w:rsidR="003268B2" w:rsidRDefault="003268B2" w:rsidP="00235CAA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3268B2" w:rsidRDefault="00235CAA" w:rsidP="00235CAA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СЬОМА </w:t>
      </w:r>
      <w:r w:rsidR="003268B2">
        <w:rPr>
          <w:b/>
          <w:bCs/>
          <w:sz w:val="24"/>
          <w:szCs w:val="24"/>
          <w:lang w:val="uk-UA"/>
        </w:rPr>
        <w:t>СЕСІЯ</w:t>
      </w:r>
    </w:p>
    <w:p w:rsidR="00B1060C" w:rsidRPr="005F63CC" w:rsidRDefault="005F63CC" w:rsidP="005F63CC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3268B2" w:rsidRDefault="003268B2" w:rsidP="00235CAA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3268B2" w:rsidRDefault="003268B2" w:rsidP="00235CAA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3268B2" w:rsidRDefault="003268B2" w:rsidP="003268B2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3268B2" w:rsidRDefault="00235CAA" w:rsidP="003268B2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21 квітня 2021 </w:t>
      </w:r>
      <w:r w:rsidR="003268B2">
        <w:rPr>
          <w:b w:val="0"/>
          <w:bCs/>
          <w:szCs w:val="24"/>
        </w:rPr>
        <w:t>року</w:t>
      </w:r>
      <w:r w:rsidR="003268B2">
        <w:rPr>
          <w:b w:val="0"/>
          <w:bCs/>
          <w:szCs w:val="24"/>
          <w:lang w:val="ru-RU"/>
        </w:rPr>
        <w:t xml:space="preserve">                           </w:t>
      </w:r>
      <w:r>
        <w:rPr>
          <w:b w:val="0"/>
          <w:bCs/>
          <w:szCs w:val="24"/>
          <w:lang w:val="ru-RU"/>
        </w:rPr>
        <w:t xml:space="preserve">    </w:t>
      </w:r>
      <w:r w:rsidR="003268B2">
        <w:rPr>
          <w:b w:val="0"/>
          <w:bCs/>
          <w:szCs w:val="24"/>
        </w:rPr>
        <w:t xml:space="preserve">смт. Марківка            </w:t>
      </w:r>
      <w:r w:rsidR="003268B2">
        <w:rPr>
          <w:b w:val="0"/>
          <w:bCs/>
          <w:sz w:val="28"/>
          <w:szCs w:val="28"/>
        </w:rPr>
        <w:t xml:space="preserve">                       </w:t>
      </w:r>
      <w:r>
        <w:rPr>
          <w:b w:val="0"/>
          <w:bCs/>
          <w:szCs w:val="24"/>
        </w:rPr>
        <w:t>№7-120/2021</w:t>
      </w:r>
    </w:p>
    <w:p w:rsidR="003268B2" w:rsidRDefault="003268B2" w:rsidP="003268B2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3268B2" w:rsidTr="003268B2">
        <w:trPr>
          <w:trHeight w:val="1954"/>
        </w:trPr>
        <w:tc>
          <w:tcPr>
            <w:tcW w:w="4928" w:type="dxa"/>
            <w:hideMark/>
          </w:tcPr>
          <w:p w:rsidR="003268B2" w:rsidRDefault="003268B2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>
              <w:rPr>
                <w:b w:val="0"/>
                <w:bCs/>
                <w:szCs w:val="24"/>
                <w:lang w:eastAsia="en-US"/>
              </w:rPr>
              <w:t>твердження проєкту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 приватну власність </w:t>
            </w:r>
            <w:r>
              <w:rPr>
                <w:b w:val="0"/>
                <w:bCs/>
                <w:szCs w:val="24"/>
                <w:lang w:eastAsia="en-US"/>
              </w:rPr>
              <w:t>гр.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Коваль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Юлії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Віталіївні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в межах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за адресою: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</w:t>
            </w:r>
            <w:proofErr w:type="gramStart"/>
            <w:r>
              <w:rPr>
                <w:b w:val="0"/>
                <w:bCs/>
                <w:szCs w:val="24"/>
                <w:lang w:eastAsia="en-US"/>
              </w:rPr>
              <w:t>.К</w:t>
            </w:r>
            <w:proofErr w:type="gramEnd"/>
            <w:r>
              <w:rPr>
                <w:b w:val="0"/>
                <w:bCs/>
                <w:szCs w:val="24"/>
                <w:lang w:eastAsia="en-US"/>
              </w:rPr>
              <w:t>рупчанське</w:t>
            </w:r>
            <w:proofErr w:type="spellEnd"/>
            <w:r w:rsidR="00781C4D">
              <w:rPr>
                <w:b w:val="0"/>
                <w:bCs/>
                <w:szCs w:val="24"/>
                <w:lang w:val="ru-RU" w:eastAsia="en-US"/>
              </w:rPr>
              <w:t xml:space="preserve"> (в </w:t>
            </w:r>
            <w:proofErr w:type="spellStart"/>
            <w:r w:rsidR="00781C4D">
              <w:rPr>
                <w:b w:val="0"/>
                <w:bCs/>
                <w:szCs w:val="24"/>
                <w:lang w:val="ru-RU" w:eastAsia="en-US"/>
              </w:rPr>
              <w:t>районі</w:t>
            </w:r>
            <w:proofErr w:type="spellEnd"/>
            <w:r w:rsidR="00781C4D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781C4D">
              <w:rPr>
                <w:b w:val="0"/>
                <w:bCs/>
                <w:szCs w:val="24"/>
                <w:lang w:val="ru-RU" w:eastAsia="en-US"/>
              </w:rPr>
              <w:t>вулиці</w:t>
            </w:r>
            <w:proofErr w:type="spellEnd"/>
            <w:r w:rsidR="00781C4D">
              <w:rPr>
                <w:b w:val="0"/>
                <w:bCs/>
                <w:szCs w:val="24"/>
                <w:lang w:val="ru-RU" w:eastAsia="en-US"/>
              </w:rPr>
              <w:t xml:space="preserve"> Молодіжної)</w:t>
            </w:r>
            <w:r>
              <w:rPr>
                <w:b w:val="0"/>
                <w:bCs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3268B2" w:rsidRDefault="003268B2" w:rsidP="003268B2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Розглянувши заяву гр. Коваль Юлії Віталіївни, про затвердження проєкту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у приватну власність,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Ліснополянській сільській раді за адресою: с.Крупчанське (в районі вулиці Молодіжної), </w:t>
      </w:r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 району Луганської області; керуючись ст.ст. 143, 144 Конституції України, ст. 26 Закону України «Про місцеве самоврядування в Ук</w:t>
      </w:r>
      <w:r w:rsidR="00781C4D">
        <w:rPr>
          <w:b w:val="0"/>
          <w:bCs/>
          <w:szCs w:val="24"/>
        </w:rPr>
        <w:t xml:space="preserve">раїні», ст.ст. 12, </w:t>
      </w:r>
      <w:r w:rsidR="00781C4D" w:rsidRPr="00781C4D">
        <w:rPr>
          <w:b w:val="0"/>
          <w:bCs/>
          <w:szCs w:val="24"/>
        </w:rPr>
        <w:t>118,121,122,</w:t>
      </w:r>
      <w:r>
        <w:rPr>
          <w:b w:val="0"/>
          <w:bCs/>
          <w:szCs w:val="24"/>
        </w:rPr>
        <w:t xml:space="preserve"> 18</w:t>
      </w:r>
      <w:r w:rsidR="00781C4D">
        <w:rPr>
          <w:b w:val="0"/>
          <w:bCs/>
          <w:szCs w:val="24"/>
        </w:rPr>
        <w:t>6 Земельного кодексу України</w:t>
      </w:r>
      <w:r>
        <w:rPr>
          <w:b w:val="0"/>
          <w:bCs/>
          <w:szCs w:val="24"/>
        </w:rPr>
        <w:t xml:space="preserve">, сесія селищної ради </w:t>
      </w:r>
    </w:p>
    <w:p w:rsidR="003268B2" w:rsidRDefault="003268B2" w:rsidP="003268B2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3268B2" w:rsidRDefault="00235CAA" w:rsidP="003268B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Затвердити проє</w:t>
      </w:r>
      <w:r w:rsidR="003268B2">
        <w:rPr>
          <w:b w:val="0"/>
          <w:bCs/>
          <w:szCs w:val="24"/>
        </w:rPr>
        <w:t xml:space="preserve">кт землеустрою щодо відведення земельної ділянки у приватну власність гр. </w:t>
      </w:r>
      <w:r w:rsidR="003B6451">
        <w:rPr>
          <w:b w:val="0"/>
          <w:bCs/>
          <w:szCs w:val="24"/>
          <w:lang w:val="ru-RU"/>
        </w:rPr>
        <w:t>Коваль Юлії Віталіївні</w:t>
      </w:r>
      <w:r w:rsidR="003268B2">
        <w:rPr>
          <w:b w:val="0"/>
          <w:bCs/>
          <w:szCs w:val="24"/>
        </w:rPr>
        <w:t xml:space="preserve">, </w:t>
      </w:r>
      <w:r w:rsidR="003268B2"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 w:rsidR="003268B2"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 w:rsidR="003268B2">
        <w:rPr>
          <w:b w:val="0"/>
          <w:bCs/>
          <w:szCs w:val="24"/>
          <w:lang w:val="ru-RU"/>
        </w:rPr>
        <w:t xml:space="preserve"> </w:t>
      </w:r>
      <w:r w:rsidR="003268B2">
        <w:rPr>
          <w:b w:val="0"/>
          <w:bCs/>
          <w:szCs w:val="24"/>
        </w:rPr>
        <w:t>в Ліснополянській сільській раді за адресою: с.Крупчанське</w:t>
      </w:r>
      <w:r w:rsidR="003B6451">
        <w:rPr>
          <w:b w:val="0"/>
          <w:bCs/>
          <w:szCs w:val="24"/>
        </w:rPr>
        <w:t xml:space="preserve"> (в районі вулиці Молодіжної)</w:t>
      </w:r>
      <w:r w:rsidR="003268B2">
        <w:rPr>
          <w:b w:val="0"/>
          <w:bCs/>
          <w:szCs w:val="24"/>
        </w:rPr>
        <w:t xml:space="preserve">,  </w:t>
      </w:r>
      <w:r w:rsidR="003268B2">
        <w:rPr>
          <w:b w:val="0"/>
          <w:szCs w:val="24"/>
        </w:rPr>
        <w:t>М</w:t>
      </w:r>
      <w:r w:rsidR="003268B2">
        <w:rPr>
          <w:b w:val="0"/>
          <w:bCs/>
          <w:szCs w:val="24"/>
        </w:rPr>
        <w:t>арківського району Луганської області.</w:t>
      </w:r>
    </w:p>
    <w:p w:rsidR="003268B2" w:rsidRPr="003B6451" w:rsidRDefault="003268B2" w:rsidP="003B645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Передати у приватну власність</w:t>
      </w:r>
      <w:r w:rsidR="003B6451">
        <w:rPr>
          <w:b w:val="0"/>
          <w:bCs/>
          <w:szCs w:val="24"/>
        </w:rPr>
        <w:t xml:space="preserve"> гр.Коваль Юлії Віталіївні</w:t>
      </w:r>
      <w:r>
        <w:rPr>
          <w:b w:val="0"/>
          <w:bCs/>
          <w:szCs w:val="24"/>
        </w:rPr>
        <w:t xml:space="preserve">, земельну ділянку, </w:t>
      </w:r>
      <w:r>
        <w:rPr>
          <w:b w:val="0"/>
          <w:szCs w:val="24"/>
        </w:rPr>
        <w:t xml:space="preserve">загальною площею </w:t>
      </w:r>
      <w:r>
        <w:rPr>
          <w:b w:val="0"/>
          <w:szCs w:val="24"/>
          <w:lang w:val="ru-RU"/>
        </w:rPr>
        <w:t>2,0</w:t>
      </w:r>
      <w:r>
        <w:rPr>
          <w:b w:val="0"/>
          <w:szCs w:val="24"/>
        </w:rPr>
        <w:t>000 га (</w:t>
      </w:r>
      <w:r>
        <w:rPr>
          <w:b w:val="0"/>
          <w:bCs/>
          <w:szCs w:val="24"/>
        </w:rPr>
        <w:t>кадастровий номер 4422586600:</w:t>
      </w:r>
      <w:r w:rsidR="003B6451">
        <w:rPr>
          <w:b w:val="0"/>
          <w:bCs/>
          <w:szCs w:val="24"/>
          <w:lang w:val="ru-RU"/>
        </w:rPr>
        <w:t>16:010:0021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>– для ведення особистого селянськ</w:t>
      </w:r>
      <w:r w:rsidR="00676BD6">
        <w:rPr>
          <w:b w:val="0"/>
          <w:szCs w:val="24"/>
        </w:rPr>
        <w:t xml:space="preserve">ого господарства (угіддя – </w:t>
      </w:r>
      <w:r w:rsidR="00676BD6">
        <w:rPr>
          <w:b w:val="0"/>
          <w:szCs w:val="24"/>
          <w:lang w:val="ru-RU"/>
        </w:rPr>
        <w:t>пасовища</w:t>
      </w:r>
      <w:r>
        <w:rPr>
          <w:b w:val="0"/>
          <w:szCs w:val="24"/>
        </w:rPr>
        <w:t>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>Луганська область, Марківський район с.Крупчанське</w:t>
      </w:r>
      <w:r w:rsidR="003B6451">
        <w:rPr>
          <w:b w:val="0"/>
          <w:szCs w:val="24"/>
        </w:rPr>
        <w:t xml:space="preserve"> (в районі вулиці Молодіжної)</w:t>
      </w:r>
      <w:r>
        <w:rPr>
          <w:b w:val="0"/>
          <w:szCs w:val="24"/>
        </w:rPr>
        <w:t>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>Ліснополянській сільській раді Марківського району Луганської області.</w:t>
      </w:r>
    </w:p>
    <w:p w:rsidR="003268B2" w:rsidRDefault="003268B2" w:rsidP="003268B2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3268B2" w:rsidRDefault="003268B2" w:rsidP="003268B2">
      <w:pPr>
        <w:pStyle w:val="a3"/>
        <w:ind w:left="495"/>
        <w:jc w:val="both"/>
        <w:rPr>
          <w:bCs/>
          <w:sz w:val="24"/>
          <w:szCs w:val="24"/>
        </w:rPr>
      </w:pPr>
    </w:p>
    <w:p w:rsidR="003268B2" w:rsidRDefault="003268B2" w:rsidP="003268B2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</w:t>
      </w:r>
      <w:r w:rsidR="00235CAA">
        <w:rPr>
          <w:b/>
          <w:bCs/>
          <w:sz w:val="24"/>
          <w:szCs w:val="24"/>
          <w:lang w:val="uk-UA"/>
        </w:rPr>
        <w:t>кретар ради                                               Надія КРИВОШЛИК</w:t>
      </w:r>
    </w:p>
    <w:p w:rsidR="003268B2" w:rsidRDefault="003268B2" w:rsidP="003268B2"/>
    <w:p w:rsidR="00D42B29" w:rsidRDefault="00D42B29"/>
    <w:sectPr w:rsidR="00D42B29" w:rsidSect="00D42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68B2"/>
    <w:rsid w:val="00235CAA"/>
    <w:rsid w:val="003268B2"/>
    <w:rsid w:val="003812E2"/>
    <w:rsid w:val="003B6451"/>
    <w:rsid w:val="004B5388"/>
    <w:rsid w:val="005F63CC"/>
    <w:rsid w:val="00676BD6"/>
    <w:rsid w:val="00781C4D"/>
    <w:rsid w:val="008155E5"/>
    <w:rsid w:val="00AF5678"/>
    <w:rsid w:val="00B1060C"/>
    <w:rsid w:val="00D42B29"/>
    <w:rsid w:val="00D74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68B2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68B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3268B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268B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3268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8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11</cp:revision>
  <cp:lastPrinted>2021-04-27T13:07:00Z</cp:lastPrinted>
  <dcterms:created xsi:type="dcterms:W3CDTF">2021-04-09T07:08:00Z</dcterms:created>
  <dcterms:modified xsi:type="dcterms:W3CDTF">2021-04-27T13:09:00Z</dcterms:modified>
</cp:coreProperties>
</file>