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84" w:rsidRDefault="007C0D84" w:rsidP="007C0D84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7C0D84" w:rsidRDefault="007C0D84" w:rsidP="007C0D84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4145" r:id="rId6"/>
        </w:object>
      </w:r>
    </w:p>
    <w:p w:rsidR="007C0D84" w:rsidRDefault="007C0D84" w:rsidP="007C0D84">
      <w:pPr>
        <w:rPr>
          <w:lang w:val="uk-UA" w:eastAsia="ar-SA"/>
        </w:rPr>
      </w:pPr>
    </w:p>
    <w:p w:rsidR="007C0D84" w:rsidRDefault="007C0D84" w:rsidP="007C0D8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C0D84" w:rsidRDefault="007C0D84" w:rsidP="007C0D84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7C0D84" w:rsidRDefault="007C0D84" w:rsidP="007C0D8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7C0D84" w:rsidRDefault="007C0D84" w:rsidP="007C0D8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C0D84" w:rsidRDefault="007C0D84" w:rsidP="007C0D8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C0D84" w:rsidRDefault="007C0D84" w:rsidP="007C0D8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7C0D84" w:rsidRDefault="007C0D84" w:rsidP="007C0D8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425A4C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</w:t>
      </w:r>
      <w:r w:rsidR="00425A4C">
        <w:rPr>
          <w:bCs/>
          <w:sz w:val="28"/>
          <w:szCs w:val="28"/>
          <w:lang w:val="uk-UA"/>
        </w:rPr>
        <w:t xml:space="preserve"> 13/2-151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3"/>
      </w:tblGrid>
      <w:tr w:rsidR="00C16840" w:rsidRPr="00F2001A" w:rsidTr="00553F2F">
        <w:trPr>
          <w:trHeight w:val="2089"/>
        </w:trPr>
        <w:tc>
          <w:tcPr>
            <w:tcW w:w="5493" w:type="dxa"/>
            <w:hideMark/>
          </w:tcPr>
          <w:p w:rsidR="00C16840" w:rsidRPr="00553F2F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>о відведення земельної ділянки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2-ом громадянам </w:t>
            </w:r>
            <w:r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 w:rsidR="00553F2F"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пункту, 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425A4C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425A4C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2001A">
        <w:rPr>
          <w:b w:val="0"/>
          <w:sz w:val="26"/>
          <w:szCs w:val="26"/>
        </w:rPr>
        <w:t xml:space="preserve">Розглянувши заяви гр. </w:t>
      </w:r>
      <w:r w:rsidR="00AA68E0">
        <w:rPr>
          <w:b w:val="0"/>
          <w:sz w:val="26"/>
          <w:szCs w:val="26"/>
        </w:rPr>
        <w:t>Бондар Катерини Миколаївни</w:t>
      </w:r>
      <w:r w:rsidR="00F2001A" w:rsidRPr="00F2001A">
        <w:rPr>
          <w:b w:val="0"/>
          <w:sz w:val="26"/>
          <w:szCs w:val="26"/>
        </w:rPr>
        <w:t xml:space="preserve"> та</w:t>
      </w:r>
      <w:r w:rsidRPr="00F2001A">
        <w:rPr>
          <w:b w:val="0"/>
          <w:sz w:val="26"/>
          <w:szCs w:val="26"/>
        </w:rPr>
        <w:t xml:space="preserve"> гр. </w:t>
      </w:r>
      <w:r w:rsidR="00AA68E0">
        <w:rPr>
          <w:b w:val="0"/>
          <w:sz w:val="26"/>
          <w:szCs w:val="26"/>
        </w:rPr>
        <w:t>Бондар Тетяни Андріївни</w:t>
      </w:r>
      <w:r w:rsidRPr="00F2001A">
        <w:rPr>
          <w:b w:val="0"/>
          <w:sz w:val="26"/>
          <w:szCs w:val="26"/>
        </w:rPr>
        <w:t>,</w:t>
      </w:r>
      <w:r w:rsidR="00F2001A" w:rsidRPr="00F2001A">
        <w:rPr>
          <w:b w:val="0"/>
          <w:sz w:val="26"/>
          <w:szCs w:val="26"/>
        </w:rPr>
        <w:t xml:space="preserve"> </w:t>
      </w:r>
      <w:r w:rsidRPr="00F2001A">
        <w:rPr>
          <w:b w:val="0"/>
          <w:sz w:val="26"/>
          <w:szCs w:val="26"/>
        </w:rPr>
        <w:t>про</w:t>
      </w:r>
      <w:r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357FA7">
        <w:rPr>
          <w:b w:val="0"/>
          <w:sz w:val="26"/>
          <w:szCs w:val="26"/>
        </w:rPr>
        <w:t xml:space="preserve">, </w:t>
      </w:r>
      <w:r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425A4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425A4C">
        <w:rPr>
          <w:bCs/>
          <w:sz w:val="26"/>
          <w:szCs w:val="26"/>
          <w:lang w:eastAsia="en-US"/>
        </w:rPr>
        <w:t xml:space="preserve"> </w:t>
      </w:r>
      <w:r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Pr="00F2001A">
        <w:rPr>
          <w:b w:val="0"/>
          <w:bCs/>
          <w:sz w:val="26"/>
          <w:szCs w:val="26"/>
        </w:rPr>
        <w:t>ст.ст</w:t>
      </w:r>
      <w:proofErr w:type="spellEnd"/>
      <w:r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F2001A">
        <w:rPr>
          <w:b w:val="0"/>
          <w:bCs/>
          <w:i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AA68E0" w:rsidRPr="00F2001A" w:rsidRDefault="00AA68E0" w:rsidP="00AA68E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>
        <w:rPr>
          <w:b w:val="0"/>
          <w:bCs/>
          <w:sz w:val="26"/>
          <w:szCs w:val="26"/>
        </w:rPr>
        <w:t xml:space="preserve">. Бондар Катерині Миколаївні 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bCs/>
          <w:sz w:val="26"/>
          <w:szCs w:val="26"/>
        </w:rPr>
        <w:t xml:space="preserve">землеустрою щодо </w:t>
      </w:r>
      <w:r>
        <w:rPr>
          <w:b w:val="0"/>
          <w:bCs/>
          <w:sz w:val="26"/>
          <w:szCs w:val="26"/>
        </w:rPr>
        <w:t xml:space="preserve">відведення </w:t>
      </w:r>
      <w:r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357FA7">
        <w:rPr>
          <w:b w:val="0"/>
          <w:bCs/>
          <w:sz w:val="26"/>
          <w:szCs w:val="26"/>
        </w:rPr>
        <w:t xml:space="preserve"> зі зміною цільового призначення</w:t>
      </w:r>
      <w:r w:rsidRPr="00F2001A">
        <w:rPr>
          <w:b w:val="0"/>
          <w:bCs/>
          <w:sz w:val="26"/>
          <w:szCs w:val="26"/>
        </w:rPr>
        <w:t xml:space="preserve">  </w:t>
      </w:r>
      <w:r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Pr="00F2001A">
        <w:rPr>
          <w:b w:val="0"/>
          <w:color w:val="FF0000"/>
          <w:sz w:val="26"/>
          <w:szCs w:val="26"/>
        </w:rPr>
        <w:t xml:space="preserve">угіддя-рілля) </w:t>
      </w:r>
      <w:r w:rsidRPr="00F2001A">
        <w:rPr>
          <w:b w:val="0"/>
          <w:sz w:val="26"/>
          <w:szCs w:val="26"/>
        </w:rPr>
        <w:t>орієнтовною площею 2,0000 га,</w:t>
      </w:r>
      <w:r w:rsidR="00357FA7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425A4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425A4C">
        <w:rPr>
          <w:bCs/>
          <w:sz w:val="26"/>
          <w:szCs w:val="26"/>
          <w:lang w:eastAsia="en-US"/>
        </w:rPr>
        <w:t xml:space="preserve"> </w:t>
      </w:r>
      <w:r w:rsidRPr="00F2001A">
        <w:rPr>
          <w:b w:val="0"/>
          <w:sz w:val="26"/>
          <w:szCs w:val="26"/>
        </w:rPr>
        <w:t>району Луганської області.</w:t>
      </w:r>
    </w:p>
    <w:p w:rsidR="00AA68E0" w:rsidRPr="00357FA7" w:rsidRDefault="00AA68E0" w:rsidP="00AA68E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>
        <w:rPr>
          <w:b w:val="0"/>
          <w:bCs/>
          <w:sz w:val="26"/>
          <w:szCs w:val="26"/>
        </w:rPr>
        <w:t>. Бондар Тетяні Андріївні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</w:t>
      </w:r>
      <w:r w:rsidR="00357FA7" w:rsidRPr="00F2001A">
        <w:rPr>
          <w:b w:val="0"/>
          <w:bCs/>
          <w:sz w:val="26"/>
          <w:szCs w:val="26"/>
        </w:rPr>
        <w:t xml:space="preserve">землеустрою щодо </w:t>
      </w:r>
      <w:r w:rsidR="00357FA7">
        <w:rPr>
          <w:b w:val="0"/>
          <w:bCs/>
          <w:sz w:val="26"/>
          <w:szCs w:val="26"/>
        </w:rPr>
        <w:t xml:space="preserve">відведення </w:t>
      </w:r>
      <w:r w:rsidR="00357FA7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357FA7">
        <w:rPr>
          <w:b w:val="0"/>
          <w:bCs/>
          <w:sz w:val="26"/>
          <w:szCs w:val="26"/>
        </w:rPr>
        <w:t xml:space="preserve"> зі зміною цільового призначення</w:t>
      </w:r>
      <w:r w:rsidR="00357FA7" w:rsidRPr="00F2001A">
        <w:rPr>
          <w:b w:val="0"/>
          <w:bCs/>
          <w:sz w:val="26"/>
          <w:szCs w:val="26"/>
        </w:rPr>
        <w:t xml:space="preserve">  </w:t>
      </w:r>
      <w:r w:rsidR="00357FA7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357FA7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357FA7" w:rsidRPr="00F2001A">
        <w:rPr>
          <w:b w:val="0"/>
          <w:sz w:val="26"/>
          <w:szCs w:val="26"/>
        </w:rPr>
        <w:t>орієнтовною площею 2,0000 га,</w:t>
      </w:r>
      <w:r w:rsidR="00357FA7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357FA7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</w:t>
      </w:r>
      <w:r w:rsidR="00357FA7" w:rsidRPr="00F2001A">
        <w:rPr>
          <w:b w:val="0"/>
          <w:sz w:val="26"/>
          <w:szCs w:val="26"/>
        </w:rPr>
        <w:lastRenderedPageBreak/>
        <w:t xml:space="preserve">враховується в Кабичівській сільській раді </w:t>
      </w:r>
      <w:proofErr w:type="spellStart"/>
      <w:r w:rsidR="00425A4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425A4C">
        <w:rPr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357FA7" w:rsidRPr="00F2001A">
        <w:rPr>
          <w:b w:val="0"/>
          <w:sz w:val="26"/>
          <w:szCs w:val="26"/>
        </w:rPr>
        <w:t>району Луганської області.</w:t>
      </w:r>
    </w:p>
    <w:p w:rsidR="00357FA7" w:rsidRPr="00F2001A" w:rsidRDefault="00357FA7" w:rsidP="00AA68E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</w:t>
      </w:r>
      <w:r w:rsidR="0022338F">
        <w:rPr>
          <w:b w:val="0"/>
          <w:sz w:val="26"/>
          <w:szCs w:val="26"/>
        </w:rPr>
        <w:t>16:002:0140, який буде змінено в процесі поділу земельної ділянки.</w:t>
      </w:r>
    </w:p>
    <w:p w:rsidR="00C16840" w:rsidRPr="00F2001A" w:rsidRDefault="00C16840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2001A">
        <w:rPr>
          <w:sz w:val="26"/>
          <w:szCs w:val="26"/>
          <w:lang w:val="uk-UA"/>
        </w:rPr>
        <w:t xml:space="preserve">Розроблений </w:t>
      </w:r>
      <w:proofErr w:type="spellStart"/>
      <w:r w:rsidRPr="00F2001A">
        <w:rPr>
          <w:sz w:val="26"/>
          <w:szCs w:val="26"/>
          <w:lang w:val="uk-UA"/>
        </w:rPr>
        <w:t>проєкт</w:t>
      </w:r>
      <w:proofErr w:type="spellEnd"/>
      <w:r w:rsidRPr="00F2001A">
        <w:rPr>
          <w:sz w:val="26"/>
          <w:szCs w:val="26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F2001A">
        <w:rPr>
          <w:sz w:val="26"/>
          <w:szCs w:val="26"/>
          <w:lang w:val="uk-UA"/>
        </w:rPr>
        <w:t>проєкту</w:t>
      </w:r>
      <w:proofErr w:type="spellEnd"/>
      <w:r w:rsidRPr="00F2001A">
        <w:rPr>
          <w:sz w:val="26"/>
          <w:szCs w:val="26"/>
          <w:lang w:val="uk-UA"/>
        </w:rPr>
        <w:t xml:space="preserve"> із землеустрою щодо відведення земельної ділянки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2338F"/>
    <w:rsid w:val="00294125"/>
    <w:rsid w:val="00357FA7"/>
    <w:rsid w:val="003D7926"/>
    <w:rsid w:val="0042419E"/>
    <w:rsid w:val="00425A4C"/>
    <w:rsid w:val="004948EC"/>
    <w:rsid w:val="005164D8"/>
    <w:rsid w:val="00553F2F"/>
    <w:rsid w:val="00570153"/>
    <w:rsid w:val="006C20FE"/>
    <w:rsid w:val="0072326A"/>
    <w:rsid w:val="007721D0"/>
    <w:rsid w:val="007A1F99"/>
    <w:rsid w:val="007C0D84"/>
    <w:rsid w:val="007F33E0"/>
    <w:rsid w:val="008D2767"/>
    <w:rsid w:val="009B7739"/>
    <w:rsid w:val="00A27EF9"/>
    <w:rsid w:val="00A45557"/>
    <w:rsid w:val="00AA68E0"/>
    <w:rsid w:val="00B454AF"/>
    <w:rsid w:val="00B50066"/>
    <w:rsid w:val="00B84F9A"/>
    <w:rsid w:val="00C16840"/>
    <w:rsid w:val="00C7102E"/>
    <w:rsid w:val="00D057E3"/>
    <w:rsid w:val="00DA0CED"/>
    <w:rsid w:val="00F2001A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  <w:style w:type="character" w:styleId="a6">
    <w:name w:val="Strong"/>
    <w:basedOn w:val="a0"/>
    <w:uiPriority w:val="22"/>
    <w:qFormat/>
    <w:rsid w:val="00AA6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19</cp:revision>
  <cp:lastPrinted>2021-10-26T11:36:00Z</cp:lastPrinted>
  <dcterms:created xsi:type="dcterms:W3CDTF">2021-06-23T12:39:00Z</dcterms:created>
  <dcterms:modified xsi:type="dcterms:W3CDTF">2021-10-26T11:36:00Z</dcterms:modified>
</cp:coreProperties>
</file>