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152" w:rsidRPr="00E9797B" w:rsidRDefault="00CC2152" w:rsidP="00CC2152">
      <w:pPr>
        <w:pStyle w:val="1"/>
        <w:rPr>
          <w:bCs/>
          <w:sz w:val="28"/>
          <w:szCs w:val="28"/>
          <w:lang w:val="ru-RU"/>
        </w:rPr>
      </w:pPr>
      <w:r w:rsidRPr="00E9797B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6194" r:id="rId6"/>
        </w:object>
      </w:r>
      <w:r w:rsidRPr="00E9797B"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</w: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</w:t>
      </w:r>
    </w:p>
    <w:p w:rsidR="00CC2152" w:rsidRPr="00E9797B" w:rsidRDefault="00CC2152" w:rsidP="00CC2152">
      <w:pPr>
        <w:pStyle w:val="1"/>
        <w:rPr>
          <w:i/>
          <w:sz w:val="28"/>
          <w:szCs w:val="28"/>
        </w:rPr>
      </w:pPr>
      <w:r w:rsidRPr="00E9797B">
        <w:rPr>
          <w:sz w:val="28"/>
          <w:szCs w:val="28"/>
        </w:rPr>
        <w:t>МАРКІВСЬКА СЕЛИЩНА РАДА</w:t>
      </w:r>
    </w:p>
    <w:p w:rsidR="00CC2152" w:rsidRPr="00E9797B" w:rsidRDefault="00CC2152" w:rsidP="00CC2152">
      <w:pPr>
        <w:pStyle w:val="1"/>
        <w:rPr>
          <w:sz w:val="28"/>
          <w:szCs w:val="28"/>
        </w:rPr>
      </w:pPr>
      <w:r w:rsidRPr="00E9797B">
        <w:rPr>
          <w:sz w:val="28"/>
          <w:szCs w:val="28"/>
        </w:rPr>
        <w:t>МАРКІВСЬКОГО РАЙОНУ</w:t>
      </w:r>
      <w:r w:rsidRPr="00E9797B">
        <w:rPr>
          <w:sz w:val="28"/>
          <w:szCs w:val="28"/>
          <w:lang w:val="ru-RU"/>
        </w:rPr>
        <w:t xml:space="preserve"> </w:t>
      </w:r>
      <w:r w:rsidRPr="00E9797B">
        <w:rPr>
          <w:sz w:val="28"/>
          <w:szCs w:val="28"/>
        </w:rPr>
        <w:t>ЛУГАНСЬКОЇ ОБЛАСТІ</w:t>
      </w:r>
    </w:p>
    <w:p w:rsidR="00CC2152" w:rsidRPr="00E9797B" w:rsidRDefault="00CC2152" w:rsidP="00CC215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9797B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CC2152" w:rsidRDefault="00CC2152" w:rsidP="00CC215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r w:rsidRPr="00E9797B">
        <w:rPr>
          <w:b/>
          <w:bCs/>
          <w:sz w:val="28"/>
          <w:szCs w:val="28"/>
          <w:lang w:val="uk-UA"/>
        </w:rPr>
        <w:t>позачергова</w:t>
      </w:r>
      <w:r>
        <w:rPr>
          <w:b/>
          <w:bCs/>
          <w:sz w:val="28"/>
          <w:szCs w:val="28"/>
          <w:lang w:val="uk-UA"/>
        </w:rPr>
        <w:t>)</w:t>
      </w:r>
    </w:p>
    <w:p w:rsidR="00CC2152" w:rsidRPr="00E9797B" w:rsidRDefault="00CC2152" w:rsidP="00CC215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CC2152" w:rsidRDefault="00CC2152" w:rsidP="00CC215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C2152" w:rsidRDefault="00CC2152" w:rsidP="00CC215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C2152" w:rsidRPr="00E9797B" w:rsidRDefault="00CC2152" w:rsidP="00CC215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</w:t>
      </w:r>
      <w:r w:rsidRPr="00E9797B">
        <w:rPr>
          <w:bCs/>
          <w:sz w:val="28"/>
          <w:szCs w:val="28"/>
          <w:lang w:val="uk-UA"/>
        </w:rPr>
        <w:t xml:space="preserve">    смт. </w:t>
      </w:r>
      <w:proofErr w:type="spellStart"/>
      <w:r w:rsidRPr="00E9797B">
        <w:rPr>
          <w:bCs/>
          <w:sz w:val="28"/>
          <w:szCs w:val="28"/>
          <w:lang w:val="uk-UA"/>
        </w:rPr>
        <w:t>Марківка</w:t>
      </w:r>
      <w:proofErr w:type="spellEnd"/>
      <w:r w:rsidRPr="00E9797B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№ 7-72</w:t>
      </w:r>
      <w:r w:rsidRPr="00E9797B">
        <w:rPr>
          <w:bCs/>
          <w:sz w:val="28"/>
          <w:szCs w:val="28"/>
          <w:lang w:val="uk-UA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89"/>
      </w:tblGrid>
      <w:tr w:rsidR="00CC2152" w:rsidRPr="004A4768" w:rsidTr="0003245A">
        <w:trPr>
          <w:trHeight w:val="2604"/>
        </w:trPr>
        <w:tc>
          <w:tcPr>
            <w:tcW w:w="5789" w:type="dxa"/>
            <w:hideMark/>
          </w:tcPr>
          <w:p w:rsidR="00CC2152" w:rsidRDefault="00CC2152" w:rsidP="0003245A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</w:rPr>
            </w:pPr>
          </w:p>
          <w:p w:rsidR="00CC2152" w:rsidRDefault="00CC2152" w:rsidP="0003245A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bookmarkStart w:id="0" w:name="_GoBack"/>
            <w:r w:rsidRPr="00D7442C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нерозподілених (невитребуваних) земельних част</w:t>
            </w:r>
            <w:r>
              <w:rPr>
                <w:b w:val="0"/>
                <w:bCs/>
                <w:sz w:val="28"/>
                <w:szCs w:val="28"/>
              </w:rPr>
              <w:t>ок (паїв) колишнього КСП «Пам’ять Леніна</w:t>
            </w:r>
            <w:r w:rsidRPr="00D7442C">
              <w:rPr>
                <w:b w:val="0"/>
                <w:bCs/>
                <w:sz w:val="28"/>
                <w:szCs w:val="28"/>
              </w:rPr>
              <w:t>»</w:t>
            </w:r>
            <w:r>
              <w:rPr>
                <w:b w:val="0"/>
                <w:bCs/>
                <w:sz w:val="28"/>
                <w:szCs w:val="28"/>
              </w:rPr>
              <w:t xml:space="preserve"> (контур №92, 93, 94, 110</w:t>
            </w:r>
            <w:r w:rsidRPr="00D7442C">
              <w:rPr>
                <w:b w:val="0"/>
                <w:bCs/>
                <w:sz w:val="28"/>
                <w:szCs w:val="28"/>
              </w:rPr>
              <w:t>),</w:t>
            </w:r>
          </w:p>
          <w:p w:rsidR="00CC2152" w:rsidRPr="00D7442C" w:rsidRDefault="00CC2152" w:rsidP="0003245A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КСП «Світанок» (контур №301)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>розташованих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на території, яка за даними Державного земельного кадастру, враховується в </w:t>
            </w:r>
            <w:r>
              <w:rPr>
                <w:b w:val="0"/>
                <w:bCs/>
                <w:sz w:val="28"/>
                <w:szCs w:val="28"/>
              </w:rPr>
              <w:t>Кабичівській сільській раді</w:t>
            </w:r>
            <w:r w:rsidRPr="00D7442C">
              <w:rPr>
                <w:b w:val="0"/>
                <w:bCs/>
                <w:sz w:val="28"/>
                <w:szCs w:val="28"/>
              </w:rPr>
              <w:t>, Марківського району Луганської області</w:t>
            </w:r>
            <w:bookmarkEnd w:id="0"/>
          </w:p>
        </w:tc>
      </w:tr>
    </w:tbl>
    <w:p w:rsidR="00CC2152" w:rsidRPr="00D7442C" w:rsidRDefault="00CC2152" w:rsidP="00CC2152">
      <w:pPr>
        <w:pStyle w:val="2"/>
        <w:ind w:firstLine="709"/>
        <w:jc w:val="both"/>
        <w:rPr>
          <w:b w:val="0"/>
          <w:sz w:val="28"/>
          <w:szCs w:val="28"/>
        </w:rPr>
      </w:pPr>
    </w:p>
    <w:p w:rsidR="00CC2152" w:rsidRPr="00D7442C" w:rsidRDefault="00CC2152" w:rsidP="00CC2152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заяву голови ФГ «СКАЙ-АГРО» </w:t>
      </w:r>
      <w:proofErr w:type="spellStart"/>
      <w:r>
        <w:rPr>
          <w:b w:val="0"/>
          <w:sz w:val="28"/>
          <w:szCs w:val="28"/>
        </w:rPr>
        <w:t>Череповської</w:t>
      </w:r>
      <w:proofErr w:type="spellEnd"/>
      <w:r>
        <w:rPr>
          <w:b w:val="0"/>
          <w:sz w:val="28"/>
          <w:szCs w:val="28"/>
        </w:rPr>
        <w:t xml:space="preserve"> Валентини Іллівни</w:t>
      </w:r>
      <w:r w:rsidRPr="00D7442C">
        <w:rPr>
          <w:b w:val="0"/>
          <w:sz w:val="28"/>
          <w:szCs w:val="28"/>
        </w:rPr>
        <w:t xml:space="preserve">, </w:t>
      </w:r>
      <w:r w:rsidRPr="00D7442C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колишніх КСП «Пам’ять Леніна» (контур № 92, 93, 94, 110), КСП «Світанок</w:t>
      </w:r>
      <w:r w:rsidRPr="00D7442C">
        <w:rPr>
          <w:b w:val="0"/>
          <w:bCs/>
          <w:sz w:val="28"/>
          <w:szCs w:val="28"/>
        </w:rPr>
        <w:t>»</w:t>
      </w:r>
      <w:r>
        <w:rPr>
          <w:b w:val="0"/>
          <w:bCs/>
          <w:sz w:val="28"/>
          <w:szCs w:val="28"/>
        </w:rPr>
        <w:t xml:space="preserve"> (контур №301)</w:t>
      </w:r>
      <w:r w:rsidRPr="00D7442C">
        <w:rPr>
          <w:b w:val="0"/>
          <w:bCs/>
          <w:sz w:val="28"/>
          <w:szCs w:val="28"/>
        </w:rPr>
        <w:t xml:space="preserve">, розташованих території, 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</w:t>
      </w:r>
      <w:r w:rsidRPr="00D7442C">
        <w:rPr>
          <w:b w:val="0"/>
          <w:bCs/>
          <w:sz w:val="28"/>
          <w:szCs w:val="28"/>
        </w:rPr>
        <w:t xml:space="preserve"> сільській раді Марківського району Луганської області; керуючись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7442C">
        <w:rPr>
          <w:b w:val="0"/>
          <w:bCs/>
          <w:sz w:val="28"/>
          <w:szCs w:val="28"/>
          <w:lang w:val="en-US"/>
        </w:rPr>
        <w:t>VIII</w:t>
      </w:r>
      <w:r w:rsidRPr="00D7442C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7442C">
        <w:rPr>
          <w:b w:val="0"/>
          <w:sz w:val="28"/>
          <w:szCs w:val="28"/>
        </w:rPr>
        <w:t>,</w:t>
      </w:r>
      <w:r w:rsidRPr="00D7442C">
        <w:rPr>
          <w:b w:val="0"/>
          <w:bCs/>
          <w:sz w:val="28"/>
          <w:szCs w:val="28"/>
        </w:rPr>
        <w:t xml:space="preserve"> сесія селищної ради</w:t>
      </w:r>
    </w:p>
    <w:p w:rsidR="00CC2152" w:rsidRDefault="00CC2152" w:rsidP="00CC2152">
      <w:pPr>
        <w:pStyle w:val="2"/>
        <w:ind w:firstLine="709"/>
        <w:jc w:val="both"/>
        <w:rPr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 xml:space="preserve">                                     </w:t>
      </w:r>
      <w:r w:rsidRPr="00D7442C">
        <w:rPr>
          <w:bCs/>
          <w:sz w:val="28"/>
          <w:szCs w:val="28"/>
        </w:rPr>
        <w:t xml:space="preserve">            в и р і ш и л а:</w:t>
      </w:r>
    </w:p>
    <w:p w:rsidR="00CC2152" w:rsidRPr="00D7442C" w:rsidRDefault="00CC2152" w:rsidP="00CC2152">
      <w:pPr>
        <w:pStyle w:val="2"/>
        <w:ind w:firstLine="709"/>
        <w:jc w:val="both"/>
        <w:rPr>
          <w:bCs/>
          <w:sz w:val="28"/>
          <w:szCs w:val="28"/>
        </w:rPr>
      </w:pPr>
    </w:p>
    <w:p w:rsidR="00CC2152" w:rsidRPr="00D7442C" w:rsidRDefault="00CC2152" w:rsidP="00CC2152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</w:t>
      </w:r>
      <w:r>
        <w:rPr>
          <w:b w:val="0"/>
          <w:bCs/>
          <w:sz w:val="28"/>
          <w:szCs w:val="28"/>
        </w:rPr>
        <w:t xml:space="preserve">1. </w:t>
      </w:r>
      <w:r w:rsidRPr="00D7442C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 xml:space="preserve">ок </w:t>
      </w:r>
      <w:r>
        <w:rPr>
          <w:b w:val="0"/>
          <w:bCs/>
          <w:sz w:val="28"/>
          <w:szCs w:val="28"/>
        </w:rPr>
        <w:lastRenderedPageBreak/>
        <w:t>(паїв) колишнього КСП «Пам’ять Леніна» (контур № 92, 93, 94, 110), КСП «Світанок</w:t>
      </w:r>
      <w:r w:rsidRPr="00D7442C">
        <w:rPr>
          <w:b w:val="0"/>
          <w:bCs/>
          <w:sz w:val="28"/>
          <w:szCs w:val="28"/>
        </w:rPr>
        <w:t>»</w:t>
      </w:r>
      <w:r>
        <w:rPr>
          <w:b w:val="0"/>
          <w:bCs/>
          <w:sz w:val="28"/>
          <w:szCs w:val="28"/>
        </w:rPr>
        <w:t xml:space="preserve"> (контур №301)</w:t>
      </w:r>
      <w:r w:rsidRPr="00D7442C">
        <w:rPr>
          <w:b w:val="0"/>
          <w:bCs/>
          <w:sz w:val="28"/>
          <w:szCs w:val="28"/>
        </w:rPr>
        <w:t xml:space="preserve">,  розташованих на території, 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 сільській раді</w:t>
      </w:r>
      <w:r w:rsidRPr="00D7442C">
        <w:rPr>
          <w:b w:val="0"/>
          <w:bCs/>
          <w:sz w:val="28"/>
          <w:szCs w:val="28"/>
        </w:rPr>
        <w:t>, Марківського району Луганської області.</w:t>
      </w:r>
    </w:p>
    <w:p w:rsidR="00CC2152" w:rsidRPr="00D7442C" w:rsidRDefault="00CC2152" w:rsidP="00CC2152">
      <w:pPr>
        <w:pStyle w:val="2"/>
        <w:tabs>
          <w:tab w:val="left" w:pos="4820"/>
          <w:tab w:val="left" w:pos="5362"/>
        </w:tabs>
        <w:ind w:left="360"/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</w:rPr>
        <w:t xml:space="preserve">     </w:t>
      </w:r>
      <w:r>
        <w:rPr>
          <w:b w:val="0"/>
          <w:bCs/>
          <w:sz w:val="28"/>
          <w:szCs w:val="28"/>
          <w:lang w:val="ru-RU"/>
        </w:rPr>
        <w:t xml:space="preserve">2 </w:t>
      </w:r>
      <w:r>
        <w:rPr>
          <w:b w:val="0"/>
          <w:bCs/>
          <w:sz w:val="28"/>
          <w:szCs w:val="28"/>
          <w:lang w:val="ru-RU"/>
        </w:rPr>
        <w:t xml:space="preserve">. </w:t>
      </w:r>
      <w:r w:rsidRPr="00D7442C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D7442C">
        <w:rPr>
          <w:b w:val="0"/>
          <w:bCs/>
          <w:sz w:val="28"/>
          <w:szCs w:val="28"/>
          <w:lang w:val="ru-RU"/>
        </w:rPr>
        <w:t>.</w:t>
      </w:r>
    </w:p>
    <w:p w:rsidR="00CC2152" w:rsidRPr="00D7442C" w:rsidRDefault="00CC2152" w:rsidP="00CC2152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CC2152" w:rsidRDefault="00CC2152" w:rsidP="00CC2152">
      <w:pPr>
        <w:pStyle w:val="11"/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D7442C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>Надія КРИВОШЛИК</w:t>
      </w:r>
    </w:p>
    <w:p w:rsidR="00E372B5" w:rsidRDefault="00E372B5"/>
    <w:sectPr w:rsidR="00E37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962AB"/>
    <w:multiLevelType w:val="hybridMultilevel"/>
    <w:tmpl w:val="9F1A3744"/>
    <w:lvl w:ilvl="0" w:tplc="E562651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9F2"/>
    <w:rsid w:val="00CC2152"/>
    <w:rsid w:val="00DB59F2"/>
    <w:rsid w:val="00E3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B07DD-9B44-4C69-B023-A82B7D22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215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215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C215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C2152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CC215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2021-05-11T10:48:00Z</dcterms:created>
  <dcterms:modified xsi:type="dcterms:W3CDTF">2021-05-11T10:50:00Z</dcterms:modified>
</cp:coreProperties>
</file>