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FE5" w:rsidRDefault="005A7FE5" w:rsidP="005A7FE5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0263702" r:id="rId6"/>
        </w:object>
      </w:r>
    </w:p>
    <w:p w:rsidR="005A7FE5" w:rsidRDefault="005A7FE5" w:rsidP="005A7FE5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5A7FE5" w:rsidRDefault="005A7FE5" w:rsidP="005A7FE5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5A7FE5" w:rsidRDefault="005A7FE5" w:rsidP="005A7FE5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ОДИНАДЦЯТА СЕСІЯ</w:t>
      </w:r>
    </w:p>
    <w:p w:rsidR="005A7FE5" w:rsidRDefault="005A7FE5" w:rsidP="005A7FE5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5A7FE5" w:rsidRDefault="005A7FE5" w:rsidP="005A7FE5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5A7FE5" w:rsidRDefault="005A7FE5" w:rsidP="005A7FE5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5A7FE5" w:rsidRDefault="005A7FE5" w:rsidP="005A7FE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06 серпня 2021 року                    смт. Марківка                            </w:t>
      </w:r>
      <w:r>
        <w:rPr>
          <w:bCs/>
          <w:sz w:val="28"/>
          <w:szCs w:val="28"/>
          <w:lang w:val="uk-UA"/>
        </w:rPr>
        <w:t>№ 11-62</w:t>
      </w:r>
      <w:bookmarkStart w:id="0" w:name="_GoBack"/>
      <w:bookmarkEnd w:id="0"/>
      <w:r>
        <w:rPr>
          <w:bCs/>
          <w:sz w:val="28"/>
          <w:szCs w:val="28"/>
          <w:lang w:val="uk-UA"/>
        </w:rPr>
        <w:t>/2021</w:t>
      </w:r>
    </w:p>
    <w:p w:rsidR="00052B47" w:rsidRPr="00294125" w:rsidRDefault="00052B47" w:rsidP="0072326A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480"/>
      </w:tblGrid>
      <w:tr w:rsidR="00052B47" w:rsidRPr="00294125" w:rsidTr="00294125">
        <w:trPr>
          <w:trHeight w:val="2436"/>
        </w:trPr>
        <w:tc>
          <w:tcPr>
            <w:tcW w:w="6480" w:type="dxa"/>
            <w:hideMark/>
          </w:tcPr>
          <w:p w:rsidR="00294125" w:rsidRPr="004948EC" w:rsidRDefault="004948EC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4948EC">
              <w:rPr>
                <w:b w:val="0"/>
                <w:sz w:val="28"/>
                <w:szCs w:val="24"/>
              </w:rPr>
              <w:t xml:space="preserve">Про затвердження проекту землеустрою щодо відведення земельної ділянки у власність 10-ти громадянам, 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Кабичівській сільській раді, Марківського району Луганської області. </w:t>
            </w:r>
          </w:p>
        </w:tc>
      </w:tr>
    </w:tbl>
    <w:p w:rsidR="004948EC" w:rsidRDefault="004948EC" w:rsidP="00052B47">
      <w:pPr>
        <w:pStyle w:val="2"/>
        <w:ind w:firstLine="709"/>
        <w:jc w:val="both"/>
        <w:rPr>
          <w:b w:val="0"/>
          <w:sz w:val="25"/>
          <w:szCs w:val="25"/>
        </w:rPr>
      </w:pPr>
    </w:p>
    <w:p w:rsidR="00052B47" w:rsidRPr="00294125" w:rsidRDefault="007641BA" w:rsidP="00052B47">
      <w:pPr>
        <w:pStyle w:val="2"/>
        <w:ind w:firstLine="709"/>
        <w:jc w:val="both"/>
        <w:rPr>
          <w:b w:val="0"/>
          <w:bCs/>
          <w:sz w:val="25"/>
          <w:szCs w:val="25"/>
        </w:rPr>
      </w:pPr>
      <w:r>
        <w:rPr>
          <w:b w:val="0"/>
          <w:sz w:val="25"/>
          <w:szCs w:val="25"/>
        </w:rPr>
        <w:t>Розглянувши заяву</w:t>
      </w:r>
      <w:r w:rsidR="00F62814">
        <w:rPr>
          <w:b w:val="0"/>
          <w:sz w:val="25"/>
          <w:szCs w:val="25"/>
        </w:rPr>
        <w:t xml:space="preserve"> </w:t>
      </w:r>
      <w:r w:rsidR="00F62814">
        <w:rPr>
          <w:b w:val="0"/>
          <w:sz w:val="25"/>
          <w:szCs w:val="25"/>
          <w:lang w:val="ru-RU"/>
        </w:rPr>
        <w:t>гр. Самойленко Івана Анатолійовича</w:t>
      </w:r>
      <w:r w:rsidR="00052B47" w:rsidRPr="00294125">
        <w:rPr>
          <w:b w:val="0"/>
          <w:sz w:val="25"/>
          <w:szCs w:val="25"/>
          <w:lang w:val="ru-RU"/>
        </w:rPr>
        <w:t xml:space="preserve"> </w:t>
      </w:r>
      <w:r w:rsidR="00052B47" w:rsidRPr="00294125">
        <w:rPr>
          <w:b w:val="0"/>
          <w:bCs/>
          <w:sz w:val="25"/>
          <w:szCs w:val="25"/>
        </w:rPr>
        <w:t xml:space="preserve">про затвердження проєкту землеустрою щодо відведення земельної ділянки у приватну власність </w:t>
      </w:r>
      <w:r w:rsidR="00A45557">
        <w:rPr>
          <w:b w:val="0"/>
          <w:bCs/>
          <w:sz w:val="25"/>
          <w:szCs w:val="25"/>
        </w:rPr>
        <w:t>10</w:t>
      </w:r>
      <w:r w:rsidR="00052B47" w:rsidRPr="00294125">
        <w:rPr>
          <w:b w:val="0"/>
          <w:sz w:val="25"/>
          <w:szCs w:val="25"/>
          <w:lang w:val="ru-RU"/>
        </w:rPr>
        <w:t>-</w:t>
      </w:r>
      <w:r w:rsidR="00A45557">
        <w:rPr>
          <w:b w:val="0"/>
          <w:sz w:val="25"/>
          <w:szCs w:val="25"/>
          <w:lang w:val="ru-RU"/>
        </w:rPr>
        <w:t xml:space="preserve">ти </w:t>
      </w:r>
      <w:r w:rsidR="00052B47" w:rsidRPr="00294125">
        <w:rPr>
          <w:b w:val="0"/>
          <w:sz w:val="25"/>
          <w:szCs w:val="25"/>
          <w:lang w:val="ru-RU"/>
        </w:rPr>
        <w:t xml:space="preserve">громадянам, </w:t>
      </w:r>
      <w:r w:rsidR="00052B47" w:rsidRPr="00294125">
        <w:rPr>
          <w:b w:val="0"/>
          <w:sz w:val="25"/>
          <w:szCs w:val="25"/>
        </w:rPr>
        <w:t xml:space="preserve">для </w:t>
      </w:r>
      <w:r w:rsidR="00052B47" w:rsidRPr="00294125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="00052B47"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="00052B47"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  <w:r w:rsidR="00052B47" w:rsidRPr="00294125">
        <w:rPr>
          <w:b w:val="0"/>
          <w:bCs/>
          <w:sz w:val="25"/>
          <w:szCs w:val="25"/>
        </w:rPr>
        <w:t>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="00052B47" w:rsidRPr="00294125">
        <w:rPr>
          <w:b w:val="0"/>
          <w:bCs/>
          <w:i/>
          <w:sz w:val="25"/>
          <w:szCs w:val="25"/>
        </w:rPr>
        <w:t xml:space="preserve">, </w:t>
      </w:r>
      <w:r w:rsidR="00052B47" w:rsidRPr="00294125">
        <w:rPr>
          <w:b w:val="0"/>
          <w:bCs/>
          <w:sz w:val="25"/>
          <w:szCs w:val="25"/>
        </w:rPr>
        <w:t>сесія селищної ради</w:t>
      </w:r>
    </w:p>
    <w:p w:rsidR="00052B47" w:rsidRPr="00294125" w:rsidRDefault="00052B47" w:rsidP="00052B47">
      <w:pPr>
        <w:pStyle w:val="2"/>
        <w:ind w:firstLine="709"/>
        <w:jc w:val="both"/>
        <w:rPr>
          <w:b w:val="0"/>
          <w:sz w:val="25"/>
          <w:szCs w:val="25"/>
          <w:lang w:val="ru-RU"/>
        </w:rPr>
      </w:pP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                                                 </w:t>
      </w:r>
      <w:r w:rsidRPr="00294125">
        <w:rPr>
          <w:bCs/>
          <w:sz w:val="25"/>
          <w:szCs w:val="25"/>
        </w:rPr>
        <w:t>в и р і ш и л а:</w:t>
      </w: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</w:p>
    <w:p w:rsidR="00052B47" w:rsidRPr="00294125" w:rsidRDefault="00052B47" w:rsidP="00052B4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Затвердити проєкт землеустрою щодо відведення земельної ділянки у приватну власність </w:t>
      </w:r>
      <w:r w:rsidR="00A45557">
        <w:rPr>
          <w:b w:val="0"/>
          <w:sz w:val="25"/>
          <w:szCs w:val="25"/>
          <w:lang w:val="ru-RU"/>
        </w:rPr>
        <w:t>10-ти</w:t>
      </w:r>
      <w:r w:rsidRPr="00294125">
        <w:rPr>
          <w:b w:val="0"/>
          <w:sz w:val="25"/>
          <w:szCs w:val="25"/>
          <w:lang w:val="ru-RU"/>
        </w:rPr>
        <w:t xml:space="preserve"> громадянам, </w:t>
      </w:r>
      <w:r w:rsidRPr="00294125">
        <w:rPr>
          <w:b w:val="0"/>
          <w:sz w:val="25"/>
          <w:szCs w:val="25"/>
        </w:rPr>
        <w:t xml:space="preserve">для </w:t>
      </w:r>
      <w:r w:rsidRPr="00294125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</w:p>
    <w:p w:rsidR="00A45557" w:rsidRPr="00A45557" w:rsidRDefault="00A45557" w:rsidP="00A4555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sz w:val="25"/>
          <w:szCs w:val="25"/>
        </w:rPr>
        <w:t>Передати у приватну власність гр</w:t>
      </w:r>
      <w:r>
        <w:rPr>
          <w:b w:val="0"/>
          <w:sz w:val="25"/>
          <w:szCs w:val="25"/>
        </w:rPr>
        <w:t>. Самойленко Івану Анатолійовичу</w:t>
      </w:r>
      <w:r w:rsidRPr="00294125">
        <w:rPr>
          <w:b w:val="0"/>
          <w:sz w:val="25"/>
          <w:szCs w:val="25"/>
        </w:rPr>
        <w:t xml:space="preserve"> земельну ділянку, загальною площею </w:t>
      </w:r>
      <w:r>
        <w:rPr>
          <w:b w:val="0"/>
          <w:sz w:val="25"/>
          <w:szCs w:val="25"/>
        </w:rPr>
        <w:t>2,00</w:t>
      </w:r>
      <w:r w:rsidRPr="00294125">
        <w:rPr>
          <w:b w:val="0"/>
          <w:sz w:val="25"/>
          <w:szCs w:val="25"/>
        </w:rPr>
        <w:t>00 га (кадастровий номер 44225</w:t>
      </w:r>
      <w:r>
        <w:rPr>
          <w:b w:val="0"/>
          <w:sz w:val="25"/>
          <w:szCs w:val="25"/>
        </w:rPr>
        <w:t>833</w:t>
      </w:r>
      <w:r w:rsidRPr="00294125">
        <w:rPr>
          <w:b w:val="0"/>
          <w:sz w:val="25"/>
          <w:szCs w:val="25"/>
        </w:rPr>
        <w:t>00:</w:t>
      </w:r>
      <w:r>
        <w:rPr>
          <w:b w:val="0"/>
          <w:sz w:val="25"/>
          <w:szCs w:val="25"/>
        </w:rPr>
        <w:t>25</w:t>
      </w:r>
      <w:r w:rsidRPr="00294125">
        <w:rPr>
          <w:b w:val="0"/>
          <w:sz w:val="25"/>
          <w:szCs w:val="25"/>
        </w:rPr>
        <w:t>:0</w:t>
      </w:r>
      <w:r>
        <w:rPr>
          <w:b w:val="0"/>
          <w:sz w:val="25"/>
          <w:szCs w:val="25"/>
        </w:rPr>
        <w:t>13</w:t>
      </w:r>
      <w:r w:rsidRPr="00294125">
        <w:rPr>
          <w:b w:val="0"/>
          <w:sz w:val="25"/>
          <w:szCs w:val="25"/>
        </w:rPr>
        <w:t>:0</w:t>
      </w:r>
      <w:r>
        <w:rPr>
          <w:b w:val="0"/>
          <w:sz w:val="25"/>
          <w:szCs w:val="25"/>
        </w:rPr>
        <w:t>033</w:t>
      </w:r>
      <w:r w:rsidRPr="00294125">
        <w:rPr>
          <w:b w:val="0"/>
          <w:sz w:val="25"/>
          <w:szCs w:val="25"/>
        </w:rPr>
        <w:t xml:space="preserve"> – для ведення особистого селянського господарства (угіддя – рілля) за рахунок земель сільськогосподарського призначення,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</w:p>
    <w:p w:rsidR="00052B47" w:rsidRPr="00294125" w:rsidRDefault="00052B47" w:rsidP="00052B47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 w:rsidRPr="00294125">
        <w:rPr>
          <w:bCs/>
          <w:sz w:val="25"/>
          <w:szCs w:val="25"/>
          <w:lang w:val="uk-UA"/>
        </w:rPr>
        <w:t>Контроль за виконання</w:t>
      </w:r>
      <w:r w:rsidR="008D2767" w:rsidRPr="00294125">
        <w:rPr>
          <w:bCs/>
          <w:sz w:val="25"/>
          <w:szCs w:val="25"/>
          <w:lang w:val="uk-UA"/>
        </w:rPr>
        <w:t>м</w:t>
      </w:r>
      <w:r w:rsidRPr="00294125">
        <w:rPr>
          <w:bCs/>
          <w:sz w:val="25"/>
          <w:szCs w:val="25"/>
          <w:lang w:val="uk-UA"/>
        </w:rPr>
        <w:t xml:space="preserve">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/>
          <w:sz w:val="25"/>
          <w:szCs w:val="25"/>
          <w:lang w:val="uk-UA"/>
        </w:rPr>
      </w:pPr>
      <w:r w:rsidRPr="00294125">
        <w:rPr>
          <w:b/>
          <w:bCs/>
          <w:sz w:val="25"/>
          <w:szCs w:val="25"/>
          <w:lang w:val="uk-UA"/>
        </w:rPr>
        <w:t>Селищний голова                                                  Ігор ДЗЮБА</w:t>
      </w:r>
    </w:p>
    <w:sectPr w:rsidR="00052B47" w:rsidRPr="00294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47"/>
    <w:rsid w:val="00052B47"/>
    <w:rsid w:val="00294125"/>
    <w:rsid w:val="003D7926"/>
    <w:rsid w:val="0042419E"/>
    <w:rsid w:val="004948EC"/>
    <w:rsid w:val="00570153"/>
    <w:rsid w:val="005A7FE5"/>
    <w:rsid w:val="006C20FE"/>
    <w:rsid w:val="0072326A"/>
    <w:rsid w:val="007641BA"/>
    <w:rsid w:val="007721D0"/>
    <w:rsid w:val="007A1F99"/>
    <w:rsid w:val="007F33E0"/>
    <w:rsid w:val="008D2767"/>
    <w:rsid w:val="009B7739"/>
    <w:rsid w:val="00A45557"/>
    <w:rsid w:val="00B50066"/>
    <w:rsid w:val="00F6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0739F-85C2-4D13-92DB-F945C263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2B4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52B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52B4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2B47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232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6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9</cp:revision>
  <cp:lastPrinted>2021-08-12T05:55:00Z</cp:lastPrinted>
  <dcterms:created xsi:type="dcterms:W3CDTF">2021-06-23T12:39:00Z</dcterms:created>
  <dcterms:modified xsi:type="dcterms:W3CDTF">2021-08-12T05:55:00Z</dcterms:modified>
</cp:coreProperties>
</file>