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AF" w:rsidRDefault="009271AF" w:rsidP="009271AF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8353500" wp14:editId="5C3F2C4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271AF" w:rsidRDefault="009271AF" w:rsidP="009271AF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9271AF" w:rsidRDefault="009271AF" w:rsidP="009271AF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9271AF" w:rsidRDefault="009271AF" w:rsidP="009271A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271AF" w:rsidRDefault="009271AF" w:rsidP="009271A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9271AF" w:rsidRDefault="009271AF" w:rsidP="009271A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9271AF" w:rsidRDefault="009271AF" w:rsidP="009271A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42</w:t>
      </w:r>
      <w:r>
        <w:rPr>
          <w:bCs/>
          <w:szCs w:val="24"/>
          <w:lang w:val="ru-RU"/>
        </w:rPr>
        <w:t>/2020</w:t>
      </w:r>
    </w:p>
    <w:p w:rsidR="009271AF" w:rsidRDefault="009271AF" w:rsidP="009271A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53"/>
      </w:tblGrid>
      <w:tr w:rsidR="009271AF" w:rsidTr="009271AF">
        <w:trPr>
          <w:trHeight w:val="1248"/>
        </w:trPr>
        <w:tc>
          <w:tcPr>
            <w:tcW w:w="5153" w:type="dxa"/>
            <w:hideMark/>
          </w:tcPr>
          <w:p w:rsidR="009271AF" w:rsidRDefault="009271AF" w:rsidP="00531768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</w:r>
            <w:r>
              <w:rPr>
                <w:b w:val="0"/>
                <w:szCs w:val="24"/>
              </w:rPr>
              <w:t xml:space="preserve">гр. Брюховецькій Євгенії Вікторівні, гр. Брюховецькому Євгену Миколайовичу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</w:t>
            </w:r>
            <w:proofErr w:type="spellStart"/>
            <w:r>
              <w:rPr>
                <w:b w:val="0"/>
                <w:szCs w:val="24"/>
              </w:rPr>
              <w:t>Марківка</w:t>
            </w:r>
            <w:proofErr w:type="spellEnd"/>
            <w:r>
              <w:rPr>
                <w:b w:val="0"/>
                <w:szCs w:val="24"/>
              </w:rPr>
              <w:t xml:space="preserve">, вул. Єременка 128/1, на території, яка за даними </w:t>
            </w:r>
            <w:r>
              <w:rPr>
                <w:b w:val="0"/>
                <w:bCs/>
                <w:szCs w:val="24"/>
              </w:rPr>
              <w:t xml:space="preserve">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9271AF" w:rsidRDefault="009271AF" w:rsidP="009271AF">
      <w:pPr>
        <w:pStyle w:val="2"/>
        <w:ind w:firstLine="709"/>
        <w:jc w:val="both"/>
        <w:rPr>
          <w:b w:val="0"/>
          <w:szCs w:val="24"/>
        </w:rPr>
      </w:pPr>
    </w:p>
    <w:p w:rsidR="009271AF" w:rsidRDefault="009271AF" w:rsidP="009271A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Брюховецької Євгенії Вікторівни, гр. Брюховецького Євгена Миколайовича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що знаходиться в межах населеного пункту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 xml:space="preserve">, вул. Єременка 128/1,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9271AF" w:rsidRDefault="009271AF" w:rsidP="009271A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9271AF" w:rsidRDefault="009271AF" w:rsidP="009271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що знаходиться в межах населеного пункту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 xml:space="preserve">, вул. Єременка 128/1,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271AF" w:rsidRDefault="009271AF" w:rsidP="009271A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Передати у спільну сумісну власність гр. Брюховецькій Євгенії Вікторівні, гр. Брюховецькому Євгену Миколайовичу, земельну ділянку загальною площею 0,15 га (кадастровий номер – 442255</w:t>
      </w:r>
      <w:bookmarkStart w:id="0" w:name="_GoBack"/>
      <w:bookmarkEnd w:id="0"/>
      <w:r>
        <w:rPr>
          <w:b w:val="0"/>
          <w:szCs w:val="24"/>
        </w:rPr>
        <w:t xml:space="preserve">5100:13:007:0021) – для будівництва і обслуговування житлового будинку, господарських будівель і споруд (присадибна ділянка), (угіддя – малоповерхова забудова – 0,0827 га, рілля – 0,0673 га), за рахунок земель житлової та громадської забудови населеного пункту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>
        <w:rPr>
          <w:b w:val="0"/>
          <w:bCs/>
          <w:szCs w:val="24"/>
        </w:rPr>
        <w:t xml:space="preserve">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, вул. Єременка, 128/1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271AF" w:rsidRDefault="009271AF" w:rsidP="009271A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271AF" w:rsidRDefault="009271AF" w:rsidP="009271A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271AF" w:rsidRDefault="009271AF" w:rsidP="009271A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271AF" w:rsidRDefault="009271AF" w:rsidP="009271A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271AF" w:rsidRDefault="009271AF" w:rsidP="009271AF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9271A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AF"/>
    <w:rsid w:val="0042419E"/>
    <w:rsid w:val="009271AF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6B588-AD2D-4775-B391-A43CEA61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1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271A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1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271A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271A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271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2020-07-16T11:38:00Z</dcterms:created>
  <dcterms:modified xsi:type="dcterms:W3CDTF">2020-07-16T11:48:00Z</dcterms:modified>
</cp:coreProperties>
</file>