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4B" w:rsidRDefault="000B29D0" w:rsidP="006B314B">
      <w:pPr>
        <w:pStyle w:val="1"/>
        <w:jc w:val="center"/>
        <w:rPr>
          <w:b w:val="0"/>
          <w:szCs w:val="24"/>
        </w:rPr>
      </w:pPr>
      <w:r w:rsidRPr="000B29D0">
        <w:rPr>
          <w:b w:val="0"/>
          <w:snapToGrid w:val="0"/>
          <w:szCs w:val="24"/>
          <w:lang w:eastAsia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-21590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14B" w:rsidRDefault="006B314B" w:rsidP="006B314B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6B314B" w:rsidRPr="006B314B" w:rsidRDefault="006B314B" w:rsidP="000B29D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6B314B" w:rsidRDefault="006B314B" w:rsidP="000B29D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6B314B" w:rsidRDefault="000B29D0" w:rsidP="000B29D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0866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B314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0B29D0" w:rsidRDefault="000B29D0" w:rsidP="000B29D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6B314B" w:rsidRDefault="006B314B" w:rsidP="000B29D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314B" w:rsidRDefault="006B314B" w:rsidP="000B29D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B314B" w:rsidRDefault="006B314B" w:rsidP="000B29D0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6B314B" w:rsidRDefault="006B314B" w:rsidP="006B314B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0B29D0">
        <w:rPr>
          <w:b w:val="0"/>
          <w:bCs/>
          <w:szCs w:val="24"/>
          <w:lang w:val="ru-RU"/>
        </w:rPr>
        <w:t xml:space="preserve">22 </w:t>
      </w:r>
      <w:proofErr w:type="spellStart"/>
      <w:r w:rsidR="000B29D0">
        <w:rPr>
          <w:b w:val="0"/>
          <w:bCs/>
          <w:szCs w:val="24"/>
          <w:lang w:val="ru-RU"/>
        </w:rPr>
        <w:t>червня</w:t>
      </w:r>
      <w:proofErr w:type="spellEnd"/>
      <w:r w:rsidR="000B29D0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 w:rsidRPr="009F1300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0B29D0">
        <w:rPr>
          <w:b w:val="0"/>
          <w:bCs/>
          <w:szCs w:val="24"/>
        </w:rPr>
        <w:t xml:space="preserve">                          №  9-44</w:t>
      </w:r>
      <w:r>
        <w:rPr>
          <w:b w:val="0"/>
          <w:bCs/>
          <w:szCs w:val="24"/>
        </w:rPr>
        <w:t>/2021</w:t>
      </w:r>
    </w:p>
    <w:p w:rsidR="006B314B" w:rsidRDefault="006B314B" w:rsidP="006B3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6B314B" w:rsidRPr="000B29D0" w:rsidTr="006B314B">
        <w:trPr>
          <w:trHeight w:val="1243"/>
        </w:trPr>
        <w:tc>
          <w:tcPr>
            <w:tcW w:w="4907" w:type="dxa"/>
            <w:hideMark/>
          </w:tcPr>
          <w:p w:rsidR="006B314B" w:rsidRDefault="006B31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</w:t>
            </w:r>
            <w:r w:rsidR="00C91B3F">
              <w:rPr>
                <w:rFonts w:ascii="Times New Roman" w:hAnsi="Times New Roman" w:cs="Times New Roman"/>
                <w:sz w:val="24"/>
                <w:szCs w:val="24"/>
              </w:rPr>
              <w:t>нтур № 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B314B" w:rsidRDefault="006B314B" w:rsidP="006B31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0B29D0" w:rsidRPr="000B29D0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6B314B" w:rsidRDefault="006B314B" w:rsidP="006B314B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DF1DA3">
        <w:rPr>
          <w:bCs/>
          <w:sz w:val="24"/>
          <w:szCs w:val="24"/>
          <w:lang w:val="uk-UA"/>
        </w:rPr>
        <w:t>в</w:t>
      </w:r>
      <w:r w:rsidR="00C91B3F">
        <w:rPr>
          <w:bCs/>
          <w:sz w:val="24"/>
          <w:szCs w:val="24"/>
          <w:lang w:val="uk-UA"/>
        </w:rPr>
        <w:t>ища, розташовані в контурі № 77  (площа 1,4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</w:t>
      </w:r>
      <w:r w:rsidR="00C91B3F">
        <w:rPr>
          <w:bCs/>
          <w:sz w:val="24"/>
          <w:szCs w:val="24"/>
          <w:lang w:val="uk-UA"/>
        </w:rPr>
        <w:t>кою</w:t>
      </w:r>
      <w:proofErr w:type="spellEnd"/>
      <w:r w:rsidR="00C91B3F">
        <w:rPr>
          <w:bCs/>
          <w:sz w:val="24"/>
          <w:szCs w:val="24"/>
          <w:lang w:val="uk-UA"/>
        </w:rPr>
        <w:t xml:space="preserve"> селищною радою (замовник), Чередниченко</w:t>
      </w:r>
      <w:r w:rsidR="00B6087E">
        <w:rPr>
          <w:bCs/>
          <w:sz w:val="24"/>
          <w:szCs w:val="24"/>
          <w:lang w:val="uk-UA"/>
        </w:rPr>
        <w:t>м Миколою</w:t>
      </w:r>
      <w:r w:rsidR="00C91B3F">
        <w:rPr>
          <w:bCs/>
          <w:sz w:val="24"/>
          <w:szCs w:val="24"/>
          <w:lang w:val="uk-UA"/>
        </w:rPr>
        <w:t xml:space="preserve"> Михайлович</w:t>
      </w:r>
      <w:r w:rsidR="00B6087E">
        <w:rPr>
          <w:bCs/>
          <w:sz w:val="24"/>
          <w:szCs w:val="24"/>
          <w:lang w:val="uk-UA"/>
        </w:rPr>
        <w:t>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B314B" w:rsidRDefault="00C91B3F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Чередниченку  Миколі Михайловичу</w:t>
      </w:r>
      <w:r w:rsidR="006B314B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6B314B">
        <w:rPr>
          <w:bCs/>
          <w:sz w:val="24"/>
          <w:szCs w:val="24"/>
          <w:lang w:val="uk-UA"/>
        </w:rPr>
        <w:t>Старобільське</w:t>
      </w:r>
      <w:proofErr w:type="spellEnd"/>
      <w:r w:rsidR="006B314B">
        <w:rPr>
          <w:bCs/>
          <w:sz w:val="24"/>
          <w:szCs w:val="24"/>
          <w:lang w:val="uk-UA"/>
        </w:rPr>
        <w:t>» сільськогоспода</w:t>
      </w:r>
      <w:r w:rsidR="00DF1DA3">
        <w:rPr>
          <w:bCs/>
          <w:sz w:val="24"/>
          <w:szCs w:val="24"/>
          <w:lang w:val="uk-UA"/>
        </w:rPr>
        <w:t>р</w:t>
      </w:r>
      <w:r>
        <w:rPr>
          <w:bCs/>
          <w:sz w:val="24"/>
          <w:szCs w:val="24"/>
          <w:lang w:val="uk-UA"/>
        </w:rPr>
        <w:t>ського призначення (контур № 77</w:t>
      </w:r>
      <w:r w:rsidR="006B314B">
        <w:rPr>
          <w:bCs/>
          <w:sz w:val="24"/>
          <w:szCs w:val="24"/>
          <w:lang w:val="uk-UA"/>
        </w:rPr>
        <w:t>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B314B" w:rsidRDefault="006B314B" w:rsidP="006B314B">
      <w:pPr>
        <w:pStyle w:val="a4"/>
        <w:jc w:val="both"/>
        <w:rPr>
          <w:bCs/>
          <w:sz w:val="24"/>
          <w:szCs w:val="24"/>
        </w:rPr>
      </w:pPr>
    </w:p>
    <w:p w:rsidR="006B314B" w:rsidRDefault="006B314B" w:rsidP="006B314B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7735A4" w:rsidRDefault="007735A4"/>
    <w:sectPr w:rsidR="007735A4" w:rsidSect="000B29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4B"/>
    <w:rsid w:val="00034EAE"/>
    <w:rsid w:val="0008669F"/>
    <w:rsid w:val="000B29D0"/>
    <w:rsid w:val="003A54C0"/>
    <w:rsid w:val="0040320E"/>
    <w:rsid w:val="004767DA"/>
    <w:rsid w:val="005A78E2"/>
    <w:rsid w:val="006B314B"/>
    <w:rsid w:val="007735A4"/>
    <w:rsid w:val="007922FD"/>
    <w:rsid w:val="009F1300"/>
    <w:rsid w:val="00A15618"/>
    <w:rsid w:val="00AB2757"/>
    <w:rsid w:val="00B6087E"/>
    <w:rsid w:val="00C8050E"/>
    <w:rsid w:val="00C91B3F"/>
    <w:rsid w:val="00CA7E51"/>
    <w:rsid w:val="00CC3CEB"/>
    <w:rsid w:val="00D12E38"/>
    <w:rsid w:val="00DF1DA3"/>
    <w:rsid w:val="00E3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B"/>
  </w:style>
  <w:style w:type="paragraph" w:styleId="1">
    <w:name w:val="heading 1"/>
    <w:basedOn w:val="a"/>
    <w:next w:val="a"/>
    <w:link w:val="10"/>
    <w:qFormat/>
    <w:rsid w:val="006B31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314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6B314B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6B31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6B31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31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314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2021-06-29T08:25:00Z</cp:lastPrinted>
  <dcterms:created xsi:type="dcterms:W3CDTF">2021-02-24T12:14:00Z</dcterms:created>
  <dcterms:modified xsi:type="dcterms:W3CDTF">2021-06-29T08:26:00Z</dcterms:modified>
</cp:coreProperties>
</file>