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B42" w:rsidRDefault="00C37B42" w:rsidP="00C37B42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C37B42" w:rsidRDefault="00C37B42" w:rsidP="00C37B42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C37B42" w:rsidRDefault="00C37B42" w:rsidP="00C37B42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C37B42" w:rsidRDefault="00C37B42" w:rsidP="00C37B42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C37B42" w:rsidRDefault="00C37B42" w:rsidP="00C37B42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C37B42" w:rsidRDefault="00AB4421" w:rsidP="00C37B42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 w:rsidR="00C37B42">
        <w:rPr>
          <w:bCs/>
          <w:szCs w:val="24"/>
        </w:rPr>
        <w:t>2020 року</w:t>
      </w:r>
    </w:p>
    <w:p w:rsidR="00C37B42" w:rsidRDefault="00C37B42" w:rsidP="00C37B42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18 - 55</w:t>
      </w:r>
      <w:r>
        <w:rPr>
          <w:bCs/>
          <w:szCs w:val="24"/>
          <w:lang w:val="ru-RU"/>
        </w:rPr>
        <w:t>/2020</w:t>
      </w:r>
    </w:p>
    <w:p w:rsidR="000F2BE9" w:rsidRPr="00C37B42" w:rsidRDefault="000F2BE9" w:rsidP="000F2BE9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0F2BE9" w:rsidTr="000F2BE9">
        <w:trPr>
          <w:trHeight w:val="2098"/>
        </w:trPr>
        <w:tc>
          <w:tcPr>
            <w:tcW w:w="4769" w:type="dxa"/>
            <w:hideMark/>
          </w:tcPr>
          <w:p w:rsidR="000F2BE9" w:rsidRDefault="000F2BE9" w:rsidP="000F2BE9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власність </w:t>
            </w:r>
            <w:r>
              <w:rPr>
                <w:b w:val="0"/>
                <w:szCs w:val="24"/>
                <w:lang w:val="ru-RU"/>
              </w:rPr>
              <w:t xml:space="preserve">гр. Пелешенку </w:t>
            </w:r>
            <w:proofErr w:type="spellStart"/>
            <w:r>
              <w:rPr>
                <w:b w:val="0"/>
                <w:szCs w:val="24"/>
                <w:lang w:val="ru-RU"/>
              </w:rPr>
              <w:t>Володимиру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Петровичу,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за </w:t>
            </w:r>
            <w:proofErr w:type="spellStart"/>
            <w:r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 xml:space="preserve">: смт </w:t>
            </w:r>
            <w:proofErr w:type="spellStart"/>
            <w:r>
              <w:rPr>
                <w:b w:val="0"/>
                <w:szCs w:val="24"/>
              </w:rPr>
              <w:t>Марківка</w:t>
            </w:r>
            <w:proofErr w:type="spellEnd"/>
            <w:r>
              <w:rPr>
                <w:b w:val="0"/>
                <w:szCs w:val="24"/>
              </w:rPr>
              <w:t>, вул. Першотравнева (в районі домоволодіння № 102)</w:t>
            </w:r>
            <w:r>
              <w:rPr>
                <w:b w:val="0"/>
                <w:bCs/>
                <w:szCs w:val="24"/>
              </w:rPr>
              <w:t xml:space="preserve">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Марківській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селищній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0F2BE9" w:rsidRDefault="000F2BE9" w:rsidP="000F2BE9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0F2BE9" w:rsidRDefault="000F2BE9" w:rsidP="000F2BE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Пелешенка</w:t>
      </w:r>
      <w:proofErr w:type="spellEnd"/>
      <w:r>
        <w:rPr>
          <w:b w:val="0"/>
          <w:szCs w:val="24"/>
        </w:rPr>
        <w:t xml:space="preserve"> Володимира Петровича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госпо</w:t>
      </w:r>
      <w:r w:rsidR="00AB4421">
        <w:rPr>
          <w:b w:val="0"/>
          <w:szCs w:val="24"/>
        </w:rPr>
        <w:t>дарства, орієнтовною площею 1,30</w:t>
      </w:r>
      <w:bookmarkStart w:id="0" w:name="_GoBack"/>
      <w:bookmarkEnd w:id="0"/>
      <w:r>
        <w:rPr>
          <w:b w:val="0"/>
          <w:szCs w:val="24"/>
        </w:rPr>
        <w:t xml:space="preserve"> га, земельна ділянка розташована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смт </w:t>
      </w:r>
      <w:proofErr w:type="spellStart"/>
      <w:r>
        <w:rPr>
          <w:b w:val="0"/>
          <w:szCs w:val="24"/>
        </w:rPr>
        <w:t>Марківка</w:t>
      </w:r>
      <w:proofErr w:type="spellEnd"/>
      <w:r>
        <w:rPr>
          <w:b w:val="0"/>
          <w:szCs w:val="24"/>
        </w:rPr>
        <w:t>, вул. Першотравнева (в районі домоволодіння № 102)</w:t>
      </w:r>
      <w:r>
        <w:rPr>
          <w:b w:val="0"/>
          <w:bCs/>
          <w:szCs w:val="24"/>
        </w:rPr>
        <w:t xml:space="preserve">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C37B42" w:rsidRDefault="00C37B42" w:rsidP="000F2BE9">
      <w:pPr>
        <w:pStyle w:val="2"/>
        <w:ind w:firstLine="709"/>
        <w:jc w:val="both"/>
        <w:rPr>
          <w:b w:val="0"/>
          <w:bCs/>
          <w:szCs w:val="24"/>
        </w:rPr>
      </w:pPr>
    </w:p>
    <w:p w:rsidR="000F2BE9" w:rsidRDefault="000F2BE9" w:rsidP="000F2BE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</w:p>
    <w:p w:rsidR="00C37B42" w:rsidRDefault="00C37B42" w:rsidP="000F2BE9">
      <w:pPr>
        <w:pStyle w:val="2"/>
        <w:ind w:firstLine="709"/>
        <w:jc w:val="both"/>
        <w:rPr>
          <w:b w:val="0"/>
          <w:bCs/>
          <w:szCs w:val="24"/>
        </w:rPr>
      </w:pPr>
    </w:p>
    <w:p w:rsidR="000F2BE9" w:rsidRDefault="000F2BE9" w:rsidP="000F2BE9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proofErr w:type="spellStart"/>
      <w:r>
        <w:rPr>
          <w:b w:val="0"/>
          <w:bCs/>
          <w:szCs w:val="24"/>
        </w:rPr>
        <w:t>Пелешенку</w:t>
      </w:r>
      <w:proofErr w:type="spellEnd"/>
      <w:r>
        <w:rPr>
          <w:b w:val="0"/>
          <w:bCs/>
          <w:szCs w:val="24"/>
        </w:rPr>
        <w:t xml:space="preserve"> Володимиру Петровичу, на виготовлення проекту землеустрою щодо відведення земельної ділянки у приватну в</w:t>
      </w:r>
      <w:r w:rsidR="00AB4421">
        <w:rPr>
          <w:b w:val="0"/>
          <w:bCs/>
          <w:szCs w:val="24"/>
        </w:rPr>
        <w:t>ласність орієнтовною площею 1,30</w:t>
      </w:r>
      <w:r>
        <w:rPr>
          <w:b w:val="0"/>
          <w:bCs/>
          <w:szCs w:val="24"/>
        </w:rPr>
        <w:t xml:space="preserve"> </w:t>
      </w:r>
      <w:r w:rsidRPr="00CD7682">
        <w:rPr>
          <w:b w:val="0"/>
          <w:bCs/>
          <w:szCs w:val="24"/>
        </w:rPr>
        <w:t>га (угіддя –</w:t>
      </w:r>
      <w:r w:rsidRPr="00CD7682">
        <w:rPr>
          <w:b w:val="0"/>
          <w:szCs w:val="24"/>
        </w:rPr>
        <w:t xml:space="preserve"> рілля</w:t>
      </w:r>
      <w:r w:rsidR="00CD7682" w:rsidRPr="00CD7682">
        <w:rPr>
          <w:b w:val="0"/>
          <w:szCs w:val="24"/>
        </w:rPr>
        <w:t>, пасовища</w:t>
      </w:r>
      <w:r w:rsidRPr="00CD7682">
        <w:rPr>
          <w:b w:val="0"/>
          <w:szCs w:val="24"/>
        </w:rPr>
        <w:t>),</w:t>
      </w:r>
      <w:r w:rsidRPr="00CD7682">
        <w:rPr>
          <w:szCs w:val="24"/>
        </w:rPr>
        <w:t xml:space="preserve"> </w:t>
      </w:r>
      <w:r>
        <w:rPr>
          <w:b w:val="0"/>
          <w:szCs w:val="24"/>
        </w:rPr>
        <w:t xml:space="preserve">для ведення особистого селянського господарства, за рахунок земель сільськогосподарського призначення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смт </w:t>
      </w:r>
      <w:proofErr w:type="spellStart"/>
      <w:r>
        <w:rPr>
          <w:b w:val="0"/>
          <w:szCs w:val="24"/>
        </w:rPr>
        <w:t>Марківка</w:t>
      </w:r>
      <w:proofErr w:type="spellEnd"/>
      <w:r>
        <w:rPr>
          <w:b w:val="0"/>
          <w:szCs w:val="24"/>
        </w:rPr>
        <w:t>, вул. Першотравнева (в районі домоволодіння № 102)</w:t>
      </w:r>
      <w:r>
        <w:rPr>
          <w:b w:val="0"/>
          <w:bCs/>
          <w:szCs w:val="24"/>
        </w:rPr>
        <w:t xml:space="preserve">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0F2BE9" w:rsidRDefault="000F2BE9" w:rsidP="000F2BE9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0F2BE9" w:rsidRDefault="000F2BE9" w:rsidP="000F2BE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0F2BE9" w:rsidRDefault="000F2BE9" w:rsidP="000F2BE9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F2BE9" w:rsidRDefault="000F2BE9" w:rsidP="000F2BE9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F2BE9" w:rsidRDefault="000F2BE9" w:rsidP="000F2BE9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0F2BE9" w:rsidRDefault="000F2BE9" w:rsidP="00CD7682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Pr="000F2BE9" w:rsidRDefault="00AB4421" w:rsidP="000F2BE9"/>
    <w:sectPr w:rsidR="00916AAF" w:rsidRPr="000F2B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BE9"/>
    <w:rsid w:val="000F2BE9"/>
    <w:rsid w:val="0042419E"/>
    <w:rsid w:val="00AB4421"/>
    <w:rsid w:val="00B50066"/>
    <w:rsid w:val="00C37B42"/>
    <w:rsid w:val="00CD7682"/>
    <w:rsid w:val="00DB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90127-A276-4041-8E09-015BC1D37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F2BE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2BE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F2BE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2BE9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F2BE9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CD768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768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2020-06-12T07:29:00Z</cp:lastPrinted>
  <dcterms:created xsi:type="dcterms:W3CDTF">2020-06-26T07:22:00Z</dcterms:created>
  <dcterms:modified xsi:type="dcterms:W3CDTF">2020-06-30T05:46:00Z</dcterms:modified>
</cp:coreProperties>
</file>