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044" w:rsidRPr="00625943" w:rsidRDefault="00B15044" w:rsidP="00625943">
      <w:pPr>
        <w:pStyle w:val="1"/>
        <w:rPr>
          <w:b w:val="0"/>
          <w:szCs w:val="24"/>
        </w:rPr>
      </w:pPr>
      <w:r w:rsidRPr="0084645E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2792660" r:id="rId6"/>
        </w:object>
      </w:r>
    </w:p>
    <w:p w:rsidR="00B15044" w:rsidRDefault="00B15044" w:rsidP="00625943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B15044" w:rsidRDefault="00B15044" w:rsidP="00625943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B15044" w:rsidRDefault="00625943" w:rsidP="0062594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ДВАНАДЦЯТА </w:t>
      </w:r>
      <w:r w:rsidR="00B15044">
        <w:rPr>
          <w:b/>
          <w:bCs/>
          <w:sz w:val="24"/>
          <w:szCs w:val="24"/>
          <w:lang w:val="uk-UA"/>
        </w:rPr>
        <w:t>СЕСІЯ</w:t>
      </w:r>
    </w:p>
    <w:p w:rsidR="00625943" w:rsidRDefault="00625943" w:rsidP="00625943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B15044" w:rsidRDefault="00B15044" w:rsidP="0062594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15044" w:rsidRDefault="00B15044" w:rsidP="0062594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B15044" w:rsidRDefault="00B15044" w:rsidP="00625943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15044" w:rsidRDefault="00625943" w:rsidP="00B1504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8 </w:t>
      </w:r>
      <w:proofErr w:type="spellStart"/>
      <w:r>
        <w:rPr>
          <w:b w:val="0"/>
          <w:bCs/>
          <w:szCs w:val="24"/>
          <w:lang w:val="ru-RU"/>
        </w:rPr>
        <w:t>вересня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B15044">
        <w:rPr>
          <w:b w:val="0"/>
          <w:bCs/>
          <w:szCs w:val="24"/>
        </w:rPr>
        <w:t xml:space="preserve"> 202</w:t>
      </w:r>
      <w:r w:rsidR="00B15044">
        <w:rPr>
          <w:b w:val="0"/>
          <w:bCs/>
          <w:szCs w:val="24"/>
          <w:lang w:val="ru-RU"/>
        </w:rPr>
        <w:t>1</w:t>
      </w:r>
      <w:r w:rsidR="00B15044">
        <w:rPr>
          <w:b w:val="0"/>
          <w:bCs/>
          <w:szCs w:val="24"/>
        </w:rPr>
        <w:t xml:space="preserve"> року</w:t>
      </w:r>
      <w:r w:rsidR="00B15044">
        <w:rPr>
          <w:b w:val="0"/>
          <w:bCs/>
          <w:szCs w:val="24"/>
          <w:lang w:val="ru-RU"/>
        </w:rPr>
        <w:t xml:space="preserve">                             </w:t>
      </w:r>
      <w:proofErr w:type="spellStart"/>
      <w:r w:rsidR="00B15044">
        <w:rPr>
          <w:b w:val="0"/>
          <w:bCs/>
          <w:szCs w:val="24"/>
        </w:rPr>
        <w:t>смт</w:t>
      </w:r>
      <w:proofErr w:type="spellEnd"/>
      <w:r w:rsidR="00B15044">
        <w:rPr>
          <w:b w:val="0"/>
          <w:bCs/>
          <w:szCs w:val="24"/>
        </w:rPr>
        <w:t xml:space="preserve">. </w:t>
      </w:r>
      <w:proofErr w:type="spellStart"/>
      <w:r w:rsidR="00B15044">
        <w:rPr>
          <w:b w:val="0"/>
          <w:bCs/>
          <w:szCs w:val="24"/>
        </w:rPr>
        <w:t>Марківка</w:t>
      </w:r>
      <w:proofErr w:type="spellEnd"/>
      <w:r w:rsidR="00B15044">
        <w:rPr>
          <w:b w:val="0"/>
          <w:bCs/>
          <w:szCs w:val="24"/>
        </w:rPr>
        <w:t xml:space="preserve">  </w:t>
      </w:r>
      <w:r w:rsidR="00B15044">
        <w:rPr>
          <w:b w:val="0"/>
          <w:bCs/>
          <w:szCs w:val="24"/>
          <w:lang w:val="ru-RU"/>
        </w:rPr>
        <w:t xml:space="preserve"> </w:t>
      </w:r>
      <w:r w:rsidR="0004226F">
        <w:rPr>
          <w:b w:val="0"/>
          <w:bCs/>
          <w:szCs w:val="24"/>
          <w:lang w:val="ru-RU"/>
        </w:rPr>
        <w:t xml:space="preserve">                            № 12-118 </w:t>
      </w:r>
      <w:r w:rsidR="0004226F">
        <w:rPr>
          <w:b w:val="0"/>
          <w:bCs/>
          <w:szCs w:val="24"/>
        </w:rPr>
        <w:t>/2021</w:t>
      </w:r>
    </w:p>
    <w:p w:rsidR="00B15044" w:rsidRDefault="00B15044" w:rsidP="00B1504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69"/>
      </w:tblGrid>
      <w:tr w:rsidR="00B15044" w:rsidTr="00B15044">
        <w:trPr>
          <w:trHeight w:val="2098"/>
        </w:trPr>
        <w:tc>
          <w:tcPr>
            <w:tcW w:w="4769" w:type="dxa"/>
            <w:hideMark/>
          </w:tcPr>
          <w:p w:rsidR="00B15044" w:rsidRDefault="00B15044" w:rsidP="00B15044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надання дозволу на виготовлення технічної документації із землеустрою щодо встановлення (відновлення)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меж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натурі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місцевості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)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кадастровий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номер 4422586600:18:001:0162</w:t>
            </w:r>
            <w:r>
              <w:rPr>
                <w:b w:val="0"/>
                <w:bCs/>
                <w:szCs w:val="24"/>
                <w:lang w:eastAsia="en-US"/>
              </w:rPr>
              <w:t xml:space="preserve">  у приватну власність,</w:t>
            </w:r>
            <w:r w:rsidR="004962B0">
              <w:rPr>
                <w:b w:val="0"/>
                <w:bCs/>
                <w:szCs w:val="24"/>
                <w:lang w:val="ru-RU" w:eastAsia="en-US"/>
              </w:rPr>
              <w:t xml:space="preserve">  для </w:t>
            </w:r>
            <w:proofErr w:type="spellStart"/>
            <w:r w:rsidR="004962B0"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 w:rsidR="004962B0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4962B0"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 w:rsidR="004962B0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4962B0"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 w:rsidR="004962B0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4962B0"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 w:rsidR="004962B0">
              <w:rPr>
                <w:b w:val="0"/>
                <w:bCs/>
                <w:szCs w:val="24"/>
                <w:lang w:val="ru-RU" w:eastAsia="en-US"/>
              </w:rPr>
              <w:t>,</w:t>
            </w:r>
            <w:r>
              <w:rPr>
                <w:b w:val="0"/>
                <w:bCs/>
                <w:szCs w:val="24"/>
                <w:lang w:eastAsia="en-US"/>
              </w:rPr>
              <w:t xml:space="preserve"> гр.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Базікало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Тетяні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Володимирівні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, що знаходиться за межами населених пунктів 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B15044" w:rsidRDefault="00B15044" w:rsidP="00B15044">
      <w:pPr>
        <w:pStyle w:val="2"/>
        <w:ind w:firstLine="709"/>
        <w:jc w:val="both"/>
        <w:rPr>
          <w:b w:val="0"/>
          <w:szCs w:val="24"/>
        </w:rPr>
      </w:pPr>
    </w:p>
    <w:p w:rsidR="00B15044" w:rsidRDefault="00B15044" w:rsidP="00B1504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proofErr w:type="gramStart"/>
      <w:r>
        <w:rPr>
          <w:b w:val="0"/>
          <w:szCs w:val="24"/>
          <w:lang w:val="ru-RU"/>
        </w:rPr>
        <w:t>Базікало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Тетяни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Володимирівни</w:t>
      </w:r>
      <w:proofErr w:type="spellEnd"/>
      <w:r>
        <w:rPr>
          <w:b w:val="0"/>
          <w:szCs w:val="24"/>
        </w:rPr>
        <w:t xml:space="preserve">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кадастровий номер 4422586600:18:001:0162, у приватну власність, для ведення особистого селянського господарства, що знаходиться за межами населених пунктів, на території, яка за даними </w:t>
      </w:r>
      <w:r>
        <w:rPr>
          <w:b w:val="0"/>
          <w:bCs/>
          <w:szCs w:val="24"/>
        </w:rPr>
        <w:t xml:space="preserve"> державного земельного кадастру враховується</w:t>
      </w:r>
      <w:proofErr w:type="gramEnd"/>
      <w:r>
        <w:rPr>
          <w:b w:val="0"/>
          <w:bCs/>
          <w:szCs w:val="24"/>
        </w:rPr>
        <w:t xml:space="preserve">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</w:t>
      </w:r>
      <w:r w:rsidR="004962B0">
        <w:rPr>
          <w:b w:val="0"/>
          <w:bCs/>
          <w:szCs w:val="24"/>
        </w:rPr>
        <w:t>ні», ст.</w:t>
      </w:r>
      <w:r w:rsidR="004962B0">
        <w:rPr>
          <w:b w:val="0"/>
          <w:bCs/>
          <w:szCs w:val="24"/>
          <w:lang w:val="ru-RU"/>
        </w:rPr>
        <w:t>12,116,118,121</w:t>
      </w:r>
      <w:r>
        <w:rPr>
          <w:b w:val="0"/>
          <w:bCs/>
          <w:szCs w:val="24"/>
        </w:rPr>
        <w:t xml:space="preserve"> З</w:t>
      </w:r>
      <w:r w:rsidR="004962B0">
        <w:rPr>
          <w:b w:val="0"/>
          <w:bCs/>
          <w:szCs w:val="24"/>
        </w:rPr>
        <w:t>емельного кодексу України, ст.2</w:t>
      </w:r>
      <w:r w:rsidR="004962B0">
        <w:rPr>
          <w:b w:val="0"/>
          <w:bCs/>
          <w:szCs w:val="24"/>
          <w:lang w:val="ru-RU"/>
        </w:rPr>
        <w:t>0,22</w:t>
      </w:r>
      <w:r>
        <w:rPr>
          <w:b w:val="0"/>
          <w:bCs/>
          <w:szCs w:val="24"/>
        </w:rPr>
        <w:t xml:space="preserve"> Закону України «Про землеустрій»,</w:t>
      </w:r>
      <w:r>
        <w:rPr>
          <w:b w:val="0"/>
          <w:bCs/>
          <w:i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B15044" w:rsidRDefault="00B15044" w:rsidP="00B15044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B15044" w:rsidRDefault="00B15044" w:rsidP="00B1504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 кадастровий номер 4422586600:18:001:0162, площею 2,0000 га</w:t>
      </w:r>
      <w:r w:rsidR="0004226F">
        <w:rPr>
          <w:b w:val="0"/>
          <w:bCs/>
          <w:szCs w:val="24"/>
        </w:rPr>
        <w:t xml:space="preserve"> (угіддя-рілля)</w:t>
      </w:r>
      <w:r>
        <w:rPr>
          <w:b w:val="0"/>
          <w:bCs/>
          <w:szCs w:val="24"/>
        </w:rPr>
        <w:t>, у приватну власність</w:t>
      </w:r>
      <w:r w:rsidR="004962B0">
        <w:rPr>
          <w:b w:val="0"/>
          <w:bCs/>
          <w:szCs w:val="24"/>
          <w:lang w:val="ru-RU"/>
        </w:rPr>
        <w:t xml:space="preserve">, для </w:t>
      </w:r>
      <w:proofErr w:type="spellStart"/>
      <w:r w:rsidR="004962B0">
        <w:rPr>
          <w:b w:val="0"/>
          <w:bCs/>
          <w:szCs w:val="24"/>
          <w:lang w:val="ru-RU"/>
        </w:rPr>
        <w:t>ведення</w:t>
      </w:r>
      <w:proofErr w:type="spellEnd"/>
      <w:r w:rsidR="004962B0">
        <w:rPr>
          <w:b w:val="0"/>
          <w:bCs/>
          <w:szCs w:val="24"/>
          <w:lang w:val="ru-RU"/>
        </w:rPr>
        <w:t xml:space="preserve"> </w:t>
      </w:r>
      <w:proofErr w:type="spellStart"/>
      <w:r w:rsidR="004962B0">
        <w:rPr>
          <w:b w:val="0"/>
          <w:bCs/>
          <w:szCs w:val="24"/>
          <w:lang w:val="ru-RU"/>
        </w:rPr>
        <w:t>особистого</w:t>
      </w:r>
      <w:proofErr w:type="spellEnd"/>
      <w:r w:rsidR="004962B0">
        <w:rPr>
          <w:b w:val="0"/>
          <w:bCs/>
          <w:szCs w:val="24"/>
          <w:lang w:val="ru-RU"/>
        </w:rPr>
        <w:t xml:space="preserve"> </w:t>
      </w:r>
      <w:proofErr w:type="spellStart"/>
      <w:r w:rsidR="004962B0">
        <w:rPr>
          <w:b w:val="0"/>
          <w:bCs/>
          <w:szCs w:val="24"/>
          <w:lang w:val="ru-RU"/>
        </w:rPr>
        <w:t>селянського</w:t>
      </w:r>
      <w:proofErr w:type="spellEnd"/>
      <w:r w:rsidR="004962B0">
        <w:rPr>
          <w:b w:val="0"/>
          <w:bCs/>
          <w:szCs w:val="24"/>
          <w:lang w:val="ru-RU"/>
        </w:rPr>
        <w:t xml:space="preserve"> </w:t>
      </w:r>
      <w:proofErr w:type="spellStart"/>
      <w:r w:rsidR="004962B0">
        <w:rPr>
          <w:b w:val="0"/>
          <w:bCs/>
          <w:szCs w:val="24"/>
          <w:lang w:val="ru-RU"/>
        </w:rPr>
        <w:t>господарства</w:t>
      </w:r>
      <w:proofErr w:type="spellEnd"/>
      <w:r w:rsidR="004962B0">
        <w:rPr>
          <w:b w:val="0"/>
          <w:bCs/>
          <w:szCs w:val="24"/>
          <w:lang w:val="ru-RU"/>
        </w:rPr>
        <w:t>,</w:t>
      </w:r>
      <w:r>
        <w:rPr>
          <w:b w:val="0"/>
          <w:bCs/>
          <w:szCs w:val="24"/>
        </w:rPr>
        <w:t xml:space="preserve"> гр. Базікало Тетяні Володимирівні, що знаходиться за межами населених пунктів,</w:t>
      </w:r>
      <w:r>
        <w:rPr>
          <w:b w:val="0"/>
          <w:szCs w:val="24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B15044" w:rsidRDefault="00B15044" w:rsidP="00B1504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Розроблена технічна документація із землеустрою щодо встановлення (відновлення) меж земельної ділянки підлягає погодженню та затвердженню відповідно до вимог чинного законодавства.</w:t>
      </w:r>
    </w:p>
    <w:p w:rsidR="00B15044" w:rsidRDefault="00B15044" w:rsidP="00B1504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B15044" w:rsidRPr="0004226F" w:rsidRDefault="00B15044" w:rsidP="00B1504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 w:rsidR="0004226F">
        <w:rPr>
          <w:b w:val="0"/>
          <w:bCs/>
          <w:szCs w:val="24"/>
          <w:lang w:val="ru-RU"/>
        </w:rPr>
        <w:t>.</w:t>
      </w:r>
    </w:p>
    <w:p w:rsidR="00B15044" w:rsidRDefault="0004226F" w:rsidP="00B15044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</w:t>
      </w:r>
      <w:r w:rsidR="00B15044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B15044" w:rsidRDefault="00B15044" w:rsidP="00B1504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B15044" w:rsidRDefault="00B15044" w:rsidP="00B15044"/>
    <w:p w:rsidR="00B15044" w:rsidRDefault="00B15044" w:rsidP="00B15044"/>
    <w:p w:rsidR="00B15044" w:rsidRDefault="00B15044" w:rsidP="00B15044"/>
    <w:p w:rsidR="00DF59E2" w:rsidRDefault="00DF59E2"/>
    <w:sectPr w:rsidR="00DF59E2" w:rsidSect="0004226F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044"/>
    <w:rsid w:val="0004226F"/>
    <w:rsid w:val="004962B0"/>
    <w:rsid w:val="004F1C15"/>
    <w:rsid w:val="00625943"/>
    <w:rsid w:val="0084645E"/>
    <w:rsid w:val="00B15044"/>
    <w:rsid w:val="00B328A8"/>
    <w:rsid w:val="00DA2BCE"/>
    <w:rsid w:val="00DF59E2"/>
    <w:rsid w:val="00E50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504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04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1504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1504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15044"/>
    <w:pPr>
      <w:ind w:left="720"/>
      <w:contextualSpacing/>
    </w:pPr>
  </w:style>
  <w:style w:type="paragraph" w:customStyle="1" w:styleId="11">
    <w:name w:val="Абзац списка1"/>
    <w:basedOn w:val="a"/>
    <w:rsid w:val="00B15044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2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417</Words>
  <Characters>2379</Characters>
  <Application>Microsoft Office Word</Application>
  <DocSecurity>0</DocSecurity>
  <Lines>19</Lines>
  <Paragraphs>5</Paragraphs>
  <ScaleCrop>false</ScaleCrop>
  <Company>Grizli777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9</cp:revision>
  <cp:lastPrinted>2021-09-10T12:23:00Z</cp:lastPrinted>
  <dcterms:created xsi:type="dcterms:W3CDTF">2021-07-22T13:20:00Z</dcterms:created>
  <dcterms:modified xsi:type="dcterms:W3CDTF">2021-09-10T12:23:00Z</dcterms:modified>
</cp:coreProperties>
</file>