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EF" w:rsidRDefault="00D26DEF" w:rsidP="00D26DEF">
      <w:pPr>
        <w:pStyle w:val="1"/>
        <w:rPr>
          <w:b w:val="0"/>
          <w:szCs w:val="24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7929067" r:id="rId6"/>
        </w:object>
      </w:r>
    </w:p>
    <w:p w:rsidR="00D26DEF" w:rsidRDefault="00D26DEF" w:rsidP="00D26DEF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D26DEF" w:rsidRPr="006B3670" w:rsidRDefault="00D26DEF" w:rsidP="00D26DEF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D26DEF" w:rsidRPr="006B3670" w:rsidRDefault="00D26DEF" w:rsidP="00D26D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D26DEF" w:rsidRPr="006B3670" w:rsidRDefault="00D26DEF" w:rsidP="00D26DE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 w:rsidR="00F97457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B50668">
        <w:rPr>
          <w:rFonts w:ascii="Cambria" w:hAnsi="Cambria" w:cs="Times New Roman"/>
          <w:b/>
          <w:bCs/>
          <w:sz w:val="24"/>
          <w:szCs w:val="24"/>
          <w:lang w:val="uk-UA"/>
        </w:rPr>
        <w:t>’</w:t>
      </w:r>
      <w:r w:rsidR="00F97457"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D26DEF" w:rsidRDefault="00D26DEF" w:rsidP="00D26DE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6DEF" w:rsidRPr="00047BB5" w:rsidRDefault="00D26DEF" w:rsidP="00D26DE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47BB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047BB5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047BB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D26DEF" w:rsidRPr="006B3670" w:rsidRDefault="00D26DEF" w:rsidP="00D26DEF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D26DEF" w:rsidRPr="00655319" w:rsidRDefault="00B50668" w:rsidP="00D26DE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15 </w:t>
      </w:r>
      <w:r w:rsidR="00081FC5">
        <w:rPr>
          <w:b w:val="0"/>
          <w:bCs/>
          <w:szCs w:val="24"/>
        </w:rPr>
        <w:t>березня</w:t>
      </w:r>
      <w:r w:rsidR="00D26DEF">
        <w:rPr>
          <w:b w:val="0"/>
          <w:bCs/>
          <w:szCs w:val="24"/>
        </w:rPr>
        <w:t xml:space="preserve"> 2021</w:t>
      </w:r>
      <w:r w:rsidR="00D26DEF" w:rsidRPr="00655319">
        <w:rPr>
          <w:b w:val="0"/>
          <w:bCs/>
          <w:szCs w:val="24"/>
        </w:rPr>
        <w:t xml:space="preserve"> року                        </w:t>
      </w:r>
      <w:proofErr w:type="spellStart"/>
      <w:r w:rsidR="00D26DEF" w:rsidRPr="00655319">
        <w:rPr>
          <w:b w:val="0"/>
          <w:bCs/>
          <w:szCs w:val="24"/>
        </w:rPr>
        <w:t>смт</w:t>
      </w:r>
      <w:proofErr w:type="spellEnd"/>
      <w:r w:rsidR="00D26DEF" w:rsidRPr="00655319">
        <w:rPr>
          <w:b w:val="0"/>
          <w:bCs/>
          <w:szCs w:val="24"/>
        </w:rPr>
        <w:t xml:space="preserve">. </w:t>
      </w:r>
      <w:proofErr w:type="spellStart"/>
      <w:r w:rsidR="00D26DEF" w:rsidRPr="00655319">
        <w:rPr>
          <w:b w:val="0"/>
          <w:bCs/>
          <w:szCs w:val="24"/>
        </w:rPr>
        <w:t>Марківка</w:t>
      </w:r>
      <w:proofErr w:type="spellEnd"/>
      <w:r w:rsidR="00D26DEF" w:rsidRPr="00655319">
        <w:rPr>
          <w:b w:val="0"/>
          <w:bCs/>
          <w:szCs w:val="24"/>
        </w:rPr>
        <w:t xml:space="preserve">                                     №</w:t>
      </w:r>
      <w:r w:rsidR="00081FC5">
        <w:rPr>
          <w:b w:val="0"/>
          <w:bCs/>
          <w:szCs w:val="24"/>
        </w:rPr>
        <w:t xml:space="preserve"> 5</w:t>
      </w:r>
      <w:r w:rsidR="00D26DEF">
        <w:rPr>
          <w:b w:val="0"/>
          <w:bCs/>
          <w:szCs w:val="24"/>
        </w:rPr>
        <w:t>-</w:t>
      </w:r>
      <w:r w:rsidR="008246DC">
        <w:rPr>
          <w:b w:val="0"/>
          <w:bCs/>
          <w:szCs w:val="24"/>
        </w:rPr>
        <w:t>66</w:t>
      </w:r>
      <w:r w:rsidR="00D26DEF">
        <w:rPr>
          <w:b w:val="0"/>
          <w:bCs/>
          <w:szCs w:val="24"/>
        </w:rPr>
        <w:t xml:space="preserve">  /2021</w:t>
      </w:r>
    </w:p>
    <w:p w:rsidR="00D26DEF" w:rsidRPr="00655319" w:rsidRDefault="00D26DEF" w:rsidP="00D26DEF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D26DEF" w:rsidRPr="00047BB5" w:rsidTr="00362B3D">
        <w:trPr>
          <w:trHeight w:val="1243"/>
        </w:trPr>
        <w:tc>
          <w:tcPr>
            <w:tcW w:w="4907" w:type="dxa"/>
            <w:hideMark/>
          </w:tcPr>
          <w:p w:rsidR="00D26DEF" w:rsidRDefault="00D26DEF" w:rsidP="00362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</w:rPr>
              <w:t>Марківське</w:t>
            </w:r>
            <w:proofErr w:type="spellEnd"/>
            <w:r>
              <w:rPr>
                <w:sz w:val="24"/>
                <w:szCs w:val="24"/>
              </w:rPr>
              <w:t>» сільськогосподарського призначення (контур № 18)</w:t>
            </w:r>
          </w:p>
        </w:tc>
      </w:tr>
    </w:tbl>
    <w:p w:rsidR="00D26DEF" w:rsidRDefault="008C699B" w:rsidP="00D26DE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ТОВ «</w:t>
      </w:r>
      <w:proofErr w:type="spellStart"/>
      <w:r>
        <w:rPr>
          <w:b w:val="0"/>
          <w:bCs/>
          <w:szCs w:val="24"/>
        </w:rPr>
        <w:t>Литвинівське</w:t>
      </w:r>
      <w:proofErr w:type="spellEnd"/>
      <w:r>
        <w:rPr>
          <w:b w:val="0"/>
          <w:bCs/>
          <w:szCs w:val="24"/>
        </w:rPr>
        <w:t xml:space="preserve"> МТС», в особі Черкаської Наталії Петрівни (за довіреністю), про надання дозволу на розробку технічної документації із землеустрою щодо інвентаризації земель колишньог</w:t>
      </w:r>
      <w:r w:rsidR="00047BB5">
        <w:rPr>
          <w:b w:val="0"/>
          <w:bCs/>
          <w:szCs w:val="24"/>
        </w:rPr>
        <w:t>о КСП «</w:t>
      </w:r>
      <w:proofErr w:type="spellStart"/>
      <w:r w:rsidR="00047BB5">
        <w:rPr>
          <w:b w:val="0"/>
          <w:bCs/>
          <w:szCs w:val="24"/>
        </w:rPr>
        <w:t>Марківське</w:t>
      </w:r>
      <w:proofErr w:type="spellEnd"/>
      <w:r w:rsidR="00047BB5">
        <w:rPr>
          <w:b w:val="0"/>
          <w:bCs/>
          <w:szCs w:val="24"/>
        </w:rPr>
        <w:t>», розташованих</w:t>
      </w:r>
      <w:r>
        <w:rPr>
          <w:b w:val="0"/>
          <w:bCs/>
          <w:szCs w:val="24"/>
        </w:rPr>
        <w:t xml:space="preserve"> за межами населеного пункту, на території, яка за даними </w:t>
      </w:r>
      <w:r w:rsidR="007611AE"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 w:rsidR="007611AE">
        <w:rPr>
          <w:b w:val="0"/>
          <w:bCs/>
          <w:szCs w:val="24"/>
        </w:rPr>
        <w:t>Сичанській</w:t>
      </w:r>
      <w:proofErr w:type="spellEnd"/>
      <w:r w:rsidR="007611AE">
        <w:rPr>
          <w:b w:val="0"/>
          <w:bCs/>
          <w:szCs w:val="24"/>
        </w:rPr>
        <w:t xml:space="preserve"> сільській раді (контур 18), </w:t>
      </w:r>
      <w:proofErr w:type="spellStart"/>
      <w:r w:rsidR="007611AE">
        <w:rPr>
          <w:b w:val="0"/>
          <w:bCs/>
          <w:szCs w:val="24"/>
        </w:rPr>
        <w:t>Марківського</w:t>
      </w:r>
      <w:proofErr w:type="spellEnd"/>
      <w:r w:rsidR="007611AE">
        <w:rPr>
          <w:b w:val="0"/>
          <w:bCs/>
          <w:szCs w:val="24"/>
        </w:rPr>
        <w:t xml:space="preserve"> району Луганської області; керуючись ст.ст.143,144 Конституції України, ст.26 Закону України  «Про місцеве самоврядування в Україні», ст. 12, 186</w:t>
      </w:r>
      <w:r w:rsidR="00D26DEF">
        <w:rPr>
          <w:b w:val="0"/>
          <w:bCs/>
          <w:szCs w:val="24"/>
        </w:rPr>
        <w:t xml:space="preserve">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D26DEF">
        <w:rPr>
          <w:b w:val="0"/>
          <w:bCs/>
          <w:szCs w:val="24"/>
          <w:lang w:val="en-US"/>
        </w:rPr>
        <w:t>VIII</w:t>
      </w:r>
      <w:r w:rsidR="00D26DEF"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 w:rsidR="00D26DEF">
        <w:rPr>
          <w:b w:val="0"/>
          <w:bCs/>
          <w:szCs w:val="24"/>
        </w:rPr>
        <w:t>рейдерству</w:t>
      </w:r>
      <w:proofErr w:type="spellEnd"/>
      <w:r w:rsidR="00D26DEF">
        <w:rPr>
          <w:b w:val="0"/>
          <w:bCs/>
          <w:szCs w:val="24"/>
        </w:rPr>
        <w:t xml:space="preserve"> та стимулювання зрошення в Україні»</w:t>
      </w:r>
      <w:r w:rsidR="00D26DEF">
        <w:rPr>
          <w:b w:val="0"/>
          <w:szCs w:val="24"/>
        </w:rPr>
        <w:t xml:space="preserve">, </w:t>
      </w:r>
      <w:r w:rsidR="00D26DEF">
        <w:rPr>
          <w:b w:val="0"/>
          <w:bCs/>
          <w:szCs w:val="24"/>
        </w:rPr>
        <w:t>сесія селищної ради</w:t>
      </w:r>
    </w:p>
    <w:p w:rsidR="00D26DEF" w:rsidRPr="00655319" w:rsidRDefault="00D26DEF" w:rsidP="00D26DEF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D26DEF" w:rsidRDefault="007611AE" w:rsidP="00D26DE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Ріщення</w:t>
      </w:r>
      <w:proofErr w:type="spellEnd"/>
      <w:r>
        <w:rPr>
          <w:bCs/>
          <w:sz w:val="24"/>
          <w:szCs w:val="24"/>
          <w:lang w:val="uk-UA"/>
        </w:rPr>
        <w:t xml:space="preserve"> не прийнято, депутати не підтримали </w:t>
      </w:r>
      <w:proofErr w:type="spellStart"/>
      <w:r>
        <w:rPr>
          <w:bCs/>
          <w:sz w:val="24"/>
          <w:szCs w:val="24"/>
          <w:lang w:val="uk-UA"/>
        </w:rPr>
        <w:t>проєкт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 w:rsidR="00582B90">
        <w:rPr>
          <w:bCs/>
          <w:sz w:val="24"/>
          <w:szCs w:val="24"/>
          <w:lang w:val="uk-UA"/>
        </w:rPr>
        <w:t xml:space="preserve">даного рішення «Про </w:t>
      </w:r>
      <w:r w:rsidR="00582B90" w:rsidRPr="00582B90">
        <w:rPr>
          <w:bCs/>
          <w:sz w:val="24"/>
          <w:szCs w:val="24"/>
          <w:lang w:val="uk-UA"/>
        </w:rPr>
        <w:t xml:space="preserve">надання дозволу на розробку технічної документації із землеустрою щодо інвентаризації земель </w:t>
      </w:r>
      <w:proofErr w:type="spellStart"/>
      <w:r w:rsidR="00582B90">
        <w:rPr>
          <w:bCs/>
          <w:sz w:val="24"/>
          <w:szCs w:val="24"/>
          <w:lang w:val="uk-UA"/>
        </w:rPr>
        <w:t>невитребуваних</w:t>
      </w:r>
      <w:proofErr w:type="spellEnd"/>
      <w:r w:rsidR="00582B90">
        <w:rPr>
          <w:bCs/>
          <w:sz w:val="24"/>
          <w:szCs w:val="24"/>
          <w:lang w:val="uk-UA"/>
        </w:rPr>
        <w:t xml:space="preserve"> (нерозподілених) земельних часток (паїв) </w:t>
      </w:r>
      <w:r w:rsidR="00582B90" w:rsidRPr="00582B90">
        <w:rPr>
          <w:bCs/>
          <w:sz w:val="24"/>
          <w:szCs w:val="24"/>
          <w:lang w:val="uk-UA"/>
        </w:rPr>
        <w:t>колишнього КСП «</w:t>
      </w:r>
      <w:proofErr w:type="spellStart"/>
      <w:r w:rsidR="00582B90" w:rsidRPr="00582B90">
        <w:rPr>
          <w:bCs/>
          <w:sz w:val="24"/>
          <w:szCs w:val="24"/>
          <w:lang w:val="uk-UA"/>
        </w:rPr>
        <w:t>Марківське</w:t>
      </w:r>
      <w:proofErr w:type="spellEnd"/>
      <w:r w:rsidR="00582B90" w:rsidRPr="00582B90">
        <w:rPr>
          <w:bCs/>
          <w:sz w:val="24"/>
          <w:szCs w:val="24"/>
          <w:lang w:val="uk-UA"/>
        </w:rPr>
        <w:t>»,</w:t>
      </w:r>
      <w:r w:rsidR="00582B90" w:rsidRPr="00582B90">
        <w:rPr>
          <w:b/>
          <w:bCs/>
          <w:szCs w:val="24"/>
          <w:lang w:val="uk-UA"/>
        </w:rPr>
        <w:t xml:space="preserve"> </w:t>
      </w:r>
      <w:r w:rsidR="00D26DEF">
        <w:rPr>
          <w:bCs/>
          <w:sz w:val="24"/>
          <w:szCs w:val="24"/>
          <w:lang w:val="uk-UA"/>
        </w:rPr>
        <w:t xml:space="preserve">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 w:rsidR="00D26DEF">
        <w:rPr>
          <w:bCs/>
          <w:sz w:val="24"/>
          <w:szCs w:val="24"/>
          <w:lang w:val="uk-UA"/>
        </w:rPr>
        <w:t>Сичанській</w:t>
      </w:r>
      <w:proofErr w:type="spellEnd"/>
      <w:r w:rsidR="00D26DEF">
        <w:rPr>
          <w:bCs/>
          <w:sz w:val="24"/>
          <w:szCs w:val="24"/>
          <w:lang w:val="uk-UA"/>
        </w:rPr>
        <w:t xml:space="preserve"> сільській раді</w:t>
      </w:r>
      <w:r w:rsidR="00B50668">
        <w:rPr>
          <w:bCs/>
          <w:sz w:val="24"/>
          <w:szCs w:val="24"/>
          <w:lang w:val="uk-UA"/>
        </w:rPr>
        <w:t xml:space="preserve"> (контур 18)</w:t>
      </w:r>
      <w:r w:rsidR="00D26DEF">
        <w:rPr>
          <w:bCs/>
          <w:sz w:val="24"/>
          <w:szCs w:val="24"/>
          <w:lang w:val="uk-UA"/>
        </w:rPr>
        <w:t xml:space="preserve"> </w:t>
      </w:r>
      <w:proofErr w:type="spellStart"/>
      <w:r w:rsidR="00D26DEF">
        <w:rPr>
          <w:bCs/>
          <w:sz w:val="24"/>
          <w:szCs w:val="24"/>
          <w:lang w:val="uk-UA"/>
        </w:rPr>
        <w:t>Марківського</w:t>
      </w:r>
      <w:proofErr w:type="spellEnd"/>
      <w:r w:rsidR="00D26DEF">
        <w:rPr>
          <w:bCs/>
          <w:sz w:val="24"/>
          <w:szCs w:val="24"/>
          <w:lang w:val="uk-UA"/>
        </w:rPr>
        <w:t xml:space="preserve"> району Луганської області</w:t>
      </w:r>
      <w:r w:rsidR="00B50668">
        <w:rPr>
          <w:bCs/>
          <w:sz w:val="24"/>
          <w:szCs w:val="24"/>
          <w:lang w:val="uk-UA"/>
        </w:rPr>
        <w:t>»</w:t>
      </w:r>
      <w:r w:rsidR="00D26DEF">
        <w:rPr>
          <w:bCs/>
          <w:sz w:val="24"/>
          <w:szCs w:val="24"/>
          <w:lang w:val="uk-UA"/>
        </w:rPr>
        <w:t>.</w:t>
      </w:r>
    </w:p>
    <w:p w:rsidR="00D26DEF" w:rsidRDefault="00D26DEF" w:rsidP="00B50668">
      <w:pPr>
        <w:pStyle w:val="a3"/>
        <w:jc w:val="both"/>
        <w:rPr>
          <w:sz w:val="24"/>
          <w:szCs w:val="24"/>
          <w:lang w:val="uk-UA"/>
        </w:rPr>
      </w:pPr>
    </w:p>
    <w:p w:rsidR="00D26DEF" w:rsidRPr="001221DE" w:rsidRDefault="00D26DEF" w:rsidP="00D26DE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26DEF" w:rsidRPr="001221DE" w:rsidRDefault="00D26DEF" w:rsidP="00D26DEF">
      <w:pPr>
        <w:pStyle w:val="a3"/>
        <w:jc w:val="both"/>
        <w:rPr>
          <w:bCs/>
          <w:sz w:val="24"/>
          <w:szCs w:val="24"/>
        </w:rPr>
      </w:pPr>
    </w:p>
    <w:p w:rsidR="00D26DEF" w:rsidRPr="001221DE" w:rsidRDefault="00D26DEF" w:rsidP="00D26DEF">
      <w:pPr>
        <w:jc w:val="both"/>
        <w:rPr>
          <w:bCs/>
          <w:sz w:val="24"/>
          <w:szCs w:val="24"/>
          <w:lang w:val="uk-UA"/>
        </w:rPr>
      </w:pPr>
    </w:p>
    <w:p w:rsidR="007C05B5" w:rsidRDefault="00D26DEF" w:rsidP="00D26DEF"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40636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DEF"/>
    <w:rsid w:val="00047BB5"/>
    <w:rsid w:val="00081FC5"/>
    <w:rsid w:val="001332A8"/>
    <w:rsid w:val="00220955"/>
    <w:rsid w:val="003919D9"/>
    <w:rsid w:val="0046483B"/>
    <w:rsid w:val="004D28D3"/>
    <w:rsid w:val="00582B90"/>
    <w:rsid w:val="006B6CF7"/>
    <w:rsid w:val="007611AE"/>
    <w:rsid w:val="007C05B5"/>
    <w:rsid w:val="008246DC"/>
    <w:rsid w:val="008A0D8B"/>
    <w:rsid w:val="008C699B"/>
    <w:rsid w:val="009B03CB"/>
    <w:rsid w:val="00A47ACB"/>
    <w:rsid w:val="00B073BC"/>
    <w:rsid w:val="00B50668"/>
    <w:rsid w:val="00D26DEF"/>
    <w:rsid w:val="00EC2C57"/>
    <w:rsid w:val="00F9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26DE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DE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26DEF"/>
    <w:pPr>
      <w:ind w:left="720"/>
      <w:contextualSpacing/>
    </w:pPr>
  </w:style>
  <w:style w:type="paragraph" w:styleId="2">
    <w:name w:val="Body Text 2"/>
    <w:basedOn w:val="a"/>
    <w:link w:val="20"/>
    <w:unhideWhenUsed/>
    <w:rsid w:val="00D26DE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26DE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D26DEF"/>
    <w:pPr>
      <w:spacing w:after="0" w:line="240" w:lineRule="auto"/>
    </w:pPr>
  </w:style>
  <w:style w:type="table" w:styleId="a5">
    <w:name w:val="Table Grid"/>
    <w:basedOn w:val="a1"/>
    <w:uiPriority w:val="59"/>
    <w:rsid w:val="00D26DE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2021-03-22T12:36:00Z</cp:lastPrinted>
  <dcterms:created xsi:type="dcterms:W3CDTF">2021-02-25T14:11:00Z</dcterms:created>
  <dcterms:modified xsi:type="dcterms:W3CDTF">2021-03-22T12:38:00Z</dcterms:modified>
</cp:coreProperties>
</file>