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BD" w:rsidRDefault="00032DBD" w:rsidP="00032DB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408598E" wp14:editId="1F604BDE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32DBD" w:rsidRDefault="00032DBD" w:rsidP="00032DB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032DBD" w:rsidRDefault="00032DBD" w:rsidP="00032DBD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32DBD" w:rsidRDefault="00032DBD" w:rsidP="00032DB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032DBD" w:rsidRDefault="00032DBD" w:rsidP="00032DB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32DBD" w:rsidRDefault="005724B7" w:rsidP="00032DB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 w:rsidR="00032DBD">
        <w:rPr>
          <w:bCs/>
          <w:szCs w:val="24"/>
          <w:lang w:val="ru-RU"/>
        </w:rPr>
        <w:t>серпня</w:t>
      </w:r>
      <w:proofErr w:type="spellEnd"/>
      <w:r w:rsidR="00032DBD">
        <w:rPr>
          <w:bCs/>
          <w:szCs w:val="24"/>
          <w:lang w:val="ru-RU"/>
        </w:rPr>
        <w:t xml:space="preserve"> </w:t>
      </w:r>
      <w:r w:rsidR="00032DBD">
        <w:rPr>
          <w:bCs/>
          <w:szCs w:val="24"/>
        </w:rPr>
        <w:t>2020 року</w:t>
      </w:r>
    </w:p>
    <w:p w:rsidR="00032DBD" w:rsidRDefault="00032DBD" w:rsidP="00032DB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5724B7">
        <w:rPr>
          <w:bCs/>
          <w:szCs w:val="24"/>
        </w:rPr>
        <w:t>№ 20 – 21</w:t>
      </w:r>
      <w:r>
        <w:rPr>
          <w:bCs/>
          <w:szCs w:val="24"/>
          <w:lang w:val="ru-RU"/>
        </w:rPr>
        <w:t>/2020</w:t>
      </w:r>
    </w:p>
    <w:p w:rsidR="00032DBD" w:rsidRPr="00032DBD" w:rsidRDefault="00032DBD" w:rsidP="00032DB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032DBD" w:rsidTr="00032DBD">
        <w:trPr>
          <w:trHeight w:val="1449"/>
        </w:trPr>
        <w:tc>
          <w:tcPr>
            <w:tcW w:w="4317" w:type="dxa"/>
          </w:tcPr>
          <w:p w:rsidR="00032DBD" w:rsidRDefault="00032D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41) </w:t>
            </w:r>
          </w:p>
          <w:p w:rsidR="00032DBD" w:rsidRPr="00032DBD" w:rsidRDefault="00032DBD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032DBD" w:rsidRDefault="00032DBD" w:rsidP="00032DB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</w:t>
      </w:r>
      <w:r w:rsidR="00884BDF">
        <w:rPr>
          <w:b w:val="0"/>
          <w:bCs/>
          <w:szCs w:val="24"/>
        </w:rPr>
        <w:t>ексу України, Законом України «</w:t>
      </w:r>
      <w:r>
        <w:rPr>
          <w:b w:val="0"/>
          <w:bCs/>
          <w:szCs w:val="24"/>
        </w:rPr>
        <w:t>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032DBD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032DBD" w:rsidRDefault="00032DBD" w:rsidP="00032DBD">
      <w:pPr>
        <w:pStyle w:val="2"/>
        <w:ind w:firstLine="709"/>
        <w:jc w:val="both"/>
        <w:rPr>
          <w:b w:val="0"/>
          <w:bCs/>
          <w:szCs w:val="24"/>
        </w:rPr>
      </w:pPr>
    </w:p>
    <w:p w:rsidR="00032DBD" w:rsidRPr="00FA5608" w:rsidRDefault="00032DBD" w:rsidP="00032DBD">
      <w:pPr>
        <w:pStyle w:val="2"/>
        <w:jc w:val="center"/>
        <w:rPr>
          <w:bCs/>
          <w:szCs w:val="24"/>
        </w:rPr>
      </w:pPr>
      <w:r w:rsidRPr="00FA5608">
        <w:rPr>
          <w:bCs/>
          <w:szCs w:val="24"/>
        </w:rPr>
        <w:t>в и р і ш и л а</w:t>
      </w:r>
      <w:r w:rsidR="00FA5608">
        <w:rPr>
          <w:bCs/>
          <w:szCs w:val="24"/>
        </w:rPr>
        <w:t>:</w:t>
      </w:r>
    </w:p>
    <w:p w:rsidR="00032DBD" w:rsidRDefault="00032DBD" w:rsidP="00032DBD">
      <w:pPr>
        <w:pStyle w:val="2"/>
        <w:jc w:val="center"/>
        <w:rPr>
          <w:b w:val="0"/>
          <w:bCs/>
          <w:szCs w:val="24"/>
        </w:rPr>
      </w:pPr>
    </w:p>
    <w:p w:rsidR="00032DBD" w:rsidRDefault="00032DBD" w:rsidP="00032D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</w:t>
      </w:r>
      <w:bookmarkStart w:id="0" w:name="_GoBack"/>
      <w:bookmarkEnd w:id="0"/>
      <w:r w:rsidRPr="005724B7">
        <w:rPr>
          <w:bCs/>
          <w:sz w:val="24"/>
          <w:szCs w:val="24"/>
          <w:lang w:val="uk-UA"/>
        </w:rPr>
        <w:t xml:space="preserve">земель нерозподілених часток (паїв) колишнього КСП «Маяк» розташовані в контурі № 41 (угіддя – </w:t>
      </w:r>
      <w:r w:rsidR="005724B7" w:rsidRPr="005724B7">
        <w:rPr>
          <w:bCs/>
          <w:sz w:val="24"/>
          <w:szCs w:val="24"/>
          <w:lang w:val="uk-UA"/>
        </w:rPr>
        <w:t>сінокоси</w:t>
      </w:r>
      <w:r w:rsidRPr="005724B7">
        <w:rPr>
          <w:bCs/>
          <w:sz w:val="24"/>
          <w:szCs w:val="24"/>
          <w:lang w:val="uk-UA"/>
        </w:rPr>
        <w:t>, площа</w:t>
      </w:r>
      <w:r w:rsidR="005724B7" w:rsidRPr="005724B7">
        <w:rPr>
          <w:bCs/>
          <w:sz w:val="24"/>
          <w:szCs w:val="24"/>
          <w:lang w:val="uk-UA"/>
        </w:rPr>
        <w:t xml:space="preserve"> 73,5</w:t>
      </w:r>
      <w:r w:rsidRPr="005724B7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«Маяк» </w:t>
      </w:r>
      <w:proofErr w:type="spellStart"/>
      <w:r w:rsidRPr="005724B7">
        <w:rPr>
          <w:bCs/>
          <w:sz w:val="24"/>
          <w:szCs w:val="24"/>
          <w:lang w:val="uk-UA"/>
        </w:rPr>
        <w:t>Марківського</w:t>
      </w:r>
      <w:proofErr w:type="spellEnd"/>
      <w:r w:rsidRPr="005724B7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5724B7">
        <w:rPr>
          <w:bCs/>
          <w:sz w:val="24"/>
          <w:szCs w:val="24"/>
          <w:lang w:val="uk-UA"/>
        </w:rPr>
        <w:t>Бондарівській</w:t>
      </w:r>
      <w:proofErr w:type="spellEnd"/>
      <w:r w:rsidRPr="005724B7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Pr="005724B7">
        <w:rPr>
          <w:bCs/>
          <w:sz w:val="24"/>
          <w:szCs w:val="24"/>
          <w:lang w:val="uk-UA"/>
        </w:rPr>
        <w:t>Марківського</w:t>
      </w:r>
      <w:proofErr w:type="spellEnd"/>
      <w:r w:rsidRPr="005724B7">
        <w:rPr>
          <w:bCs/>
          <w:sz w:val="24"/>
          <w:szCs w:val="24"/>
          <w:lang w:val="uk-UA"/>
        </w:rPr>
        <w:t xml:space="preserve"> району</w:t>
      </w:r>
      <w:r>
        <w:rPr>
          <w:bCs/>
          <w:sz w:val="24"/>
          <w:szCs w:val="24"/>
          <w:lang w:val="uk-UA"/>
        </w:rPr>
        <w:t xml:space="preserve"> Луганської області.</w:t>
      </w:r>
    </w:p>
    <w:p w:rsidR="00032DBD" w:rsidRDefault="00032DBD" w:rsidP="00032D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32DBD" w:rsidRDefault="00032DBD" w:rsidP="00032D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Денисенко Мариною Володимирівною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</w:t>
      </w:r>
      <w:r w:rsidR="00884BDF">
        <w:rPr>
          <w:bCs/>
          <w:sz w:val="24"/>
          <w:szCs w:val="24"/>
          <w:lang w:val="uk-UA"/>
        </w:rPr>
        <w:t>проведення робіт із землеустрою.</w:t>
      </w:r>
    </w:p>
    <w:p w:rsidR="00032DBD" w:rsidRDefault="00032DBD" w:rsidP="00032D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Денисенко Марині Володимирівні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41)</w:t>
      </w:r>
      <w:r w:rsidR="00884BDF">
        <w:rPr>
          <w:bCs/>
          <w:sz w:val="24"/>
          <w:szCs w:val="24"/>
          <w:lang w:val="uk-UA"/>
        </w:rPr>
        <w:t>.</w:t>
      </w:r>
    </w:p>
    <w:p w:rsidR="00032DBD" w:rsidRDefault="00032DBD" w:rsidP="00032DB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32DBD" w:rsidRDefault="00032DBD" w:rsidP="00032DB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32DBD" w:rsidRDefault="00032DBD" w:rsidP="00032DB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32DBD" w:rsidRDefault="00032DBD" w:rsidP="00032DB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32DBD" w:rsidRDefault="00032DBD" w:rsidP="00032DB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32DBD" w:rsidRDefault="00032DBD" w:rsidP="00032DBD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Pr="00032DBD" w:rsidRDefault="005724B7" w:rsidP="00032DBD"/>
    <w:sectPr w:rsidR="00916AAF" w:rsidRPr="00032D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BD"/>
    <w:rsid w:val="00032DBD"/>
    <w:rsid w:val="0042419E"/>
    <w:rsid w:val="005724B7"/>
    <w:rsid w:val="00884BDF"/>
    <w:rsid w:val="00B50066"/>
    <w:rsid w:val="00FA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881FD-9A8B-40BA-AF18-C30B6FC4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32DB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32DB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32D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32DBD"/>
    <w:pPr>
      <w:ind w:left="720"/>
      <w:contextualSpacing/>
    </w:pPr>
  </w:style>
  <w:style w:type="table" w:styleId="a4">
    <w:name w:val="Table Grid"/>
    <w:basedOn w:val="a1"/>
    <w:uiPriority w:val="59"/>
    <w:rsid w:val="00032DB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2020-08-26T10:35:00Z</dcterms:created>
  <dcterms:modified xsi:type="dcterms:W3CDTF">2020-08-26T10:35:00Z</dcterms:modified>
</cp:coreProperties>
</file>