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025" w:rsidRPr="003E3260" w:rsidRDefault="004F4025" w:rsidP="004F4025">
      <w:pPr>
        <w:pStyle w:val="1"/>
        <w:rPr>
          <w:b w:val="0"/>
          <w:szCs w:val="24"/>
          <w:lang w:val="ru-RU"/>
        </w:rPr>
      </w:pPr>
      <w:r w:rsidRPr="00D00322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025999" r:id="rId6"/>
        </w:object>
      </w:r>
      <w:r w:rsidR="003E3260"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</w:t>
      </w:r>
    </w:p>
    <w:p w:rsidR="004F4025" w:rsidRDefault="004F4025" w:rsidP="004F4025">
      <w:pPr>
        <w:pStyle w:val="2"/>
        <w:ind w:left="170" w:right="57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4F4025" w:rsidRPr="003E3260" w:rsidRDefault="004F4025" w:rsidP="00597739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4F4025" w:rsidRDefault="004F4025" w:rsidP="00597739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4F4025" w:rsidRDefault="003E3260" w:rsidP="0059773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ВОСЬМОГО</w:t>
      </w:r>
      <w:r w:rsidR="00597739">
        <w:rPr>
          <w:b/>
          <w:bCs/>
          <w:sz w:val="24"/>
          <w:szCs w:val="24"/>
          <w:lang w:val="uk-UA"/>
        </w:rPr>
        <w:t xml:space="preserve"> СКЛИКАННЯ ОДИНАДЦЯТА </w:t>
      </w:r>
      <w:r w:rsidR="004F4025">
        <w:rPr>
          <w:b/>
          <w:bCs/>
          <w:sz w:val="24"/>
          <w:szCs w:val="24"/>
          <w:lang w:val="uk-UA"/>
        </w:rPr>
        <w:t xml:space="preserve"> СЕСІЯ</w:t>
      </w:r>
    </w:p>
    <w:p w:rsidR="004F4025" w:rsidRDefault="004F4025" w:rsidP="0059773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4F4025" w:rsidRDefault="004F4025" w:rsidP="0059773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4F4025" w:rsidRDefault="004F4025" w:rsidP="004F402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4F4025" w:rsidRPr="003E3260" w:rsidRDefault="00597739" w:rsidP="004F4025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06 </w:t>
      </w:r>
      <w:proofErr w:type="spellStart"/>
      <w:r>
        <w:rPr>
          <w:b w:val="0"/>
          <w:bCs/>
          <w:szCs w:val="24"/>
          <w:lang w:val="ru-RU"/>
        </w:rPr>
        <w:t>серпня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3E3260">
        <w:rPr>
          <w:b w:val="0"/>
          <w:bCs/>
          <w:szCs w:val="24"/>
        </w:rPr>
        <w:t>202</w:t>
      </w:r>
      <w:r w:rsidR="003E3260">
        <w:rPr>
          <w:b w:val="0"/>
          <w:bCs/>
          <w:szCs w:val="24"/>
          <w:lang w:val="ru-RU"/>
        </w:rPr>
        <w:t>1</w:t>
      </w:r>
      <w:r w:rsidR="004F4025">
        <w:rPr>
          <w:b w:val="0"/>
          <w:bCs/>
          <w:szCs w:val="24"/>
        </w:rPr>
        <w:t xml:space="preserve"> рок</w:t>
      </w:r>
      <w:r>
        <w:rPr>
          <w:b w:val="0"/>
          <w:bCs/>
          <w:szCs w:val="24"/>
        </w:rPr>
        <w:t xml:space="preserve">у                              </w:t>
      </w:r>
      <w:proofErr w:type="spellStart"/>
      <w:r w:rsidR="004F4025">
        <w:rPr>
          <w:b w:val="0"/>
          <w:bCs/>
          <w:szCs w:val="24"/>
        </w:rPr>
        <w:t>смт</w:t>
      </w:r>
      <w:proofErr w:type="spellEnd"/>
      <w:r w:rsidR="004F4025">
        <w:rPr>
          <w:b w:val="0"/>
          <w:bCs/>
          <w:szCs w:val="24"/>
        </w:rPr>
        <w:t xml:space="preserve">. </w:t>
      </w:r>
      <w:proofErr w:type="spellStart"/>
      <w:r w:rsidR="004F4025">
        <w:rPr>
          <w:b w:val="0"/>
          <w:bCs/>
          <w:szCs w:val="24"/>
        </w:rPr>
        <w:t>Марківка</w:t>
      </w:r>
      <w:proofErr w:type="spellEnd"/>
      <w:r w:rsidR="004F4025">
        <w:rPr>
          <w:b w:val="0"/>
          <w:bCs/>
          <w:szCs w:val="24"/>
        </w:rPr>
        <w:t xml:space="preserve">          </w:t>
      </w:r>
      <w:r w:rsidR="003E3260">
        <w:rPr>
          <w:b w:val="0"/>
          <w:bCs/>
          <w:szCs w:val="24"/>
        </w:rPr>
        <w:t xml:space="preserve">                        </w:t>
      </w:r>
      <w:r>
        <w:rPr>
          <w:b w:val="0"/>
          <w:bCs/>
          <w:szCs w:val="24"/>
        </w:rPr>
        <w:t xml:space="preserve">  </w:t>
      </w:r>
      <w:r w:rsidR="003E3260">
        <w:rPr>
          <w:b w:val="0"/>
          <w:bCs/>
          <w:szCs w:val="24"/>
        </w:rPr>
        <w:t xml:space="preserve">  №  </w:t>
      </w:r>
      <w:r>
        <w:rPr>
          <w:b w:val="0"/>
          <w:bCs/>
          <w:szCs w:val="24"/>
          <w:lang w:val="ru-RU"/>
        </w:rPr>
        <w:t>11-23</w:t>
      </w:r>
      <w:r w:rsidR="003E3260">
        <w:rPr>
          <w:b w:val="0"/>
          <w:bCs/>
          <w:szCs w:val="24"/>
        </w:rPr>
        <w:t>/202</w:t>
      </w:r>
      <w:r w:rsidR="003E3260">
        <w:rPr>
          <w:b w:val="0"/>
          <w:bCs/>
          <w:szCs w:val="24"/>
          <w:lang w:val="ru-RU"/>
        </w:rPr>
        <w:t>1</w:t>
      </w:r>
    </w:p>
    <w:p w:rsidR="004F4025" w:rsidRDefault="004F4025" w:rsidP="004F4025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4F4025" w:rsidTr="004F4025">
        <w:trPr>
          <w:trHeight w:val="1954"/>
        </w:trPr>
        <w:tc>
          <w:tcPr>
            <w:tcW w:w="4928" w:type="dxa"/>
            <w:hideMark/>
          </w:tcPr>
          <w:p w:rsidR="004F4025" w:rsidRDefault="004F4025" w:rsidP="003E326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A52D13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A52D13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 w:rsidR="003E3260"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r w:rsidR="003E3260">
              <w:rPr>
                <w:b w:val="0"/>
                <w:bCs/>
                <w:szCs w:val="24"/>
                <w:lang w:eastAsia="en-US"/>
              </w:rPr>
              <w:t xml:space="preserve">власність 7-ми громадянам, зі зміною цільового призначення з «А.01.01-Для ведення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 w:rsidR="003E3260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="003E3260"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 w:rsidR="003E3260"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 w:rsidR="003E3260"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 w:rsidR="003E3260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="003E3260">
              <w:rPr>
                <w:b w:val="0"/>
                <w:bCs/>
                <w:szCs w:val="24"/>
                <w:lang w:eastAsia="en-US"/>
              </w:rPr>
              <w:t>) району Луганської області.</w:t>
            </w:r>
          </w:p>
        </w:tc>
      </w:tr>
    </w:tbl>
    <w:p w:rsidR="004F4025" w:rsidRDefault="004F4025" w:rsidP="004F402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</w:t>
      </w:r>
      <w:r w:rsidR="00EE296A">
        <w:rPr>
          <w:b w:val="0"/>
          <w:bCs/>
          <w:szCs w:val="24"/>
        </w:rPr>
        <w:t>вши заяву гр. Григоренка С</w:t>
      </w:r>
      <w:proofErr w:type="spellStart"/>
      <w:r w:rsidR="00EE296A">
        <w:rPr>
          <w:b w:val="0"/>
          <w:bCs/>
          <w:szCs w:val="24"/>
          <w:lang w:val="ru-RU"/>
        </w:rPr>
        <w:t>ерг</w:t>
      </w:r>
      <w:r w:rsidR="00EE296A">
        <w:rPr>
          <w:b w:val="0"/>
          <w:bCs/>
          <w:szCs w:val="24"/>
        </w:rPr>
        <w:t>ія</w:t>
      </w:r>
      <w:proofErr w:type="spellEnd"/>
      <w:r w:rsidR="00EE296A">
        <w:rPr>
          <w:b w:val="0"/>
          <w:bCs/>
          <w:szCs w:val="24"/>
        </w:rPr>
        <w:t xml:space="preserve"> Олександровича</w:t>
      </w:r>
      <w:r w:rsidR="003727FA">
        <w:rPr>
          <w:b w:val="0"/>
          <w:bCs/>
          <w:szCs w:val="24"/>
        </w:rPr>
        <w:t>,</w:t>
      </w:r>
      <w:r w:rsidR="00A52D13">
        <w:rPr>
          <w:b w:val="0"/>
          <w:bCs/>
          <w:szCs w:val="24"/>
        </w:rPr>
        <w:t xml:space="preserve"> про затвердження </w:t>
      </w:r>
      <w:proofErr w:type="spellStart"/>
      <w:r w:rsidR="00A52D13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 w:rsidR="003E3260">
        <w:rPr>
          <w:b w:val="0"/>
          <w:bCs/>
          <w:szCs w:val="24"/>
        </w:rPr>
        <w:t>у власність 7-ми громадянам</w:t>
      </w:r>
      <w:r w:rsidR="003E3260" w:rsidRPr="003E3260">
        <w:rPr>
          <w:b w:val="0"/>
          <w:szCs w:val="24"/>
        </w:rPr>
        <w:t xml:space="preserve"> </w:t>
      </w:r>
      <w:r w:rsidR="003E3260">
        <w:rPr>
          <w:b w:val="0"/>
          <w:szCs w:val="24"/>
        </w:rPr>
        <w:t xml:space="preserve">зі зміною цільового призначення з «А.01.01- Для ведення 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="003E3260">
        <w:rPr>
          <w:b w:val="0"/>
          <w:szCs w:val="24"/>
        </w:rPr>
        <w:t>Ліснополянській</w:t>
      </w:r>
      <w:proofErr w:type="spellEnd"/>
      <w:r w:rsidR="003E3260">
        <w:rPr>
          <w:b w:val="0"/>
          <w:szCs w:val="24"/>
        </w:rPr>
        <w:t xml:space="preserve"> сільській раді, </w:t>
      </w:r>
      <w:proofErr w:type="spellStart"/>
      <w:r w:rsidR="003E3260">
        <w:rPr>
          <w:b w:val="0"/>
          <w:szCs w:val="24"/>
        </w:rPr>
        <w:t>Старобільського</w:t>
      </w:r>
      <w:proofErr w:type="spellEnd"/>
      <w:r w:rsidR="003E3260">
        <w:rPr>
          <w:b w:val="0"/>
          <w:szCs w:val="24"/>
        </w:rPr>
        <w:t xml:space="preserve"> (</w:t>
      </w:r>
      <w:proofErr w:type="spellStart"/>
      <w:r w:rsidR="003E3260">
        <w:rPr>
          <w:b w:val="0"/>
          <w:szCs w:val="24"/>
        </w:rPr>
        <w:t>Марківського</w:t>
      </w:r>
      <w:proofErr w:type="spellEnd"/>
      <w:r w:rsidR="003E3260">
        <w:rPr>
          <w:b w:val="0"/>
          <w:szCs w:val="24"/>
        </w:rPr>
        <w:t>) району</w:t>
      </w:r>
      <w:r w:rsidR="003E326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Луганської області; керуючись ст.ст. 143, 144 Конституції України, ст. 26 Закону України «Про місцеве самоврядування в Україні», ст.ст. 12, 93, 123, 124, 18</w:t>
      </w:r>
      <w:r w:rsidR="003E3260">
        <w:rPr>
          <w:b w:val="0"/>
          <w:bCs/>
          <w:szCs w:val="24"/>
        </w:rPr>
        <w:t>6 Земельного кодексу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4F4025" w:rsidRDefault="004F4025" w:rsidP="004F4025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4F4025" w:rsidRPr="00A52D13" w:rsidRDefault="00A52D13" w:rsidP="00A52D1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Рішення не прийнято, д</w:t>
      </w:r>
      <w:r w:rsidR="003922BD">
        <w:rPr>
          <w:b w:val="0"/>
          <w:szCs w:val="24"/>
        </w:rPr>
        <w:t xml:space="preserve">епутати не підтримали </w:t>
      </w:r>
      <w:proofErr w:type="spellStart"/>
      <w:r w:rsidR="003922BD">
        <w:rPr>
          <w:b w:val="0"/>
          <w:szCs w:val="24"/>
        </w:rPr>
        <w:t>проєкт</w:t>
      </w:r>
      <w:proofErr w:type="spellEnd"/>
      <w:r w:rsidR="003922BD">
        <w:rPr>
          <w:b w:val="0"/>
          <w:szCs w:val="24"/>
        </w:rPr>
        <w:t xml:space="preserve"> да</w:t>
      </w:r>
      <w:r>
        <w:rPr>
          <w:b w:val="0"/>
          <w:szCs w:val="24"/>
        </w:rPr>
        <w:t>ного рішення «</w:t>
      </w:r>
      <w:r>
        <w:rPr>
          <w:b w:val="0"/>
          <w:bCs/>
          <w:szCs w:val="24"/>
          <w:lang w:eastAsia="en-US"/>
        </w:rPr>
        <w:t xml:space="preserve">Про </w:t>
      </w:r>
      <w:r>
        <w:rPr>
          <w:b w:val="0"/>
          <w:bCs/>
          <w:szCs w:val="24"/>
          <w:lang w:val="ru-RU" w:eastAsia="en-US"/>
        </w:rPr>
        <w:t>за</w:t>
      </w:r>
      <w:r>
        <w:rPr>
          <w:b w:val="0"/>
          <w:bCs/>
          <w:szCs w:val="24"/>
          <w:lang w:eastAsia="en-US"/>
        </w:rPr>
        <w:t xml:space="preserve">твердження </w:t>
      </w:r>
      <w:proofErr w:type="spellStart"/>
      <w:r>
        <w:rPr>
          <w:b w:val="0"/>
          <w:bCs/>
          <w:szCs w:val="24"/>
          <w:lang w:eastAsia="en-US"/>
        </w:rPr>
        <w:t>проєкту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r>
        <w:rPr>
          <w:b w:val="0"/>
          <w:bCs/>
          <w:szCs w:val="24"/>
          <w:lang w:eastAsia="en-US"/>
        </w:rPr>
        <w:t>землеустрою щодо відведення земельної ділянки</w:t>
      </w:r>
      <w:r>
        <w:rPr>
          <w:b w:val="0"/>
          <w:bCs/>
          <w:szCs w:val="24"/>
          <w:lang w:val="ru-RU" w:eastAsia="en-US"/>
        </w:rPr>
        <w:t xml:space="preserve"> у </w:t>
      </w:r>
      <w:r>
        <w:rPr>
          <w:b w:val="0"/>
          <w:bCs/>
          <w:szCs w:val="24"/>
          <w:lang w:eastAsia="en-US"/>
        </w:rPr>
        <w:t xml:space="preserve">власність 7-ми громадянам, зі зміною цільового призначення з «А.01.01-Для ведення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Ліснополянській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раді,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  <w:lang w:eastAsia="en-US"/>
        </w:rPr>
        <w:t xml:space="preserve"> (</w:t>
      </w:r>
      <w:proofErr w:type="spellStart"/>
      <w:r>
        <w:rPr>
          <w:b w:val="0"/>
          <w:bCs/>
          <w:szCs w:val="24"/>
          <w:lang w:eastAsia="en-US"/>
        </w:rPr>
        <w:t>Марківського</w:t>
      </w:r>
      <w:proofErr w:type="spellEnd"/>
      <w:r>
        <w:rPr>
          <w:b w:val="0"/>
          <w:bCs/>
          <w:szCs w:val="24"/>
          <w:lang w:eastAsia="en-US"/>
        </w:rPr>
        <w:t>) району Луганської області».</w:t>
      </w:r>
    </w:p>
    <w:p w:rsidR="004F4025" w:rsidRPr="00A52D13" w:rsidRDefault="004F4025" w:rsidP="004F402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52D13" w:rsidRDefault="00A52D13" w:rsidP="00A52D13">
      <w:pPr>
        <w:pStyle w:val="a3"/>
        <w:ind w:left="495"/>
        <w:jc w:val="both"/>
        <w:rPr>
          <w:bCs/>
          <w:sz w:val="24"/>
          <w:szCs w:val="24"/>
        </w:rPr>
      </w:pPr>
    </w:p>
    <w:p w:rsidR="004F4025" w:rsidRDefault="004F4025" w:rsidP="004F4025">
      <w:pPr>
        <w:pStyle w:val="a3"/>
        <w:ind w:left="495"/>
        <w:jc w:val="both"/>
        <w:rPr>
          <w:bCs/>
          <w:sz w:val="24"/>
          <w:szCs w:val="24"/>
        </w:rPr>
      </w:pPr>
    </w:p>
    <w:p w:rsidR="004F4025" w:rsidRDefault="004F4025" w:rsidP="003727FA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4F4025" w:rsidRDefault="004F4025" w:rsidP="004F4025">
      <w:pPr>
        <w:jc w:val="center"/>
        <w:rPr>
          <w:b/>
          <w:bCs/>
          <w:sz w:val="24"/>
          <w:szCs w:val="24"/>
          <w:lang w:val="uk-UA"/>
        </w:rPr>
      </w:pPr>
    </w:p>
    <w:p w:rsidR="004F4025" w:rsidRDefault="004F4025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F4025" w:rsidRDefault="004F4025" w:rsidP="004F4025">
      <w:pPr>
        <w:jc w:val="center"/>
        <w:rPr>
          <w:b/>
          <w:bCs/>
          <w:sz w:val="24"/>
          <w:szCs w:val="24"/>
          <w:lang w:val="uk-UA"/>
        </w:rPr>
      </w:pPr>
    </w:p>
    <w:sectPr w:rsidR="004F4025" w:rsidSect="003727F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025"/>
    <w:rsid w:val="003727FA"/>
    <w:rsid w:val="003922BD"/>
    <w:rsid w:val="003E3260"/>
    <w:rsid w:val="003F738D"/>
    <w:rsid w:val="004203A6"/>
    <w:rsid w:val="004E16A5"/>
    <w:rsid w:val="004F4025"/>
    <w:rsid w:val="00597739"/>
    <w:rsid w:val="006C2E77"/>
    <w:rsid w:val="00A52D13"/>
    <w:rsid w:val="00C43E07"/>
    <w:rsid w:val="00D00322"/>
    <w:rsid w:val="00E76383"/>
    <w:rsid w:val="00EE296A"/>
    <w:rsid w:val="00F55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F402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02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F402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F402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F4025"/>
    <w:pPr>
      <w:ind w:left="720"/>
      <w:contextualSpacing/>
    </w:pPr>
  </w:style>
  <w:style w:type="table" w:styleId="a4">
    <w:name w:val="Table Grid"/>
    <w:basedOn w:val="a1"/>
    <w:uiPriority w:val="59"/>
    <w:rsid w:val="004F40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13</cp:revision>
  <cp:lastPrinted>2021-08-09T11:53:00Z</cp:lastPrinted>
  <dcterms:created xsi:type="dcterms:W3CDTF">2021-07-29T07:42:00Z</dcterms:created>
  <dcterms:modified xsi:type="dcterms:W3CDTF">2021-08-09T11:54:00Z</dcterms:modified>
</cp:coreProperties>
</file>