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445" w:rsidRPr="00E05CF1" w:rsidRDefault="00042445" w:rsidP="00042445">
      <w:pPr>
        <w:pStyle w:val="1"/>
        <w:jc w:val="left"/>
        <w:rPr>
          <w:rFonts w:eastAsia="Calibri"/>
          <w:sz w:val="26"/>
          <w:szCs w:val="26"/>
        </w:rPr>
      </w:pPr>
      <w:r w:rsidRPr="00E05CF1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2B28DAE3" wp14:editId="59620D01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2FDA" w:rsidRPr="00264736" w:rsidRDefault="00E42FDA" w:rsidP="00E42FDA">
      <w:pPr>
        <w:pStyle w:val="1"/>
        <w:jc w:val="left"/>
        <w:rPr>
          <w:rFonts w:eastAsia="Calibri"/>
          <w:i/>
          <w:sz w:val="26"/>
          <w:szCs w:val="26"/>
        </w:rPr>
      </w:pPr>
      <w:r w:rsidRPr="002647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64736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E42FDA" w:rsidRPr="00264736" w:rsidRDefault="00E42FDA" w:rsidP="00E42FDA">
      <w:pPr>
        <w:pStyle w:val="1"/>
        <w:rPr>
          <w:rFonts w:eastAsia="Calibri"/>
          <w:sz w:val="26"/>
          <w:szCs w:val="26"/>
        </w:rPr>
      </w:pPr>
      <w:r w:rsidRPr="00264736">
        <w:rPr>
          <w:rFonts w:eastAsia="Calibri"/>
          <w:sz w:val="26"/>
          <w:szCs w:val="26"/>
        </w:rPr>
        <w:t>МАРКІВСЬКОГО РАЙОНУ ЛУГАНСЬКОЇ ОБЛАСТІ</w:t>
      </w:r>
    </w:p>
    <w:p w:rsidR="00E42FDA" w:rsidRPr="00264736" w:rsidRDefault="00E42FDA" w:rsidP="00E42FDA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E5520">
        <w:rPr>
          <w:b/>
          <w:bCs/>
          <w:sz w:val="26"/>
          <w:szCs w:val="26"/>
          <w:lang w:val="uk-UA"/>
        </w:rPr>
        <w:t>ВОСЬМОГО</w:t>
      </w:r>
      <w:r w:rsidRPr="008E5520">
        <w:rPr>
          <w:b/>
          <w:bCs/>
          <w:sz w:val="26"/>
          <w:szCs w:val="26"/>
        </w:rPr>
        <w:t xml:space="preserve"> СКЛИКАННЯ </w:t>
      </w:r>
      <w:r>
        <w:rPr>
          <w:b/>
          <w:bCs/>
          <w:sz w:val="26"/>
          <w:szCs w:val="26"/>
          <w:lang w:val="uk-UA"/>
        </w:rPr>
        <w:t>П</w:t>
      </w:r>
      <w:r w:rsidRPr="000F3E65">
        <w:rPr>
          <w:b/>
          <w:bCs/>
          <w:sz w:val="26"/>
          <w:szCs w:val="26"/>
        </w:rPr>
        <w:t>’</w:t>
      </w:r>
      <w:r>
        <w:rPr>
          <w:b/>
          <w:bCs/>
          <w:sz w:val="26"/>
          <w:szCs w:val="26"/>
          <w:lang w:val="uk-UA"/>
        </w:rPr>
        <w:t>ЯТА</w:t>
      </w:r>
      <w:r w:rsidRPr="008E5520">
        <w:rPr>
          <w:b/>
          <w:bCs/>
          <w:sz w:val="26"/>
          <w:szCs w:val="26"/>
          <w:lang w:val="uk-UA"/>
        </w:rPr>
        <w:t xml:space="preserve"> </w:t>
      </w:r>
      <w:r w:rsidRPr="008E5520">
        <w:rPr>
          <w:b/>
          <w:bCs/>
          <w:sz w:val="26"/>
          <w:szCs w:val="26"/>
        </w:rPr>
        <w:t>СЕСІЯ</w:t>
      </w:r>
      <w:r w:rsidRPr="00264736">
        <w:rPr>
          <w:b/>
          <w:bCs/>
          <w:sz w:val="26"/>
          <w:szCs w:val="26"/>
        </w:rPr>
        <w:t xml:space="preserve"> </w:t>
      </w:r>
    </w:p>
    <w:p w:rsidR="00E42FDA" w:rsidRPr="00264736" w:rsidRDefault="00E42FDA" w:rsidP="00E42FDA">
      <w:pPr>
        <w:ind w:right="84"/>
        <w:jc w:val="center"/>
        <w:rPr>
          <w:b/>
          <w:bCs/>
          <w:sz w:val="26"/>
          <w:szCs w:val="26"/>
          <w:lang w:val="uk-UA"/>
        </w:rPr>
      </w:pPr>
    </w:p>
    <w:p w:rsidR="00E42FDA" w:rsidRPr="00264736" w:rsidRDefault="00E42FDA" w:rsidP="00E42FDA">
      <w:pPr>
        <w:ind w:right="84"/>
        <w:jc w:val="center"/>
        <w:rPr>
          <w:b/>
          <w:sz w:val="26"/>
          <w:szCs w:val="26"/>
        </w:rPr>
      </w:pPr>
      <w:r w:rsidRPr="00264736">
        <w:rPr>
          <w:b/>
          <w:sz w:val="26"/>
          <w:szCs w:val="26"/>
        </w:rPr>
        <w:t>Р І Ш Е Н Н Я</w:t>
      </w:r>
    </w:p>
    <w:p w:rsidR="00E42FDA" w:rsidRPr="00264736" w:rsidRDefault="00E42FDA" w:rsidP="00E42FDA">
      <w:pPr>
        <w:ind w:right="84"/>
        <w:jc w:val="center"/>
        <w:rPr>
          <w:b/>
          <w:sz w:val="26"/>
          <w:szCs w:val="26"/>
        </w:rPr>
      </w:pPr>
    </w:p>
    <w:p w:rsidR="00E42FDA" w:rsidRPr="00264736" w:rsidRDefault="00E42FDA" w:rsidP="00E42FDA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15 березня 2021 року     </w:t>
      </w:r>
      <w:r w:rsidRPr="00264736">
        <w:rPr>
          <w:b w:val="0"/>
          <w:bCs/>
          <w:sz w:val="26"/>
          <w:szCs w:val="26"/>
        </w:rPr>
        <w:t xml:space="preserve">            </w:t>
      </w:r>
      <w:r>
        <w:rPr>
          <w:b w:val="0"/>
          <w:bCs/>
          <w:sz w:val="26"/>
          <w:szCs w:val="26"/>
        </w:rPr>
        <w:t xml:space="preserve"> 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  смт Марківка    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           </w:t>
      </w:r>
      <w:r>
        <w:rPr>
          <w:b w:val="0"/>
          <w:bCs/>
          <w:sz w:val="26"/>
          <w:szCs w:val="26"/>
          <w:lang w:val="ru-RU"/>
        </w:rPr>
        <w:t xml:space="preserve">    </w:t>
      </w:r>
      <w:r w:rsidRPr="00264736">
        <w:rPr>
          <w:b w:val="0"/>
          <w:bCs/>
          <w:sz w:val="26"/>
          <w:szCs w:val="26"/>
          <w:lang w:val="ru-RU"/>
        </w:rPr>
        <w:t xml:space="preserve">    </w:t>
      </w:r>
      <w:r>
        <w:rPr>
          <w:b w:val="0"/>
          <w:bCs/>
          <w:sz w:val="26"/>
          <w:szCs w:val="26"/>
          <w:lang w:val="en-US"/>
        </w:rPr>
        <w:t xml:space="preserve">      </w:t>
      </w:r>
      <w:r w:rsidRPr="00264736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</w:rPr>
        <w:t>№ 5</w:t>
      </w:r>
      <w:r>
        <w:rPr>
          <w:b w:val="0"/>
          <w:bCs/>
          <w:sz w:val="26"/>
          <w:szCs w:val="26"/>
          <w:lang w:val="en-US"/>
        </w:rPr>
        <w:t xml:space="preserve"> </w:t>
      </w:r>
      <w:bookmarkStart w:id="0" w:name="_GoBack"/>
      <w:bookmarkEnd w:id="0"/>
      <w:r w:rsidRPr="00264736">
        <w:rPr>
          <w:b w:val="0"/>
          <w:bCs/>
          <w:sz w:val="26"/>
          <w:szCs w:val="26"/>
        </w:rPr>
        <w:t>–</w:t>
      </w:r>
      <w:r>
        <w:rPr>
          <w:b w:val="0"/>
          <w:bCs/>
          <w:sz w:val="26"/>
          <w:szCs w:val="26"/>
          <w:lang w:val="en-US"/>
        </w:rPr>
        <w:t xml:space="preserve"> 90</w:t>
      </w:r>
      <w:r>
        <w:rPr>
          <w:b w:val="0"/>
          <w:bCs/>
          <w:sz w:val="26"/>
          <w:szCs w:val="26"/>
          <w:lang w:val="ru-RU"/>
        </w:rPr>
        <w:t>/2021</w:t>
      </w:r>
    </w:p>
    <w:p w:rsidR="00D75F96" w:rsidRPr="00E05CF1" w:rsidRDefault="00D75F96" w:rsidP="00D75F96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714"/>
      </w:tblGrid>
      <w:tr w:rsidR="00144FB3" w:rsidRPr="00E05CF1" w:rsidTr="00EA4B38">
        <w:trPr>
          <w:trHeight w:val="2604"/>
        </w:trPr>
        <w:tc>
          <w:tcPr>
            <w:tcW w:w="5714" w:type="dxa"/>
            <w:hideMark/>
          </w:tcPr>
          <w:p w:rsidR="00144FB3" w:rsidRPr="00E05CF1" w:rsidRDefault="00144FB3" w:rsidP="00EA4B38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E05CF1">
              <w:rPr>
                <w:b w:val="0"/>
                <w:bCs/>
                <w:sz w:val="26"/>
                <w:szCs w:val="26"/>
              </w:rPr>
              <w:t>Про затвердження технічної документації із землеустрою щодо інвент</w:t>
            </w:r>
            <w:r w:rsidR="00406663">
              <w:rPr>
                <w:b w:val="0"/>
                <w:bCs/>
                <w:sz w:val="26"/>
                <w:szCs w:val="26"/>
              </w:rPr>
              <w:t>аризації земель  нерозподілених (невитребуваних)</w:t>
            </w:r>
            <w:r w:rsidRPr="00E05CF1">
              <w:rPr>
                <w:b w:val="0"/>
                <w:bCs/>
                <w:sz w:val="26"/>
                <w:szCs w:val="26"/>
              </w:rPr>
              <w:t xml:space="preserve"> земельних часток (паї</w:t>
            </w:r>
            <w:r w:rsidR="003C5800">
              <w:rPr>
                <w:b w:val="0"/>
                <w:bCs/>
                <w:sz w:val="26"/>
                <w:szCs w:val="26"/>
              </w:rPr>
              <w:t>в) колишнього КСП «Маяк</w:t>
            </w:r>
            <w:r w:rsidRPr="00E05CF1">
              <w:rPr>
                <w:b w:val="0"/>
                <w:bCs/>
                <w:sz w:val="26"/>
                <w:szCs w:val="26"/>
              </w:rPr>
              <w:t>», розташованих за межами населеного пункту, на території, яка за даними Державного земельного када</w:t>
            </w:r>
            <w:r w:rsidR="003C5800">
              <w:rPr>
                <w:b w:val="0"/>
                <w:bCs/>
                <w:sz w:val="26"/>
                <w:szCs w:val="26"/>
              </w:rPr>
              <w:t>стру, враховується в Бондарівській</w:t>
            </w:r>
            <w:r w:rsidR="00406663">
              <w:rPr>
                <w:b w:val="0"/>
                <w:bCs/>
                <w:sz w:val="26"/>
                <w:szCs w:val="26"/>
              </w:rPr>
              <w:t xml:space="preserve"> сільській раді (контур № 40</w:t>
            </w:r>
            <w:r w:rsidRPr="00E05CF1">
              <w:rPr>
                <w:b w:val="0"/>
                <w:bCs/>
                <w:sz w:val="26"/>
                <w:szCs w:val="26"/>
              </w:rPr>
              <w:t>), Марківського району Луганської області</w:t>
            </w:r>
          </w:p>
        </w:tc>
      </w:tr>
    </w:tbl>
    <w:p w:rsidR="00144FB3" w:rsidRPr="00E05CF1" w:rsidRDefault="00144FB3" w:rsidP="00144FB3">
      <w:pPr>
        <w:pStyle w:val="2"/>
        <w:ind w:firstLine="709"/>
        <w:jc w:val="both"/>
        <w:rPr>
          <w:b w:val="0"/>
          <w:sz w:val="26"/>
          <w:szCs w:val="26"/>
        </w:rPr>
      </w:pPr>
    </w:p>
    <w:p w:rsidR="00144FB3" w:rsidRPr="00E05CF1" w:rsidRDefault="00144FB3" w:rsidP="00144FB3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E05CF1">
        <w:rPr>
          <w:b w:val="0"/>
          <w:sz w:val="26"/>
          <w:szCs w:val="26"/>
        </w:rPr>
        <w:t>Розглянувши заяву гр.</w:t>
      </w:r>
      <w:r w:rsidR="001305FB">
        <w:rPr>
          <w:b w:val="0"/>
          <w:sz w:val="26"/>
          <w:szCs w:val="26"/>
        </w:rPr>
        <w:t xml:space="preserve"> </w:t>
      </w:r>
      <w:r w:rsidR="003C5800">
        <w:rPr>
          <w:b w:val="0"/>
          <w:sz w:val="26"/>
          <w:szCs w:val="26"/>
        </w:rPr>
        <w:t>Тіщенко Тетяни Олександрівни</w:t>
      </w:r>
      <w:r w:rsidRPr="00E05CF1">
        <w:rPr>
          <w:b w:val="0"/>
          <w:sz w:val="26"/>
          <w:szCs w:val="26"/>
        </w:rPr>
        <w:t xml:space="preserve">, </w:t>
      </w:r>
      <w:r w:rsidRPr="00E05CF1">
        <w:rPr>
          <w:b w:val="0"/>
          <w:bCs/>
          <w:sz w:val="26"/>
          <w:szCs w:val="26"/>
        </w:rPr>
        <w:t xml:space="preserve">про затвердження технічної документації із землеустрою щодо інвентаризації земель </w:t>
      </w:r>
      <w:r w:rsidR="00406663">
        <w:rPr>
          <w:b w:val="0"/>
          <w:bCs/>
          <w:sz w:val="26"/>
          <w:szCs w:val="26"/>
        </w:rPr>
        <w:t xml:space="preserve">нерозподілених (невитребуваних) </w:t>
      </w:r>
      <w:r w:rsidRPr="00E05CF1">
        <w:rPr>
          <w:b w:val="0"/>
          <w:bCs/>
          <w:sz w:val="26"/>
          <w:szCs w:val="26"/>
        </w:rPr>
        <w:t>земельних часток (паї</w:t>
      </w:r>
      <w:r w:rsidR="003C5800">
        <w:rPr>
          <w:b w:val="0"/>
          <w:bCs/>
          <w:sz w:val="26"/>
          <w:szCs w:val="26"/>
        </w:rPr>
        <w:t>в) колишнього КСП «Маяк</w:t>
      </w:r>
      <w:r w:rsidRPr="00E05CF1">
        <w:rPr>
          <w:b w:val="0"/>
          <w:bCs/>
          <w:sz w:val="26"/>
          <w:szCs w:val="26"/>
        </w:rPr>
        <w:t>», розташованих за межами населеного пункту, на території, яка за даними Державного земельного кадастру, в</w:t>
      </w:r>
      <w:r w:rsidR="003C5800">
        <w:rPr>
          <w:b w:val="0"/>
          <w:bCs/>
          <w:sz w:val="26"/>
          <w:szCs w:val="26"/>
        </w:rPr>
        <w:t>раховується в Бондарівській</w:t>
      </w:r>
      <w:r w:rsidR="00406663">
        <w:rPr>
          <w:b w:val="0"/>
          <w:bCs/>
          <w:sz w:val="26"/>
          <w:szCs w:val="26"/>
        </w:rPr>
        <w:t xml:space="preserve"> сільській раді (контур № 40</w:t>
      </w:r>
      <w:r w:rsidRPr="00E05CF1">
        <w:rPr>
          <w:b w:val="0"/>
          <w:bCs/>
          <w:sz w:val="26"/>
          <w:szCs w:val="26"/>
        </w:rPr>
        <w:t>), Марківського району Луганської області; керуючись ст.ст. 143, 144 Конституції України, ст. 26 Закону України «Про місцеве самоврядування в Україні», ст.ст.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E05CF1">
        <w:rPr>
          <w:b w:val="0"/>
          <w:bCs/>
          <w:sz w:val="26"/>
          <w:szCs w:val="26"/>
          <w:lang w:val="en-US"/>
        </w:rPr>
        <w:t>VIII</w:t>
      </w:r>
      <w:r w:rsidRPr="00E05CF1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E05CF1">
        <w:rPr>
          <w:b w:val="0"/>
          <w:sz w:val="26"/>
          <w:szCs w:val="26"/>
        </w:rPr>
        <w:t>,</w:t>
      </w:r>
      <w:r w:rsidRPr="00E05CF1">
        <w:rPr>
          <w:b w:val="0"/>
          <w:bCs/>
          <w:sz w:val="26"/>
          <w:szCs w:val="26"/>
        </w:rPr>
        <w:t xml:space="preserve"> сесія селищної ради</w:t>
      </w:r>
    </w:p>
    <w:p w:rsidR="00417507" w:rsidRPr="00E05CF1" w:rsidRDefault="00D75F96" w:rsidP="00E05CF1">
      <w:pPr>
        <w:pStyle w:val="2"/>
        <w:jc w:val="center"/>
        <w:rPr>
          <w:bCs/>
          <w:sz w:val="26"/>
          <w:szCs w:val="26"/>
        </w:rPr>
      </w:pPr>
      <w:r w:rsidRPr="00E05CF1">
        <w:rPr>
          <w:bCs/>
          <w:sz w:val="26"/>
          <w:szCs w:val="26"/>
        </w:rPr>
        <w:t>в и р і ш и л а:</w:t>
      </w:r>
    </w:p>
    <w:p w:rsidR="00144FB3" w:rsidRPr="00E05CF1" w:rsidRDefault="00144FB3" w:rsidP="00144FB3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E05CF1">
        <w:rPr>
          <w:b w:val="0"/>
          <w:bCs/>
          <w:sz w:val="26"/>
          <w:szCs w:val="26"/>
        </w:rPr>
        <w:t xml:space="preserve">Затвердити технічну документацію із землеустрою щодо інвентаризації земель </w:t>
      </w:r>
      <w:r w:rsidR="00406663">
        <w:rPr>
          <w:b w:val="0"/>
          <w:bCs/>
          <w:sz w:val="26"/>
          <w:szCs w:val="26"/>
        </w:rPr>
        <w:t xml:space="preserve">нерозподілених (невитребуваних) </w:t>
      </w:r>
      <w:r w:rsidRPr="00E05CF1">
        <w:rPr>
          <w:b w:val="0"/>
          <w:bCs/>
          <w:sz w:val="26"/>
          <w:szCs w:val="26"/>
        </w:rPr>
        <w:t>земельних част</w:t>
      </w:r>
      <w:r w:rsidR="00E05CF1" w:rsidRPr="00E05CF1">
        <w:rPr>
          <w:b w:val="0"/>
          <w:bCs/>
          <w:sz w:val="26"/>
          <w:szCs w:val="26"/>
        </w:rPr>
        <w:t>ок (</w:t>
      </w:r>
      <w:r w:rsidR="003C5800">
        <w:rPr>
          <w:b w:val="0"/>
          <w:bCs/>
          <w:sz w:val="26"/>
          <w:szCs w:val="26"/>
        </w:rPr>
        <w:t>паїв) колишнього КСП «Маяк</w:t>
      </w:r>
      <w:r w:rsidRPr="00E05CF1">
        <w:rPr>
          <w:b w:val="0"/>
          <w:bCs/>
          <w:sz w:val="26"/>
          <w:szCs w:val="26"/>
        </w:rPr>
        <w:t>», розташованих за межами населеного пункту, на території, яка за даними Державного земельного кадас</w:t>
      </w:r>
      <w:r w:rsidR="00E05CF1" w:rsidRPr="00E05CF1">
        <w:rPr>
          <w:b w:val="0"/>
          <w:bCs/>
          <w:sz w:val="26"/>
          <w:szCs w:val="26"/>
        </w:rPr>
        <w:t>тру</w:t>
      </w:r>
      <w:r w:rsidR="003C5800">
        <w:rPr>
          <w:b w:val="0"/>
          <w:bCs/>
          <w:sz w:val="26"/>
          <w:szCs w:val="26"/>
        </w:rPr>
        <w:t>, враховується в Бондарівській</w:t>
      </w:r>
      <w:r w:rsidRPr="00E05CF1">
        <w:rPr>
          <w:b w:val="0"/>
          <w:bCs/>
          <w:sz w:val="26"/>
          <w:szCs w:val="26"/>
        </w:rPr>
        <w:t xml:space="preserve"> сільс</w:t>
      </w:r>
      <w:r w:rsidR="00406663">
        <w:rPr>
          <w:b w:val="0"/>
          <w:bCs/>
          <w:sz w:val="26"/>
          <w:szCs w:val="26"/>
        </w:rPr>
        <w:t>ькій раді (контур № 40</w:t>
      </w:r>
      <w:r w:rsidRPr="00E05CF1">
        <w:rPr>
          <w:b w:val="0"/>
          <w:bCs/>
          <w:sz w:val="26"/>
          <w:szCs w:val="26"/>
        </w:rPr>
        <w:t>), Марківського району Луганської області.</w:t>
      </w:r>
    </w:p>
    <w:p w:rsidR="00144FB3" w:rsidRPr="00E05CF1" w:rsidRDefault="00144FB3" w:rsidP="00144FB3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E05CF1">
        <w:rPr>
          <w:b w:val="0"/>
          <w:sz w:val="26"/>
          <w:szCs w:val="26"/>
        </w:rPr>
        <w:t xml:space="preserve">Передати в оренду гр. </w:t>
      </w:r>
      <w:r w:rsidR="003C5800">
        <w:rPr>
          <w:b w:val="0"/>
          <w:sz w:val="26"/>
          <w:szCs w:val="26"/>
        </w:rPr>
        <w:t>Тіщенко Тетяні Олександрівні</w:t>
      </w:r>
      <w:r w:rsidRPr="00E05CF1">
        <w:rPr>
          <w:b w:val="0"/>
          <w:sz w:val="26"/>
          <w:szCs w:val="26"/>
        </w:rPr>
        <w:t xml:space="preserve"> земельн</w:t>
      </w:r>
      <w:r w:rsidR="00E05CF1" w:rsidRPr="00E05CF1">
        <w:rPr>
          <w:b w:val="0"/>
          <w:sz w:val="26"/>
          <w:szCs w:val="26"/>
        </w:rPr>
        <w:t>у д</w:t>
      </w:r>
      <w:r w:rsidR="00B2341F">
        <w:rPr>
          <w:b w:val="0"/>
          <w:sz w:val="26"/>
          <w:szCs w:val="26"/>
        </w:rPr>
        <w:t>ілянку  площею 5,5456</w:t>
      </w:r>
      <w:r w:rsidR="001305FB">
        <w:rPr>
          <w:b w:val="0"/>
          <w:sz w:val="26"/>
          <w:szCs w:val="26"/>
        </w:rPr>
        <w:t xml:space="preserve"> га</w:t>
      </w:r>
      <w:r w:rsidR="00E05CF1" w:rsidRPr="00E05CF1">
        <w:rPr>
          <w:b w:val="0"/>
          <w:sz w:val="26"/>
          <w:szCs w:val="26"/>
        </w:rPr>
        <w:t xml:space="preserve"> (</w:t>
      </w:r>
      <w:r w:rsidR="00B2341F" w:rsidRPr="00E05CF1">
        <w:rPr>
          <w:b w:val="0"/>
          <w:sz w:val="26"/>
          <w:szCs w:val="26"/>
        </w:rPr>
        <w:t>кадастрови</w:t>
      </w:r>
      <w:r w:rsidR="00B2341F">
        <w:rPr>
          <w:b w:val="0"/>
          <w:sz w:val="26"/>
          <w:szCs w:val="26"/>
        </w:rPr>
        <w:t>й номер – 4422581100:06:003:0042</w:t>
      </w:r>
      <w:r w:rsidR="00642E91">
        <w:rPr>
          <w:b w:val="0"/>
          <w:sz w:val="26"/>
          <w:szCs w:val="26"/>
        </w:rPr>
        <w:t>, угіддя –сіножаті</w:t>
      </w:r>
      <w:r w:rsidRPr="00E05CF1">
        <w:rPr>
          <w:b w:val="0"/>
          <w:sz w:val="26"/>
          <w:szCs w:val="26"/>
        </w:rPr>
        <w:t>)</w:t>
      </w:r>
      <w:r w:rsidR="00642E91">
        <w:rPr>
          <w:b w:val="0"/>
          <w:sz w:val="26"/>
          <w:szCs w:val="26"/>
        </w:rPr>
        <w:t xml:space="preserve"> – </w:t>
      </w:r>
      <w:r w:rsidR="00642E91" w:rsidRPr="00E05CF1">
        <w:rPr>
          <w:b w:val="0"/>
          <w:sz w:val="26"/>
          <w:szCs w:val="26"/>
        </w:rPr>
        <w:t>для ведення товарного сільськогосподарського</w:t>
      </w:r>
      <w:r w:rsidR="00642E91">
        <w:rPr>
          <w:b w:val="0"/>
          <w:sz w:val="26"/>
          <w:szCs w:val="26"/>
        </w:rPr>
        <w:t xml:space="preserve"> виробництва</w:t>
      </w:r>
      <w:r w:rsidR="00B2341F">
        <w:rPr>
          <w:b w:val="0"/>
          <w:sz w:val="26"/>
          <w:szCs w:val="26"/>
        </w:rPr>
        <w:t>, земельну ділянку площею 10,5870 га (кадастровий номер – 4422581100:06:003:0043</w:t>
      </w:r>
      <w:r w:rsidR="00642E91">
        <w:rPr>
          <w:b w:val="0"/>
          <w:sz w:val="26"/>
          <w:szCs w:val="26"/>
        </w:rPr>
        <w:t>, угіддя - сіножаті</w:t>
      </w:r>
      <w:r w:rsidR="00B2341F">
        <w:rPr>
          <w:b w:val="0"/>
          <w:sz w:val="26"/>
          <w:szCs w:val="26"/>
        </w:rPr>
        <w:t>)</w:t>
      </w:r>
      <w:r w:rsidRPr="00E05CF1">
        <w:rPr>
          <w:b w:val="0"/>
          <w:sz w:val="26"/>
          <w:szCs w:val="26"/>
        </w:rPr>
        <w:t xml:space="preserve"> – для ведення товарного сільськогосподарського</w:t>
      </w:r>
      <w:r w:rsidR="003C5800">
        <w:rPr>
          <w:b w:val="0"/>
          <w:sz w:val="26"/>
          <w:szCs w:val="26"/>
        </w:rPr>
        <w:t xml:space="preserve"> виробництва</w:t>
      </w:r>
      <w:r w:rsidRPr="00E05CF1">
        <w:rPr>
          <w:b w:val="0"/>
          <w:sz w:val="26"/>
          <w:szCs w:val="26"/>
        </w:rPr>
        <w:t xml:space="preserve">, за рахунок земель сільськогосподарського призначення, </w:t>
      </w:r>
      <w:r w:rsidR="00B2341F">
        <w:rPr>
          <w:b w:val="0"/>
          <w:bCs/>
          <w:sz w:val="26"/>
          <w:szCs w:val="26"/>
        </w:rPr>
        <w:t>за адресою: Бондарівська</w:t>
      </w:r>
      <w:r w:rsidRPr="00E05CF1">
        <w:rPr>
          <w:b w:val="0"/>
          <w:bCs/>
          <w:sz w:val="26"/>
          <w:szCs w:val="26"/>
        </w:rPr>
        <w:t xml:space="preserve"> сільська рада Марківського району Луганської області, </w:t>
      </w:r>
      <w:r w:rsidRPr="00E05CF1">
        <w:rPr>
          <w:b w:val="0"/>
          <w:sz w:val="26"/>
          <w:szCs w:val="26"/>
        </w:rPr>
        <w:t>на строк до дня державної реєстрації права власності на дану земельну ділянку.</w:t>
      </w:r>
    </w:p>
    <w:p w:rsidR="00144FB3" w:rsidRPr="00E05CF1" w:rsidRDefault="00144FB3" w:rsidP="00144FB3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E05CF1">
        <w:rPr>
          <w:b w:val="0"/>
          <w:bCs/>
          <w:sz w:val="26"/>
          <w:szCs w:val="26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144FB3" w:rsidRPr="00E05CF1" w:rsidRDefault="00144FB3" w:rsidP="00144FB3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E05CF1">
        <w:rPr>
          <w:bCs/>
          <w:sz w:val="26"/>
          <w:szCs w:val="26"/>
          <w:lang w:val="uk-UA"/>
        </w:rPr>
        <w:lastRenderedPageBreak/>
        <w:t xml:space="preserve">Зобов’язати гр. </w:t>
      </w:r>
      <w:r w:rsidR="00642E91">
        <w:rPr>
          <w:bCs/>
          <w:sz w:val="26"/>
          <w:szCs w:val="26"/>
          <w:lang w:val="uk-UA"/>
        </w:rPr>
        <w:t>Тіщенко Тетяну Олександрівну</w:t>
      </w:r>
      <w:r w:rsidR="00406663">
        <w:rPr>
          <w:bCs/>
          <w:sz w:val="26"/>
          <w:szCs w:val="26"/>
          <w:lang w:val="uk-UA"/>
        </w:rPr>
        <w:t xml:space="preserve"> </w:t>
      </w:r>
      <w:r w:rsidRPr="00E05CF1">
        <w:rPr>
          <w:bCs/>
          <w:sz w:val="26"/>
          <w:szCs w:val="26"/>
          <w:lang w:val="uk-UA"/>
        </w:rPr>
        <w:t>укласти договір оренди земельної ділянки відповідно до діючого законодавства.</w:t>
      </w:r>
    </w:p>
    <w:p w:rsidR="00144FB3" w:rsidRPr="00E05CF1" w:rsidRDefault="00144FB3" w:rsidP="00144FB3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E05CF1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44FB3" w:rsidRPr="00E05CF1" w:rsidRDefault="00144FB3" w:rsidP="00144FB3">
      <w:pPr>
        <w:ind w:left="360"/>
        <w:jc w:val="both"/>
        <w:rPr>
          <w:bCs/>
          <w:sz w:val="26"/>
          <w:szCs w:val="26"/>
        </w:rPr>
      </w:pPr>
    </w:p>
    <w:p w:rsidR="00144FB3" w:rsidRPr="00E05CF1" w:rsidRDefault="00144FB3" w:rsidP="00144FB3">
      <w:pPr>
        <w:ind w:left="360"/>
        <w:jc w:val="both"/>
        <w:rPr>
          <w:bCs/>
          <w:sz w:val="26"/>
          <w:szCs w:val="26"/>
        </w:rPr>
      </w:pPr>
    </w:p>
    <w:p w:rsidR="00144FB3" w:rsidRPr="00E05CF1" w:rsidRDefault="00144FB3" w:rsidP="00144FB3">
      <w:pPr>
        <w:rPr>
          <w:bCs/>
          <w:sz w:val="26"/>
          <w:szCs w:val="26"/>
        </w:rPr>
      </w:pPr>
    </w:p>
    <w:p w:rsidR="00144FB3" w:rsidRPr="00E05CF1" w:rsidRDefault="00144FB3" w:rsidP="00144FB3">
      <w:pPr>
        <w:ind w:firstLine="708"/>
        <w:jc w:val="center"/>
        <w:rPr>
          <w:b/>
          <w:sz w:val="26"/>
          <w:szCs w:val="26"/>
          <w:lang w:val="uk-UA"/>
        </w:rPr>
      </w:pPr>
      <w:r w:rsidRPr="00E05CF1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p w:rsidR="00144FB3" w:rsidRPr="00E05CF1" w:rsidRDefault="00144FB3" w:rsidP="00144FB3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sz w:val="26"/>
          <w:szCs w:val="26"/>
        </w:rPr>
      </w:pPr>
    </w:p>
    <w:p w:rsidR="00D75F96" w:rsidRPr="00144FB3" w:rsidRDefault="00D75F96" w:rsidP="00144FB3">
      <w:pPr>
        <w:jc w:val="both"/>
        <w:rPr>
          <w:b/>
          <w:sz w:val="26"/>
          <w:szCs w:val="26"/>
          <w:lang w:val="uk-UA"/>
        </w:rPr>
      </w:pPr>
    </w:p>
    <w:sectPr w:rsidR="00D75F96" w:rsidRPr="00144F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F96"/>
    <w:rsid w:val="00042445"/>
    <w:rsid w:val="001305FB"/>
    <w:rsid w:val="00144FB3"/>
    <w:rsid w:val="003176AC"/>
    <w:rsid w:val="003C5800"/>
    <w:rsid w:val="00406663"/>
    <w:rsid w:val="00417507"/>
    <w:rsid w:val="0042419E"/>
    <w:rsid w:val="004F4A80"/>
    <w:rsid w:val="00642E91"/>
    <w:rsid w:val="00830ADA"/>
    <w:rsid w:val="008D69DC"/>
    <w:rsid w:val="00B2341F"/>
    <w:rsid w:val="00B50066"/>
    <w:rsid w:val="00D75F96"/>
    <w:rsid w:val="00E05CF1"/>
    <w:rsid w:val="00E42FDA"/>
    <w:rsid w:val="00F1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209D89-2D96-478A-8C87-749E873F4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75F9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5F9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D75F9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D75F9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75F96"/>
    <w:pPr>
      <w:ind w:left="720"/>
      <w:contextualSpacing/>
    </w:pPr>
  </w:style>
  <w:style w:type="table" w:styleId="a4">
    <w:name w:val="Table Grid"/>
    <w:basedOn w:val="a1"/>
    <w:uiPriority w:val="59"/>
    <w:rsid w:val="00D75F9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424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2445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11">
    <w:name w:val="Абзац списка1"/>
    <w:basedOn w:val="a"/>
    <w:rsid w:val="00144FB3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7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2092</Words>
  <Characters>1193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8</cp:revision>
  <cp:lastPrinted>2021-03-17T06:45:00Z</cp:lastPrinted>
  <dcterms:created xsi:type="dcterms:W3CDTF">2020-12-21T11:21:00Z</dcterms:created>
  <dcterms:modified xsi:type="dcterms:W3CDTF">2021-03-17T06:45:00Z</dcterms:modified>
</cp:coreProperties>
</file>