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26" w:rsidRDefault="008B0D26" w:rsidP="00504B0F">
      <w:pPr>
        <w:pStyle w:val="1"/>
        <w:rPr>
          <w:b w:val="0"/>
          <w:szCs w:val="24"/>
        </w:rPr>
      </w:pPr>
      <w:r w:rsidRPr="00FB7710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6759758" r:id="rId6"/>
        </w:object>
      </w:r>
    </w:p>
    <w:p w:rsidR="008B0D26" w:rsidRDefault="008B0D26" w:rsidP="00504B0F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8B0D26" w:rsidRPr="00B074BA" w:rsidRDefault="008B0D26" w:rsidP="00504B0F">
      <w:pPr>
        <w:pStyle w:val="1"/>
        <w:rPr>
          <w:i/>
          <w:szCs w:val="24"/>
        </w:rPr>
      </w:pPr>
      <w:r>
        <w:rPr>
          <w:szCs w:val="24"/>
        </w:rPr>
        <w:t>МАРКІВСЬ</w:t>
      </w:r>
      <w:r w:rsidR="0079610D">
        <w:rPr>
          <w:szCs w:val="24"/>
        </w:rPr>
        <w:t>КА СЕЛИЩНА РАДА</w:t>
      </w:r>
    </w:p>
    <w:p w:rsidR="008B0D26" w:rsidRDefault="008B0D26" w:rsidP="00504B0F">
      <w:pPr>
        <w:pStyle w:val="1"/>
        <w:rPr>
          <w:szCs w:val="24"/>
        </w:rPr>
      </w:pPr>
      <w:r>
        <w:rPr>
          <w:szCs w:val="24"/>
        </w:rPr>
        <w:t>ЛУГАНСЬКОЇ ОБЛАСТІ</w:t>
      </w:r>
    </w:p>
    <w:p w:rsidR="008B0D26" w:rsidRPr="005F0355" w:rsidRDefault="005F0355" w:rsidP="00504B0F">
      <w:pPr>
        <w:tabs>
          <w:tab w:val="left" w:pos="3315"/>
        </w:tabs>
        <w:ind w:right="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8B0D26">
        <w:rPr>
          <w:b/>
          <w:bCs/>
          <w:sz w:val="24"/>
          <w:szCs w:val="24"/>
          <w:lang w:val="uk-UA"/>
        </w:rPr>
        <w:t>СЕСІЯ</w:t>
      </w:r>
    </w:p>
    <w:p w:rsidR="008B0D26" w:rsidRDefault="008B0D26" w:rsidP="00504B0F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B0D26" w:rsidRDefault="008B0D26" w:rsidP="00504B0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B0D26" w:rsidRDefault="008B0D26" w:rsidP="006700D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B0D26" w:rsidRDefault="005F0355" w:rsidP="008B0D26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8B0D26">
        <w:rPr>
          <w:b w:val="0"/>
          <w:bCs/>
          <w:szCs w:val="24"/>
        </w:rPr>
        <w:t xml:space="preserve"> 2021 року  </w:t>
      </w:r>
      <w:r>
        <w:rPr>
          <w:b w:val="0"/>
          <w:bCs/>
          <w:szCs w:val="24"/>
        </w:rPr>
        <w:t xml:space="preserve">                           </w:t>
      </w:r>
      <w:proofErr w:type="spellStart"/>
      <w:r w:rsidR="008B0D26">
        <w:rPr>
          <w:b w:val="0"/>
          <w:bCs/>
          <w:szCs w:val="24"/>
        </w:rPr>
        <w:t>смт</w:t>
      </w:r>
      <w:proofErr w:type="spellEnd"/>
      <w:r w:rsidR="008B0D26">
        <w:rPr>
          <w:b w:val="0"/>
          <w:bCs/>
          <w:szCs w:val="24"/>
        </w:rPr>
        <w:t xml:space="preserve">. </w:t>
      </w:r>
      <w:proofErr w:type="spellStart"/>
      <w:r w:rsidR="008B0D26">
        <w:rPr>
          <w:b w:val="0"/>
          <w:bCs/>
          <w:szCs w:val="24"/>
        </w:rPr>
        <w:t>Марківка</w:t>
      </w:r>
      <w:proofErr w:type="spellEnd"/>
      <w:r w:rsidR="008B0D26">
        <w:rPr>
          <w:b w:val="0"/>
          <w:bCs/>
          <w:szCs w:val="24"/>
        </w:rPr>
        <w:t xml:space="preserve">  </w:t>
      </w:r>
      <w:r w:rsidR="008B0D26">
        <w:rPr>
          <w:b w:val="0"/>
          <w:bCs/>
          <w:szCs w:val="24"/>
          <w:lang w:val="ru-RU"/>
        </w:rPr>
        <w:t xml:space="preserve">           </w:t>
      </w:r>
      <w:r w:rsidR="008B0D26">
        <w:rPr>
          <w:b w:val="0"/>
          <w:bCs/>
          <w:szCs w:val="24"/>
        </w:rPr>
        <w:t xml:space="preserve">                  </w:t>
      </w:r>
      <w:r>
        <w:rPr>
          <w:b w:val="0"/>
          <w:bCs/>
          <w:szCs w:val="24"/>
          <w:lang w:val="ru-RU"/>
        </w:rPr>
        <w:t>№  13/2-212</w:t>
      </w:r>
      <w:r w:rsidR="008B0D26">
        <w:rPr>
          <w:b w:val="0"/>
          <w:bCs/>
          <w:szCs w:val="24"/>
        </w:rPr>
        <w:t>/2021</w:t>
      </w:r>
    </w:p>
    <w:p w:rsidR="008B0D26" w:rsidRDefault="008B0D26" w:rsidP="008B0D26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8B0D26" w:rsidRPr="003C5D8A" w:rsidTr="008B0D26">
        <w:trPr>
          <w:trHeight w:val="2098"/>
        </w:trPr>
        <w:tc>
          <w:tcPr>
            <w:tcW w:w="4786" w:type="dxa"/>
            <w:hideMark/>
          </w:tcPr>
          <w:p w:rsidR="008B0D26" w:rsidRPr="00AD079F" w:rsidRDefault="008B0D26">
            <w:pPr>
              <w:pStyle w:val="2"/>
              <w:tabs>
                <w:tab w:val="left" w:pos="5245"/>
              </w:tabs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bookmarkStart w:id="0" w:name="_GoBack"/>
            <w:bookmarkEnd w:id="0"/>
            <w:r w:rsidR="00AD079F" w:rsidRPr="00AD079F">
              <w:rPr>
                <w:b w:val="0"/>
                <w:bCs/>
                <w:szCs w:val="24"/>
                <w:lang w:eastAsia="en-US"/>
              </w:rPr>
              <w:t>розгляд звернення</w:t>
            </w:r>
            <w:r w:rsidR="00B074BA">
              <w:rPr>
                <w:b w:val="0"/>
                <w:bCs/>
                <w:szCs w:val="24"/>
                <w:lang w:eastAsia="en-US"/>
              </w:rPr>
              <w:t xml:space="preserve"> гр. Сича Володимира Івановича</w:t>
            </w:r>
            <w:r w:rsidR="00AD079F" w:rsidRPr="00AD079F">
              <w:rPr>
                <w:b w:val="0"/>
                <w:bCs/>
                <w:szCs w:val="24"/>
                <w:lang w:eastAsia="en-US"/>
              </w:rPr>
              <w:t>, щодо погодження м</w:t>
            </w:r>
            <w:r w:rsidR="00B074BA">
              <w:rPr>
                <w:b w:val="0"/>
                <w:bCs/>
                <w:szCs w:val="24"/>
                <w:lang w:eastAsia="en-US"/>
              </w:rPr>
              <w:t>ежі суміжного домоволодіння № 28</w:t>
            </w:r>
            <w:r w:rsidR="00AD079F" w:rsidRPr="00AD079F">
              <w:rPr>
                <w:b w:val="0"/>
                <w:bCs/>
                <w:szCs w:val="24"/>
                <w:lang w:eastAsia="en-US"/>
              </w:rPr>
              <w:t xml:space="preserve"> по вул. </w:t>
            </w:r>
            <w:r w:rsidR="005F0355">
              <w:rPr>
                <w:b w:val="0"/>
                <w:bCs/>
                <w:szCs w:val="24"/>
                <w:lang w:eastAsia="en-US"/>
              </w:rPr>
              <w:t xml:space="preserve">Затишна, </w:t>
            </w:r>
            <w:r w:rsidR="00B074BA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B074BA">
              <w:rPr>
                <w:b w:val="0"/>
                <w:bCs/>
                <w:szCs w:val="24"/>
                <w:lang w:eastAsia="en-US"/>
              </w:rPr>
              <w:t>с.Тишківка</w:t>
            </w:r>
            <w:proofErr w:type="spellEnd"/>
            <w:r w:rsidR="00B074BA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 w:rsidR="00AD079F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="00AD079F"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8B0D26" w:rsidRPr="00AD079F" w:rsidRDefault="008B0D26" w:rsidP="008B0D26">
      <w:pPr>
        <w:pStyle w:val="2"/>
        <w:jc w:val="both"/>
        <w:rPr>
          <w:b w:val="0"/>
          <w:szCs w:val="24"/>
        </w:rPr>
      </w:pPr>
    </w:p>
    <w:p w:rsidR="008B0D26" w:rsidRDefault="00AD079F" w:rsidP="008B0D2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</w:t>
      </w:r>
      <w:r w:rsidR="00B074BA">
        <w:rPr>
          <w:b w:val="0"/>
          <w:szCs w:val="24"/>
        </w:rPr>
        <w:t>янувши заяву гр. Сича Володимира Івановича</w:t>
      </w:r>
      <w:r>
        <w:rPr>
          <w:b w:val="0"/>
          <w:bCs/>
          <w:szCs w:val="24"/>
        </w:rPr>
        <w:t>, про погодження межі земельн</w:t>
      </w:r>
      <w:r w:rsidR="00B074BA">
        <w:rPr>
          <w:b w:val="0"/>
          <w:bCs/>
          <w:szCs w:val="24"/>
        </w:rPr>
        <w:t xml:space="preserve">ої ділянки за адресою: </w:t>
      </w:r>
      <w:proofErr w:type="spellStart"/>
      <w:r w:rsidR="00B074BA">
        <w:rPr>
          <w:b w:val="0"/>
          <w:bCs/>
          <w:szCs w:val="24"/>
        </w:rPr>
        <w:t>с.Тишківка</w:t>
      </w:r>
      <w:proofErr w:type="spellEnd"/>
      <w:r w:rsidR="00B074BA">
        <w:rPr>
          <w:b w:val="0"/>
          <w:bCs/>
          <w:szCs w:val="24"/>
        </w:rPr>
        <w:t xml:space="preserve"> вул. Затишна, 30</w:t>
      </w:r>
      <w:r>
        <w:rPr>
          <w:b w:val="0"/>
          <w:bCs/>
          <w:szCs w:val="24"/>
        </w:rPr>
        <w:t xml:space="preserve">, із </w:t>
      </w:r>
      <w:r w:rsidR="00B074BA">
        <w:rPr>
          <w:b w:val="0"/>
          <w:bCs/>
          <w:szCs w:val="24"/>
        </w:rPr>
        <w:t xml:space="preserve">суміжною земельною ділянкою № 28 по </w:t>
      </w:r>
      <w:proofErr w:type="spellStart"/>
      <w:r w:rsidR="00B074BA">
        <w:rPr>
          <w:b w:val="0"/>
          <w:bCs/>
          <w:szCs w:val="24"/>
        </w:rPr>
        <w:t>вул.Затишна</w:t>
      </w:r>
      <w:proofErr w:type="spellEnd"/>
      <w:r>
        <w:rPr>
          <w:b w:val="0"/>
          <w:bCs/>
          <w:szCs w:val="24"/>
        </w:rPr>
        <w:t>, у зв’язку з відсутністю власників земельної ділянки</w:t>
      </w:r>
      <w:r w:rsidR="002A43CD">
        <w:rPr>
          <w:b w:val="0"/>
          <w:bCs/>
          <w:szCs w:val="24"/>
        </w:rPr>
        <w:t xml:space="preserve">; </w:t>
      </w:r>
      <w:r w:rsidR="008B0D26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самоврядування в Укра</w:t>
      </w:r>
      <w:r w:rsidR="002A43CD">
        <w:rPr>
          <w:b w:val="0"/>
          <w:bCs/>
          <w:szCs w:val="24"/>
        </w:rPr>
        <w:t>їні», ст.ст.12</w:t>
      </w:r>
      <w:r w:rsidR="008B0D26">
        <w:rPr>
          <w:b w:val="0"/>
          <w:bCs/>
          <w:szCs w:val="24"/>
        </w:rPr>
        <w:t xml:space="preserve"> Земельного кодексу України</w:t>
      </w:r>
      <w:r w:rsidR="008B0D26">
        <w:rPr>
          <w:b w:val="0"/>
          <w:bCs/>
          <w:i/>
          <w:szCs w:val="24"/>
        </w:rPr>
        <w:t xml:space="preserve">, </w:t>
      </w:r>
      <w:r w:rsidR="008B0D26">
        <w:rPr>
          <w:b w:val="0"/>
          <w:bCs/>
          <w:szCs w:val="24"/>
        </w:rPr>
        <w:t>сесія селищної ради</w:t>
      </w:r>
    </w:p>
    <w:p w:rsidR="008B0D26" w:rsidRDefault="008B0D26" w:rsidP="008B0D26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8B0D26" w:rsidRPr="002A43CD" w:rsidRDefault="002A43CD" w:rsidP="002A43C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на розгляд технічної документації із землеустрою, щодо встановлення (відновлення) меж земельної ділянки в натурі (на місцевості),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</w:t>
      </w:r>
      <w:r w:rsidR="00B074BA">
        <w:rPr>
          <w:b w:val="0"/>
          <w:bCs/>
          <w:szCs w:val="24"/>
        </w:rPr>
        <w:t xml:space="preserve">враховується за адресою: </w:t>
      </w:r>
      <w:proofErr w:type="spellStart"/>
      <w:r w:rsidR="00B074BA">
        <w:rPr>
          <w:b w:val="0"/>
          <w:bCs/>
          <w:szCs w:val="24"/>
        </w:rPr>
        <w:t>с.Тишківка</w:t>
      </w:r>
      <w:proofErr w:type="spellEnd"/>
      <w:r w:rsidR="003C5D8A">
        <w:rPr>
          <w:b w:val="0"/>
          <w:bCs/>
          <w:szCs w:val="24"/>
        </w:rPr>
        <w:t>, вул.</w:t>
      </w:r>
      <w:r w:rsidR="0079610D">
        <w:rPr>
          <w:b w:val="0"/>
          <w:bCs/>
          <w:szCs w:val="24"/>
        </w:rPr>
        <w:t xml:space="preserve"> </w:t>
      </w:r>
      <w:r w:rsidR="00B074BA">
        <w:rPr>
          <w:b w:val="0"/>
          <w:bCs/>
          <w:szCs w:val="24"/>
        </w:rPr>
        <w:t>Затишна,30</w:t>
      </w:r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>) району Луганської області, без підпису власника суміжної земельно</w:t>
      </w:r>
      <w:r w:rsidR="00B074BA">
        <w:rPr>
          <w:b w:val="0"/>
          <w:bCs/>
          <w:szCs w:val="24"/>
        </w:rPr>
        <w:t>ї ділянки № 28 по вул.Затишна</w:t>
      </w:r>
      <w:r>
        <w:rPr>
          <w:b w:val="0"/>
          <w:bCs/>
          <w:szCs w:val="24"/>
        </w:rPr>
        <w:t>, у зв’язку з відсутністю власника земельної ділянки.</w:t>
      </w:r>
    </w:p>
    <w:p w:rsidR="008B0D26" w:rsidRDefault="008B0D26" w:rsidP="008B0D2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2A43CD">
        <w:rPr>
          <w:b w:val="0"/>
          <w:bCs/>
          <w:szCs w:val="24"/>
          <w:lang w:val="ru-RU"/>
        </w:rPr>
        <w:t>.</w:t>
      </w:r>
    </w:p>
    <w:p w:rsidR="002A43CD" w:rsidRDefault="002A43CD" w:rsidP="002A43C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8B0D26" w:rsidRDefault="008B0D26" w:rsidP="008B0D2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8B0D26" w:rsidRDefault="008B0D26" w:rsidP="008B0D26"/>
    <w:p w:rsidR="004307FE" w:rsidRDefault="004307FE"/>
    <w:sectPr w:rsidR="004307FE" w:rsidSect="0043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D26"/>
    <w:rsid w:val="00231357"/>
    <w:rsid w:val="002A43CD"/>
    <w:rsid w:val="002C29D9"/>
    <w:rsid w:val="003869F7"/>
    <w:rsid w:val="003C5D8A"/>
    <w:rsid w:val="004307FE"/>
    <w:rsid w:val="00432C73"/>
    <w:rsid w:val="00504B0F"/>
    <w:rsid w:val="005F0355"/>
    <w:rsid w:val="00641DDD"/>
    <w:rsid w:val="006700D0"/>
    <w:rsid w:val="0079610D"/>
    <w:rsid w:val="00834BDF"/>
    <w:rsid w:val="008B0D26"/>
    <w:rsid w:val="00AD079F"/>
    <w:rsid w:val="00B074BA"/>
    <w:rsid w:val="00FB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D2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D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B0D2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B0D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B0D26"/>
    <w:pPr>
      <w:ind w:left="720"/>
      <w:contextualSpacing/>
    </w:pPr>
  </w:style>
  <w:style w:type="paragraph" w:customStyle="1" w:styleId="11">
    <w:name w:val="Абзац списка1"/>
    <w:basedOn w:val="a"/>
    <w:rsid w:val="008B0D2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14</cp:revision>
  <cp:lastPrinted>2021-10-26T10:23:00Z</cp:lastPrinted>
  <dcterms:created xsi:type="dcterms:W3CDTF">2021-06-10T06:44:00Z</dcterms:created>
  <dcterms:modified xsi:type="dcterms:W3CDTF">2021-10-26T10:23:00Z</dcterms:modified>
</cp:coreProperties>
</file>