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D8B" w:rsidRDefault="004F3D8B" w:rsidP="004F3D8B">
      <w:pPr>
        <w:pStyle w:val="1"/>
        <w:jc w:val="left"/>
        <w:rPr>
          <w:rFonts w:eastAsia="Calibri"/>
          <w:szCs w:val="24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-309245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F3D8B" w:rsidRPr="00493916" w:rsidRDefault="004F3D8B" w:rsidP="003C06BE">
      <w:pPr>
        <w:pStyle w:val="1"/>
        <w:rPr>
          <w:rFonts w:eastAsia="Calibri"/>
          <w:i/>
          <w:szCs w:val="24"/>
        </w:rPr>
      </w:pPr>
      <w:r>
        <w:rPr>
          <w:rFonts w:eastAsia="Calibri"/>
          <w:szCs w:val="24"/>
        </w:rPr>
        <w:t>МАРКІВСЬКА СЕЛИЩНА РАДА</w:t>
      </w:r>
    </w:p>
    <w:p w:rsidR="004F3D8B" w:rsidRDefault="004F3D8B" w:rsidP="003C06BE">
      <w:pPr>
        <w:pStyle w:val="1"/>
        <w:rPr>
          <w:rFonts w:eastAsia="Calibri"/>
          <w:szCs w:val="24"/>
        </w:rPr>
      </w:pPr>
      <w:r>
        <w:rPr>
          <w:rFonts w:eastAsia="Calibri"/>
          <w:szCs w:val="24"/>
        </w:rPr>
        <w:t>ЛУГАНСЬКОЇ ОБЛАСТІ</w:t>
      </w:r>
    </w:p>
    <w:p w:rsidR="004F3D8B" w:rsidRDefault="004F3D8B" w:rsidP="003C06BE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="003C06BE">
        <w:rPr>
          <w:b/>
          <w:bCs/>
          <w:sz w:val="24"/>
          <w:szCs w:val="24"/>
        </w:rPr>
        <w:t xml:space="preserve"> СКЛИКАННЯ ТРИНАДЦЯТА</w:t>
      </w:r>
      <w:r w:rsidR="001B5893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СЕСІЯ</w:t>
      </w:r>
    </w:p>
    <w:p w:rsidR="004F3D8B" w:rsidRDefault="004F3D8B" w:rsidP="003C06BE">
      <w:pPr>
        <w:ind w:right="84"/>
        <w:jc w:val="center"/>
        <w:rPr>
          <w:rFonts w:eastAsia="Times New Roman"/>
          <w:b/>
          <w:bCs/>
          <w:sz w:val="24"/>
          <w:szCs w:val="24"/>
          <w:lang w:val="uk-UA"/>
        </w:rPr>
      </w:pPr>
    </w:p>
    <w:p w:rsidR="004F3D8B" w:rsidRDefault="004F3D8B" w:rsidP="003C06BE">
      <w:pPr>
        <w:ind w:right="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4F3D8B" w:rsidRDefault="004F3D8B" w:rsidP="003C06BE">
      <w:pPr>
        <w:ind w:right="84"/>
        <w:jc w:val="center"/>
        <w:rPr>
          <w:b/>
          <w:sz w:val="24"/>
          <w:szCs w:val="24"/>
        </w:rPr>
      </w:pPr>
    </w:p>
    <w:p w:rsidR="004F3D8B" w:rsidRDefault="003C06BE" w:rsidP="004F3D8B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23 </w:t>
      </w:r>
      <w:proofErr w:type="spellStart"/>
      <w:r>
        <w:rPr>
          <w:b w:val="0"/>
          <w:bCs/>
          <w:szCs w:val="24"/>
          <w:lang w:val="ru-RU"/>
        </w:rPr>
        <w:t>жовтня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 w:rsidR="004F3D8B">
        <w:rPr>
          <w:b w:val="0"/>
          <w:bCs/>
          <w:szCs w:val="24"/>
          <w:lang w:val="ru-RU"/>
        </w:rPr>
        <w:t>2021 року</w:t>
      </w:r>
      <w:r w:rsidR="004F3D8B">
        <w:rPr>
          <w:b w:val="0"/>
          <w:bCs/>
          <w:szCs w:val="24"/>
        </w:rPr>
        <w:t xml:space="preserve">  </w:t>
      </w:r>
      <w:r w:rsidR="004F3D8B">
        <w:rPr>
          <w:b w:val="0"/>
          <w:bCs/>
          <w:szCs w:val="24"/>
          <w:lang w:val="ru-RU"/>
        </w:rPr>
        <w:t xml:space="preserve">                                </w:t>
      </w:r>
      <w:proofErr w:type="spellStart"/>
      <w:r w:rsidR="004F3D8B">
        <w:rPr>
          <w:b w:val="0"/>
          <w:bCs/>
          <w:szCs w:val="24"/>
        </w:rPr>
        <w:t>смт</w:t>
      </w:r>
      <w:proofErr w:type="spellEnd"/>
      <w:r w:rsidR="004F3D8B">
        <w:rPr>
          <w:b w:val="0"/>
          <w:bCs/>
          <w:szCs w:val="24"/>
        </w:rPr>
        <w:t xml:space="preserve"> </w:t>
      </w:r>
      <w:proofErr w:type="spellStart"/>
      <w:r w:rsidR="004F3D8B">
        <w:rPr>
          <w:b w:val="0"/>
          <w:bCs/>
          <w:szCs w:val="24"/>
        </w:rPr>
        <w:t>Марківка</w:t>
      </w:r>
      <w:proofErr w:type="spellEnd"/>
      <w:r w:rsidR="004F3D8B">
        <w:rPr>
          <w:b w:val="0"/>
          <w:bCs/>
          <w:szCs w:val="24"/>
        </w:rPr>
        <w:t xml:space="preserve">                        </w:t>
      </w:r>
      <w:r w:rsidR="004F3D8B">
        <w:rPr>
          <w:b w:val="0"/>
          <w:bCs/>
          <w:szCs w:val="24"/>
          <w:lang w:val="ru-RU"/>
        </w:rPr>
        <w:t xml:space="preserve">       </w:t>
      </w:r>
      <w:r w:rsidR="004F3D8B">
        <w:rPr>
          <w:b w:val="0"/>
          <w:bCs/>
          <w:szCs w:val="24"/>
        </w:rPr>
        <w:t xml:space="preserve"> № </w:t>
      </w:r>
      <w:r>
        <w:rPr>
          <w:b w:val="0"/>
          <w:bCs/>
          <w:szCs w:val="24"/>
          <w:lang w:val="ru-RU"/>
        </w:rPr>
        <w:t>13/2-114</w:t>
      </w:r>
      <w:r w:rsidR="004F3D8B">
        <w:rPr>
          <w:b w:val="0"/>
          <w:bCs/>
          <w:szCs w:val="24"/>
          <w:lang w:val="ru-RU"/>
        </w:rPr>
        <w:t>/2021</w:t>
      </w:r>
    </w:p>
    <w:p w:rsidR="004F3D8B" w:rsidRDefault="004F3D8B" w:rsidP="004F3D8B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/>
      </w:tblPr>
      <w:tblGrid>
        <w:gridCol w:w="5714"/>
      </w:tblGrid>
      <w:tr w:rsidR="004F3D8B" w:rsidTr="004F3D8B">
        <w:trPr>
          <w:trHeight w:val="2604"/>
        </w:trPr>
        <w:tc>
          <w:tcPr>
            <w:tcW w:w="5714" w:type="dxa"/>
            <w:hideMark/>
          </w:tcPr>
          <w:p w:rsidR="004F3D8B" w:rsidRDefault="004F3D8B" w:rsidP="00D93BA5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>Про затвердження технічної документації із землеустрою щодо інвентаризації земель нерозподілених земельних часток (паїв) колишнього КСП «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Старобільське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», розташованих за межами населеного пункту, на території, яка за даними Державного земельного кадастру,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(контур № </w:t>
            </w:r>
            <w:r>
              <w:rPr>
                <w:b w:val="0"/>
                <w:bCs/>
                <w:szCs w:val="24"/>
                <w:lang w:val="ru-RU" w:eastAsia="en-US"/>
              </w:rPr>
              <w:t>99</w:t>
            </w:r>
            <w:r>
              <w:rPr>
                <w:b w:val="0"/>
                <w:bCs/>
                <w:szCs w:val="24"/>
                <w:lang w:eastAsia="en-US"/>
              </w:rPr>
              <w:t xml:space="preserve">),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Старобільського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(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>) району Луганської області</w:t>
            </w:r>
          </w:p>
        </w:tc>
      </w:tr>
    </w:tbl>
    <w:p w:rsidR="004F3D8B" w:rsidRDefault="004F3D8B" w:rsidP="004F3D8B">
      <w:pPr>
        <w:pStyle w:val="2"/>
        <w:jc w:val="both"/>
        <w:rPr>
          <w:b w:val="0"/>
          <w:szCs w:val="24"/>
          <w:lang w:val="ru-RU"/>
        </w:rPr>
      </w:pPr>
    </w:p>
    <w:p w:rsidR="004F3D8B" w:rsidRDefault="004F3D8B" w:rsidP="004F3D8B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</w:rPr>
        <w:t>Вінника</w:t>
      </w:r>
      <w:proofErr w:type="spellEnd"/>
      <w:r>
        <w:rPr>
          <w:b w:val="0"/>
          <w:szCs w:val="24"/>
        </w:rPr>
        <w:t xml:space="preserve"> Валентина Васильовича , </w:t>
      </w:r>
      <w:r>
        <w:rPr>
          <w:b w:val="0"/>
          <w:bCs/>
          <w:szCs w:val="24"/>
        </w:rPr>
        <w:t>про затвердження технічної документації із землеустрою щодо інвентаризації земель нерозподілених земельних часток (паїв) колишнього КСП «</w:t>
      </w:r>
      <w:proofErr w:type="spellStart"/>
      <w:r>
        <w:rPr>
          <w:b w:val="0"/>
          <w:bCs/>
          <w:szCs w:val="24"/>
        </w:rPr>
        <w:t>Старобільське</w:t>
      </w:r>
      <w:proofErr w:type="spellEnd"/>
      <w:r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(контур № 99), </w:t>
      </w:r>
      <w:proofErr w:type="spellStart"/>
      <w:r>
        <w:rPr>
          <w:b w:val="0"/>
          <w:bCs/>
          <w:szCs w:val="24"/>
        </w:rPr>
        <w:t>Старобільського</w:t>
      </w:r>
      <w:proofErr w:type="spellEnd"/>
      <w:r>
        <w:rPr>
          <w:b w:val="0"/>
          <w:bCs/>
          <w:szCs w:val="24"/>
        </w:rPr>
        <w:t xml:space="preserve"> (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>) району Луганської області; керуючись ст.ст. 143, 144 Конституції України, ст. 26 Закону України «Про місцеве самоврядування в Україні», ст.ст.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(паїв)»,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>
        <w:rPr>
          <w:b w:val="0"/>
          <w:bCs/>
          <w:szCs w:val="24"/>
        </w:rPr>
        <w:t>рейдерству</w:t>
      </w:r>
      <w:proofErr w:type="spellEnd"/>
      <w:r>
        <w:rPr>
          <w:b w:val="0"/>
          <w:bCs/>
          <w:szCs w:val="24"/>
        </w:rPr>
        <w:t xml:space="preserve"> та стимулювання зрошення в Україні»</w:t>
      </w:r>
      <w:r>
        <w:rPr>
          <w:b w:val="0"/>
          <w:szCs w:val="24"/>
        </w:rPr>
        <w:t>,</w:t>
      </w:r>
      <w:r>
        <w:rPr>
          <w:b w:val="0"/>
          <w:bCs/>
          <w:szCs w:val="24"/>
        </w:rPr>
        <w:t xml:space="preserve"> сесія селищної ради</w:t>
      </w:r>
    </w:p>
    <w:p w:rsidR="004F3D8B" w:rsidRDefault="004F3D8B" w:rsidP="004F3D8B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4F3D8B" w:rsidRDefault="004F3D8B" w:rsidP="004F3D8B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Затвердити технічну документацію із землеустрою щодо інвентаризації земель нерозподілених земельних часток (паїв) колишнього КСП «</w:t>
      </w:r>
      <w:proofErr w:type="spellStart"/>
      <w:r>
        <w:rPr>
          <w:b w:val="0"/>
          <w:bCs/>
          <w:szCs w:val="24"/>
        </w:rPr>
        <w:t>Старобільське</w:t>
      </w:r>
      <w:proofErr w:type="spellEnd"/>
      <w:r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(контур № 99), </w:t>
      </w:r>
      <w:proofErr w:type="spellStart"/>
      <w:r>
        <w:rPr>
          <w:b w:val="0"/>
          <w:bCs/>
          <w:szCs w:val="24"/>
        </w:rPr>
        <w:t>Старобільського</w:t>
      </w:r>
      <w:proofErr w:type="spellEnd"/>
      <w:r>
        <w:rPr>
          <w:b w:val="0"/>
          <w:bCs/>
          <w:szCs w:val="24"/>
        </w:rPr>
        <w:t xml:space="preserve"> (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>) району Луганської області.</w:t>
      </w:r>
    </w:p>
    <w:p w:rsidR="004F3D8B" w:rsidRDefault="004F3D8B" w:rsidP="004F3D8B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Передати в оренду гр. </w:t>
      </w:r>
      <w:proofErr w:type="spellStart"/>
      <w:r>
        <w:rPr>
          <w:b w:val="0"/>
          <w:szCs w:val="24"/>
        </w:rPr>
        <w:t>Віннику</w:t>
      </w:r>
      <w:proofErr w:type="spellEnd"/>
      <w:r>
        <w:rPr>
          <w:b w:val="0"/>
          <w:szCs w:val="24"/>
        </w:rPr>
        <w:t xml:space="preserve"> Валентину Васильовичу земельну ділянку, загальною площею 16,1392 га, (кадастровий номер – 4422586600:18:007:0091) – для ведення товарного сільськогосподарського виробництва (угіддя – пасовища), за рахунок земель сільськогосподарського призначення, </w:t>
      </w:r>
      <w:r>
        <w:rPr>
          <w:b w:val="0"/>
          <w:bCs/>
          <w:szCs w:val="24"/>
        </w:rPr>
        <w:t xml:space="preserve">за адресою: </w:t>
      </w:r>
      <w:proofErr w:type="spellStart"/>
      <w:r>
        <w:rPr>
          <w:b w:val="0"/>
          <w:bCs/>
          <w:szCs w:val="24"/>
        </w:rPr>
        <w:t>Ліснополянська</w:t>
      </w:r>
      <w:proofErr w:type="spellEnd"/>
      <w:r>
        <w:rPr>
          <w:b w:val="0"/>
          <w:bCs/>
          <w:szCs w:val="24"/>
        </w:rPr>
        <w:t xml:space="preserve"> сільська рада </w:t>
      </w:r>
      <w:proofErr w:type="spellStart"/>
      <w:r>
        <w:rPr>
          <w:b w:val="0"/>
          <w:bCs/>
          <w:szCs w:val="24"/>
        </w:rPr>
        <w:t>Старобільського</w:t>
      </w:r>
      <w:proofErr w:type="spellEnd"/>
      <w:r>
        <w:rPr>
          <w:b w:val="0"/>
          <w:bCs/>
          <w:szCs w:val="24"/>
        </w:rPr>
        <w:t xml:space="preserve"> (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) району Луганської області, </w:t>
      </w:r>
      <w:r>
        <w:rPr>
          <w:b w:val="0"/>
          <w:szCs w:val="24"/>
        </w:rPr>
        <w:t>на строк до дня державної реєстрації права власності на дану земельну ділянку.</w:t>
      </w:r>
    </w:p>
    <w:p w:rsidR="004F3D8B" w:rsidRDefault="004F3D8B" w:rsidP="004F3D8B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4F3D8B" w:rsidRDefault="004F3D8B" w:rsidP="004F3D8B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Зобов’язати гр. </w:t>
      </w:r>
      <w:proofErr w:type="spellStart"/>
      <w:r>
        <w:rPr>
          <w:bCs/>
          <w:sz w:val="24"/>
          <w:szCs w:val="24"/>
          <w:lang w:val="uk-UA"/>
        </w:rPr>
        <w:t>Вінника</w:t>
      </w:r>
      <w:proofErr w:type="spellEnd"/>
      <w:r>
        <w:rPr>
          <w:bCs/>
          <w:sz w:val="24"/>
          <w:szCs w:val="24"/>
          <w:lang w:val="uk-UA"/>
        </w:rPr>
        <w:t xml:space="preserve"> Валентина Васильовича укласти договір оренди земельної ділянки відповідно до діючого законодавства.</w:t>
      </w:r>
    </w:p>
    <w:p w:rsidR="004F3D8B" w:rsidRPr="003C06BE" w:rsidRDefault="004F3D8B" w:rsidP="004F3D8B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lastRenderedPageBreak/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3C06BE" w:rsidRDefault="003C06BE" w:rsidP="003C06BE">
      <w:pPr>
        <w:pStyle w:val="2"/>
        <w:tabs>
          <w:tab w:val="left" w:pos="4820"/>
          <w:tab w:val="left" w:pos="5362"/>
        </w:tabs>
        <w:ind w:left="720"/>
        <w:jc w:val="both"/>
        <w:rPr>
          <w:rFonts w:eastAsia="Times New Roman"/>
          <w:b w:val="0"/>
          <w:bCs/>
          <w:szCs w:val="24"/>
          <w:lang w:val="ru-RU"/>
        </w:rPr>
      </w:pPr>
    </w:p>
    <w:p w:rsidR="004F3D8B" w:rsidRDefault="004F3D8B" w:rsidP="004F3D8B">
      <w:pPr>
        <w:ind w:firstLine="708"/>
        <w:jc w:val="both"/>
        <w:rPr>
          <w:b/>
          <w:sz w:val="24"/>
          <w:szCs w:val="24"/>
          <w:lang w:val="uk-UA"/>
        </w:rPr>
      </w:pPr>
      <w:bookmarkStart w:id="0" w:name="_GoBack"/>
      <w:bookmarkEnd w:id="0"/>
      <w:r>
        <w:rPr>
          <w:b/>
          <w:bCs/>
          <w:sz w:val="24"/>
          <w:szCs w:val="24"/>
          <w:lang w:val="uk-UA"/>
        </w:rPr>
        <w:t xml:space="preserve">              Селищний голова                                                               Ігор ДЗЮБА</w:t>
      </w:r>
    </w:p>
    <w:p w:rsidR="004F3D8B" w:rsidRDefault="004F3D8B" w:rsidP="004F3D8B"/>
    <w:p w:rsidR="00C70F89" w:rsidRDefault="00C70F89"/>
    <w:sectPr w:rsidR="00C70F89" w:rsidSect="00C70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3D8B"/>
    <w:rsid w:val="001B5893"/>
    <w:rsid w:val="003C06BE"/>
    <w:rsid w:val="003D42DC"/>
    <w:rsid w:val="00493916"/>
    <w:rsid w:val="004F3D8B"/>
    <w:rsid w:val="00C70F89"/>
    <w:rsid w:val="00CB5CF1"/>
    <w:rsid w:val="00CE5B0C"/>
    <w:rsid w:val="00D93BA5"/>
    <w:rsid w:val="00F65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D8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F3D8B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3D8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4F3D8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F3D8B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4F3D8B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1A00E-21A0-4574-91AA-09B9D4CB2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468</Words>
  <Characters>2673</Characters>
  <Application>Microsoft Office Word</Application>
  <DocSecurity>0</DocSecurity>
  <Lines>22</Lines>
  <Paragraphs>6</Paragraphs>
  <ScaleCrop>false</ScaleCrop>
  <Company>Grizli777</Company>
  <LinksUpToDate>false</LinksUpToDate>
  <CharactersWithSpaces>3135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10</cp:revision>
  <cp:lastPrinted>2021-10-26T10:13:00Z</cp:lastPrinted>
  <dcterms:created xsi:type="dcterms:W3CDTF">2021-05-12T11:04:00Z</dcterms:created>
  <dcterms:modified xsi:type="dcterms:W3CDTF">2021-10-26T10:13:00Z</dcterms:modified>
</cp:coreProperties>
</file>