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00B" w:rsidRPr="00C61C9D" w:rsidRDefault="0063100B" w:rsidP="0063100B">
      <w:pPr>
        <w:pStyle w:val="1"/>
        <w:jc w:val="left"/>
        <w:rPr>
          <w:rFonts w:eastAsia="Calibri"/>
          <w:sz w:val="25"/>
          <w:szCs w:val="25"/>
        </w:rPr>
      </w:pPr>
      <w:r w:rsidRPr="00C61C9D">
        <w:rPr>
          <w:noProof/>
          <w:sz w:val="25"/>
          <w:szCs w:val="25"/>
          <w:lang w:eastAsia="uk-UA"/>
        </w:rPr>
        <w:drawing>
          <wp:anchor distT="0" distB="0" distL="114300" distR="114300" simplePos="0" relativeHeight="251659264" behindDoc="0" locked="0" layoutInCell="1" allowOverlap="1" wp14:anchorId="17522E09" wp14:editId="46BCDB06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61C9D">
        <w:rPr>
          <w:rFonts w:eastAsia="Calibri"/>
          <w:sz w:val="25"/>
          <w:szCs w:val="25"/>
        </w:rPr>
        <w:t xml:space="preserve">                             </w:t>
      </w:r>
    </w:p>
    <w:p w:rsidR="0063100B" w:rsidRPr="00C61C9D" w:rsidRDefault="0063100B" w:rsidP="0063100B">
      <w:pPr>
        <w:pStyle w:val="1"/>
        <w:jc w:val="left"/>
        <w:rPr>
          <w:rFonts w:eastAsia="Calibri"/>
          <w:i/>
          <w:sz w:val="25"/>
          <w:szCs w:val="25"/>
        </w:rPr>
      </w:pPr>
      <w:r w:rsidRPr="00C61C9D">
        <w:rPr>
          <w:rFonts w:eastAsia="Calibri"/>
          <w:sz w:val="25"/>
          <w:szCs w:val="25"/>
        </w:rPr>
        <w:t xml:space="preserve">                                        МАРКІВСЬКА СЕЛИЩНА РАДА</w:t>
      </w:r>
      <w:r w:rsidRPr="00C61C9D">
        <w:rPr>
          <w:rFonts w:eastAsia="Calibri"/>
          <w:sz w:val="25"/>
          <w:szCs w:val="25"/>
          <w:lang w:val="ru-RU"/>
        </w:rPr>
        <w:t xml:space="preserve">                     </w:t>
      </w:r>
    </w:p>
    <w:p w:rsidR="0063100B" w:rsidRPr="00C61C9D" w:rsidRDefault="0063100B" w:rsidP="0063100B">
      <w:pPr>
        <w:pStyle w:val="1"/>
        <w:rPr>
          <w:rFonts w:eastAsia="Calibri"/>
          <w:sz w:val="25"/>
          <w:szCs w:val="25"/>
        </w:rPr>
      </w:pPr>
      <w:r w:rsidRPr="00C61C9D">
        <w:rPr>
          <w:rFonts w:eastAsia="Calibri"/>
          <w:sz w:val="25"/>
          <w:szCs w:val="25"/>
        </w:rPr>
        <w:t>ЛУГАНСЬКОЇ ОБЛАСТІ</w:t>
      </w:r>
    </w:p>
    <w:p w:rsidR="0063100B" w:rsidRPr="00C61C9D" w:rsidRDefault="0063100B" w:rsidP="0063100B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  <w:r w:rsidRPr="00C61C9D">
        <w:rPr>
          <w:b/>
          <w:bCs/>
          <w:sz w:val="25"/>
          <w:szCs w:val="25"/>
          <w:lang w:val="uk-UA"/>
        </w:rPr>
        <w:t>ВОСЬМОГО</w:t>
      </w:r>
      <w:r w:rsidRPr="00C61C9D">
        <w:rPr>
          <w:b/>
          <w:bCs/>
          <w:sz w:val="25"/>
          <w:szCs w:val="25"/>
        </w:rPr>
        <w:t xml:space="preserve"> СКЛИКАННЯ</w:t>
      </w:r>
      <w:r w:rsidRPr="00C61C9D">
        <w:rPr>
          <w:b/>
          <w:bCs/>
          <w:sz w:val="25"/>
          <w:szCs w:val="25"/>
          <w:lang w:val="uk-UA"/>
        </w:rPr>
        <w:t xml:space="preserve"> </w:t>
      </w:r>
      <w:r>
        <w:rPr>
          <w:b/>
          <w:bCs/>
          <w:sz w:val="25"/>
          <w:szCs w:val="25"/>
          <w:lang w:val="uk-UA"/>
        </w:rPr>
        <w:t>ТРИНАДЦЯТА</w:t>
      </w:r>
      <w:r w:rsidRPr="00C61C9D">
        <w:rPr>
          <w:b/>
          <w:bCs/>
          <w:sz w:val="25"/>
          <w:szCs w:val="25"/>
        </w:rPr>
        <w:t xml:space="preserve"> СЕСІЯ </w:t>
      </w:r>
    </w:p>
    <w:p w:rsidR="0063100B" w:rsidRPr="00C61C9D" w:rsidRDefault="0063100B" w:rsidP="0063100B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</w:p>
    <w:p w:rsidR="0063100B" w:rsidRPr="00C61C9D" w:rsidRDefault="0063100B" w:rsidP="0063100B">
      <w:pPr>
        <w:ind w:right="84"/>
        <w:jc w:val="center"/>
        <w:rPr>
          <w:b/>
          <w:sz w:val="25"/>
          <w:szCs w:val="25"/>
        </w:rPr>
      </w:pPr>
      <w:r w:rsidRPr="00C61C9D">
        <w:rPr>
          <w:b/>
          <w:sz w:val="25"/>
          <w:szCs w:val="25"/>
          <w:lang w:val="uk-UA"/>
        </w:rPr>
        <w:t xml:space="preserve">   </w:t>
      </w:r>
      <w:r w:rsidRPr="00C61C9D">
        <w:rPr>
          <w:b/>
          <w:sz w:val="25"/>
          <w:szCs w:val="25"/>
        </w:rPr>
        <w:t xml:space="preserve">Р І Ш Е Н </w:t>
      </w:r>
      <w:proofErr w:type="spellStart"/>
      <w:r w:rsidRPr="00C61C9D">
        <w:rPr>
          <w:b/>
          <w:sz w:val="25"/>
          <w:szCs w:val="25"/>
        </w:rPr>
        <w:t>Н</w:t>
      </w:r>
      <w:proofErr w:type="spellEnd"/>
      <w:r w:rsidRPr="00C61C9D">
        <w:rPr>
          <w:b/>
          <w:sz w:val="25"/>
          <w:szCs w:val="25"/>
        </w:rPr>
        <w:t xml:space="preserve"> Я</w:t>
      </w:r>
    </w:p>
    <w:p w:rsidR="0063100B" w:rsidRPr="00C61C9D" w:rsidRDefault="0063100B" w:rsidP="0063100B">
      <w:pPr>
        <w:ind w:right="84"/>
        <w:jc w:val="center"/>
        <w:rPr>
          <w:b/>
          <w:sz w:val="25"/>
          <w:szCs w:val="25"/>
        </w:rPr>
      </w:pPr>
    </w:p>
    <w:p w:rsidR="0063100B" w:rsidRPr="00C61C9D" w:rsidRDefault="0063100B" w:rsidP="0063100B">
      <w:pPr>
        <w:pStyle w:val="2"/>
        <w:jc w:val="both"/>
        <w:rPr>
          <w:b w:val="0"/>
          <w:bCs/>
          <w:sz w:val="25"/>
          <w:szCs w:val="25"/>
        </w:rPr>
      </w:pPr>
      <w:r>
        <w:rPr>
          <w:b w:val="0"/>
          <w:bCs/>
          <w:sz w:val="25"/>
          <w:szCs w:val="25"/>
          <w:lang w:val="ru-RU"/>
        </w:rPr>
        <w:t xml:space="preserve">23 </w:t>
      </w:r>
      <w:proofErr w:type="spellStart"/>
      <w:r>
        <w:rPr>
          <w:b w:val="0"/>
          <w:bCs/>
          <w:sz w:val="25"/>
          <w:szCs w:val="25"/>
          <w:lang w:val="ru-RU"/>
        </w:rPr>
        <w:t>жовтня</w:t>
      </w:r>
      <w:proofErr w:type="spellEnd"/>
      <w:r w:rsidRPr="00C61C9D">
        <w:rPr>
          <w:b w:val="0"/>
          <w:bCs/>
          <w:sz w:val="25"/>
          <w:szCs w:val="25"/>
          <w:lang w:val="ru-RU"/>
        </w:rPr>
        <w:t xml:space="preserve"> </w:t>
      </w:r>
      <w:r w:rsidRPr="00C61C9D">
        <w:rPr>
          <w:b w:val="0"/>
          <w:bCs/>
          <w:sz w:val="25"/>
          <w:szCs w:val="25"/>
        </w:rPr>
        <w:t xml:space="preserve">2021 року               </w:t>
      </w:r>
      <w:r>
        <w:rPr>
          <w:b w:val="0"/>
          <w:bCs/>
          <w:sz w:val="25"/>
          <w:szCs w:val="25"/>
        </w:rPr>
        <w:t xml:space="preserve">         </w:t>
      </w:r>
      <w:r w:rsidRPr="00C61C9D">
        <w:rPr>
          <w:b w:val="0"/>
          <w:bCs/>
          <w:sz w:val="25"/>
          <w:szCs w:val="25"/>
        </w:rPr>
        <w:t xml:space="preserve">   </w:t>
      </w:r>
      <w:r>
        <w:rPr>
          <w:b w:val="0"/>
          <w:bCs/>
          <w:sz w:val="25"/>
          <w:szCs w:val="25"/>
        </w:rPr>
        <w:t xml:space="preserve">      </w:t>
      </w:r>
      <w:r w:rsidRPr="00C61C9D">
        <w:rPr>
          <w:b w:val="0"/>
          <w:bCs/>
          <w:sz w:val="25"/>
          <w:szCs w:val="25"/>
        </w:rPr>
        <w:t xml:space="preserve">смт </w:t>
      </w:r>
      <w:proofErr w:type="spellStart"/>
      <w:r w:rsidRPr="00C61C9D">
        <w:rPr>
          <w:b w:val="0"/>
          <w:bCs/>
          <w:sz w:val="25"/>
          <w:szCs w:val="25"/>
        </w:rPr>
        <w:t>Марківка</w:t>
      </w:r>
      <w:proofErr w:type="spellEnd"/>
      <w:r w:rsidRPr="00C61C9D">
        <w:rPr>
          <w:b w:val="0"/>
          <w:bCs/>
          <w:sz w:val="25"/>
          <w:szCs w:val="25"/>
        </w:rPr>
        <w:t xml:space="preserve">          </w:t>
      </w:r>
      <w:r w:rsidRPr="00C61C9D">
        <w:rPr>
          <w:b w:val="0"/>
          <w:bCs/>
          <w:sz w:val="25"/>
          <w:szCs w:val="25"/>
          <w:lang w:val="ru-RU"/>
        </w:rPr>
        <w:t xml:space="preserve">  </w:t>
      </w:r>
      <w:r>
        <w:rPr>
          <w:b w:val="0"/>
          <w:bCs/>
          <w:sz w:val="25"/>
          <w:szCs w:val="25"/>
          <w:lang w:val="ru-RU"/>
        </w:rPr>
        <w:t xml:space="preserve">                     </w:t>
      </w:r>
      <w:r w:rsidRPr="00C61C9D">
        <w:rPr>
          <w:b w:val="0"/>
          <w:bCs/>
          <w:sz w:val="25"/>
          <w:szCs w:val="25"/>
          <w:lang w:val="ru-RU"/>
        </w:rPr>
        <w:t xml:space="preserve">    </w:t>
      </w:r>
      <w:r>
        <w:rPr>
          <w:b w:val="0"/>
          <w:bCs/>
          <w:sz w:val="25"/>
          <w:szCs w:val="25"/>
        </w:rPr>
        <w:t>№ 13/2 – 92</w:t>
      </w:r>
      <w:r w:rsidRPr="00C61C9D">
        <w:rPr>
          <w:b w:val="0"/>
          <w:bCs/>
          <w:sz w:val="25"/>
          <w:szCs w:val="25"/>
          <w:lang w:val="ru-RU"/>
        </w:rPr>
        <w:t>/2021</w:t>
      </w:r>
    </w:p>
    <w:p w:rsidR="00D763A2" w:rsidRDefault="00D763A2" w:rsidP="00D763A2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0"/>
      </w:tblGrid>
      <w:tr w:rsidR="00D763A2" w:rsidRPr="00D763A2" w:rsidTr="00D763A2">
        <w:trPr>
          <w:trHeight w:val="860"/>
        </w:trPr>
        <w:tc>
          <w:tcPr>
            <w:tcW w:w="4860" w:type="dxa"/>
          </w:tcPr>
          <w:p w:rsidR="00D763A2" w:rsidRDefault="00D763A2" w:rsidP="003E660F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 надання дозволу на розробку технічної документації із землеустрою щодо інвентаризації земель колишнього КСП «ім. Кірова» сільськогосподарського призначення (контур № 29)</w:t>
            </w:r>
          </w:p>
          <w:p w:rsidR="00D763A2" w:rsidRDefault="00D763A2" w:rsidP="003E660F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</w:tbl>
    <w:p w:rsidR="00D763A2" w:rsidRDefault="00D763A2" w:rsidP="00D763A2">
      <w:pPr>
        <w:pStyle w:val="2"/>
        <w:ind w:firstLine="709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 w:val="26"/>
          <w:szCs w:val="26"/>
          <w:lang w:val="en-US"/>
        </w:rPr>
        <w:t>VIII</w:t>
      </w:r>
      <w:r>
        <w:rPr>
          <w:b w:val="0"/>
          <w:bCs/>
          <w:sz w:val="26"/>
          <w:szCs w:val="26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>
        <w:rPr>
          <w:b w:val="0"/>
          <w:sz w:val="26"/>
          <w:szCs w:val="26"/>
        </w:rPr>
        <w:t>, ст. 26 Закону України «Про місцеве самоврядування в Україні»,</w:t>
      </w:r>
      <w:r>
        <w:rPr>
          <w:b w:val="0"/>
          <w:bCs/>
          <w:sz w:val="26"/>
          <w:szCs w:val="26"/>
        </w:rPr>
        <w:t xml:space="preserve"> сесія селищної ради</w:t>
      </w:r>
    </w:p>
    <w:p w:rsidR="00D763A2" w:rsidRDefault="00D763A2" w:rsidP="00D763A2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D763A2" w:rsidRDefault="00D763A2" w:rsidP="00D763A2">
      <w:pPr>
        <w:pStyle w:val="2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в и р і ш и л а:</w:t>
      </w:r>
    </w:p>
    <w:p w:rsidR="00D763A2" w:rsidRDefault="00D763A2" w:rsidP="00D763A2">
      <w:pPr>
        <w:pStyle w:val="2"/>
        <w:jc w:val="center"/>
        <w:rPr>
          <w:bCs/>
          <w:sz w:val="26"/>
          <w:szCs w:val="26"/>
        </w:rPr>
      </w:pPr>
    </w:p>
    <w:p w:rsidR="00D763A2" w:rsidRPr="001F1132" w:rsidRDefault="00D763A2" w:rsidP="00D763A2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Надати дозвіл на розробку технічної документації із землеустрою щодо інвентаризації земель невитребуваних (нерозподілених) часток (паїв) колишнього КСП «ім. Кірова», розташовані в контурі № 2</w:t>
      </w:r>
      <w:r w:rsidRPr="001F1132">
        <w:rPr>
          <w:bCs/>
          <w:sz w:val="26"/>
          <w:szCs w:val="26"/>
          <w:lang w:val="uk-UA"/>
        </w:rPr>
        <w:t>9 (угіддя – пасов</w:t>
      </w:r>
      <w:r>
        <w:rPr>
          <w:bCs/>
          <w:sz w:val="26"/>
          <w:szCs w:val="26"/>
          <w:lang w:val="uk-UA"/>
        </w:rPr>
        <w:t xml:space="preserve">ища, площа 19,6 га), згідно </w:t>
      </w:r>
      <w:proofErr w:type="spellStart"/>
      <w:r>
        <w:rPr>
          <w:bCs/>
          <w:sz w:val="26"/>
          <w:szCs w:val="26"/>
          <w:lang w:val="uk-UA"/>
        </w:rPr>
        <w:t>проє</w:t>
      </w:r>
      <w:r w:rsidRPr="001F1132">
        <w:rPr>
          <w:bCs/>
          <w:sz w:val="26"/>
          <w:szCs w:val="26"/>
          <w:lang w:val="uk-UA"/>
        </w:rPr>
        <w:t>кту</w:t>
      </w:r>
      <w:proofErr w:type="spellEnd"/>
      <w:r w:rsidRPr="001F1132">
        <w:rPr>
          <w:bCs/>
          <w:sz w:val="26"/>
          <w:szCs w:val="26"/>
          <w:lang w:val="uk-UA"/>
        </w:rPr>
        <w:t xml:space="preserve"> роздержавлення і приватизації земель КСП «ім. Кірова» </w:t>
      </w:r>
      <w:proofErr w:type="spellStart"/>
      <w:r w:rsidRPr="001F1132">
        <w:rPr>
          <w:bCs/>
          <w:sz w:val="26"/>
          <w:szCs w:val="26"/>
          <w:lang w:val="uk-UA"/>
        </w:rPr>
        <w:t>Марківського</w:t>
      </w:r>
      <w:proofErr w:type="spellEnd"/>
      <w:r w:rsidRPr="001F1132">
        <w:rPr>
          <w:bCs/>
          <w:sz w:val="26"/>
          <w:szCs w:val="26"/>
          <w:lang w:val="uk-UA"/>
        </w:rPr>
        <w:t xml:space="preserve">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>
        <w:rPr>
          <w:bCs/>
          <w:sz w:val="26"/>
          <w:szCs w:val="26"/>
          <w:lang w:val="uk-UA"/>
        </w:rPr>
        <w:t>Просянській</w:t>
      </w:r>
      <w:proofErr w:type="spellEnd"/>
      <w:r w:rsidRPr="001F1132">
        <w:rPr>
          <w:bCs/>
          <w:sz w:val="26"/>
          <w:szCs w:val="26"/>
          <w:lang w:val="uk-UA"/>
        </w:rPr>
        <w:t xml:space="preserve"> сільській раді </w:t>
      </w:r>
      <w:proofErr w:type="spellStart"/>
      <w:r w:rsidR="0063100B">
        <w:rPr>
          <w:bCs/>
          <w:sz w:val="26"/>
          <w:szCs w:val="26"/>
          <w:lang w:val="uk-UA"/>
        </w:rPr>
        <w:t>Старобільського</w:t>
      </w:r>
      <w:proofErr w:type="spellEnd"/>
      <w:r w:rsidRPr="001F1132">
        <w:rPr>
          <w:bCs/>
          <w:sz w:val="26"/>
          <w:szCs w:val="26"/>
          <w:lang w:val="uk-UA"/>
        </w:rPr>
        <w:t xml:space="preserve"> району Луганської області.</w:t>
      </w:r>
    </w:p>
    <w:p w:rsidR="00D763A2" w:rsidRDefault="00D763A2" w:rsidP="00D763A2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D763A2" w:rsidRDefault="00D763A2" w:rsidP="00D763A2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6"/>
          <w:szCs w:val="26"/>
          <w:lang w:val="uk-UA"/>
        </w:rPr>
        <w:t>Марківською</w:t>
      </w:r>
      <w:proofErr w:type="spellEnd"/>
      <w:r>
        <w:rPr>
          <w:bCs/>
          <w:sz w:val="26"/>
          <w:szCs w:val="26"/>
          <w:lang w:val="uk-UA"/>
        </w:rPr>
        <w:t xml:space="preserve"> селищною радою, </w:t>
      </w:r>
      <w:proofErr w:type="spellStart"/>
      <w:r>
        <w:rPr>
          <w:bCs/>
          <w:sz w:val="26"/>
          <w:szCs w:val="26"/>
          <w:lang w:val="uk-UA"/>
        </w:rPr>
        <w:t>Рипалом</w:t>
      </w:r>
      <w:proofErr w:type="spellEnd"/>
      <w:r>
        <w:rPr>
          <w:bCs/>
          <w:sz w:val="26"/>
          <w:szCs w:val="26"/>
          <w:lang w:val="uk-UA"/>
        </w:rPr>
        <w:t xml:space="preserve"> Миколою Миколайовичем та </w:t>
      </w:r>
      <w:proofErr w:type="spellStart"/>
      <w:r>
        <w:rPr>
          <w:bCs/>
          <w:sz w:val="26"/>
          <w:szCs w:val="26"/>
          <w:lang w:val="uk-UA"/>
        </w:rPr>
        <w:t>суб</w:t>
      </w:r>
      <w:proofErr w:type="spellEnd"/>
      <w:r>
        <w:rPr>
          <w:bCs/>
          <w:sz w:val="26"/>
          <w:szCs w:val="26"/>
        </w:rPr>
        <w:t>’</w:t>
      </w:r>
      <w:proofErr w:type="spellStart"/>
      <w:r>
        <w:rPr>
          <w:bCs/>
          <w:sz w:val="26"/>
          <w:szCs w:val="26"/>
          <w:lang w:val="uk-UA"/>
        </w:rPr>
        <w:t>єктом</w:t>
      </w:r>
      <w:proofErr w:type="spellEnd"/>
      <w:r>
        <w:rPr>
          <w:bCs/>
          <w:sz w:val="26"/>
          <w:szCs w:val="26"/>
          <w:lang w:val="uk-UA"/>
        </w:rPr>
        <w:t>, який має право на проведення робіт із землеустрою.</w:t>
      </w:r>
    </w:p>
    <w:p w:rsidR="00D763A2" w:rsidRDefault="00D763A2" w:rsidP="00D763A2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proofErr w:type="spellStart"/>
      <w:r>
        <w:rPr>
          <w:bCs/>
          <w:sz w:val="26"/>
          <w:szCs w:val="26"/>
          <w:lang w:val="uk-UA"/>
        </w:rPr>
        <w:t>Рипалу</w:t>
      </w:r>
      <w:proofErr w:type="spellEnd"/>
      <w:r>
        <w:rPr>
          <w:bCs/>
          <w:sz w:val="26"/>
          <w:szCs w:val="26"/>
          <w:lang w:val="uk-UA"/>
        </w:rPr>
        <w:t xml:space="preserve"> Миколі Миколайовичу провести оплату за виготовлення технічної документації із землеустрою щодо інвентаризації земель колишнього КСП «ім. Кірова» сільськогосподарського призначення (контур № 29).</w:t>
      </w:r>
    </w:p>
    <w:p w:rsidR="00D763A2" w:rsidRDefault="00D763A2" w:rsidP="00D763A2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D763A2" w:rsidRDefault="00D763A2" w:rsidP="00D763A2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  <w:lang w:val="uk-UA"/>
        </w:rPr>
        <w:t>Контроль за виконанням дан</w:t>
      </w:r>
      <w:r w:rsidR="008158DC">
        <w:rPr>
          <w:bCs/>
          <w:sz w:val="26"/>
          <w:szCs w:val="26"/>
          <w:lang w:val="uk-UA"/>
        </w:rPr>
        <w:t>ого рішення покласти на постійно діючу</w:t>
      </w:r>
      <w:bookmarkStart w:id="0" w:name="_GoBack"/>
      <w:bookmarkEnd w:id="0"/>
      <w:r>
        <w:rPr>
          <w:bCs/>
          <w:sz w:val="26"/>
          <w:szCs w:val="26"/>
          <w:lang w:val="uk-UA"/>
        </w:rPr>
        <w:t xml:space="preserve"> комісію з питань земельних відносин, містобудування та охорони навколишнього природного середовища.</w:t>
      </w:r>
    </w:p>
    <w:p w:rsidR="00D763A2" w:rsidRDefault="00D763A2" w:rsidP="00D763A2">
      <w:pPr>
        <w:pStyle w:val="a3"/>
        <w:ind w:left="0"/>
        <w:jc w:val="both"/>
        <w:rPr>
          <w:bCs/>
          <w:sz w:val="26"/>
          <w:szCs w:val="26"/>
        </w:rPr>
      </w:pPr>
    </w:p>
    <w:p w:rsidR="00D763A2" w:rsidRDefault="00D763A2" w:rsidP="00D763A2">
      <w:pPr>
        <w:ind w:left="708"/>
        <w:jc w:val="center"/>
        <w:rPr>
          <w:b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sectPr w:rsidR="00D763A2" w:rsidSect="00D763A2">
      <w:pgSz w:w="11906" w:h="16838"/>
      <w:pgMar w:top="850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3A2"/>
    <w:rsid w:val="0042419E"/>
    <w:rsid w:val="0063100B"/>
    <w:rsid w:val="008158DC"/>
    <w:rsid w:val="00B50066"/>
    <w:rsid w:val="00D7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463702-C2CA-452C-A8E1-FC2EDAA66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3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D763A2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63A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D763A2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D763A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D763A2"/>
    <w:pPr>
      <w:ind w:left="720"/>
      <w:contextualSpacing/>
    </w:pPr>
  </w:style>
  <w:style w:type="table" w:styleId="a4">
    <w:name w:val="Table Grid"/>
    <w:basedOn w:val="a1"/>
    <w:uiPriority w:val="59"/>
    <w:rsid w:val="00D763A2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1692</Words>
  <Characters>965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</cp:revision>
  <dcterms:created xsi:type="dcterms:W3CDTF">2021-10-25T12:17:00Z</dcterms:created>
  <dcterms:modified xsi:type="dcterms:W3CDTF">2021-10-25T12:37:00Z</dcterms:modified>
</cp:coreProperties>
</file>