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1F96" w:rsidRPr="00BB1E23" w:rsidRDefault="00DB1F96" w:rsidP="00DB1F96">
      <w:pPr>
        <w:jc w:val="center"/>
        <w:rPr>
          <w:sz w:val="28"/>
          <w:szCs w:val="28"/>
          <w:lang w:val="uk-UA"/>
        </w:rPr>
      </w:pPr>
      <w:r w:rsidRPr="00BB1E23">
        <w:rPr>
          <w:noProof/>
          <w:sz w:val="28"/>
          <w:szCs w:val="28"/>
          <w:lang w:val="uk-UA" w:eastAsia="uk-UA"/>
        </w:rPr>
        <w:drawing>
          <wp:inline distT="0" distB="0" distL="0" distR="0" wp14:anchorId="394B066A" wp14:editId="0E41F511">
            <wp:extent cx="438150" cy="5715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8150" cy="571500"/>
                    </a:xfrm>
                    <a:prstGeom prst="rect">
                      <a:avLst/>
                    </a:prstGeom>
                    <a:noFill/>
                    <a:ln>
                      <a:noFill/>
                    </a:ln>
                  </pic:spPr>
                </pic:pic>
              </a:graphicData>
            </a:graphic>
          </wp:inline>
        </w:drawing>
      </w:r>
    </w:p>
    <w:p w:rsidR="00DB1F96" w:rsidRPr="00BB1E23" w:rsidRDefault="00DB1F96" w:rsidP="00DB1F96">
      <w:pPr>
        <w:jc w:val="center"/>
        <w:outlineLvl w:val="0"/>
        <w:rPr>
          <w:b/>
          <w:sz w:val="28"/>
          <w:szCs w:val="28"/>
          <w:lang w:val="uk-UA"/>
        </w:rPr>
      </w:pPr>
      <w:r w:rsidRPr="00BB1E23">
        <w:rPr>
          <w:b/>
          <w:sz w:val="28"/>
          <w:szCs w:val="28"/>
          <w:lang w:val="uk-UA"/>
        </w:rPr>
        <w:t>МАРКІВСЬКА СЕЛИЩНА РАДА</w:t>
      </w:r>
    </w:p>
    <w:p w:rsidR="00DB1F96" w:rsidRPr="00BB1E23" w:rsidRDefault="00DB1F96" w:rsidP="00DB1F96">
      <w:pPr>
        <w:jc w:val="center"/>
        <w:outlineLvl w:val="0"/>
        <w:rPr>
          <w:b/>
          <w:sz w:val="28"/>
          <w:szCs w:val="28"/>
          <w:lang w:val="uk-UA"/>
        </w:rPr>
      </w:pPr>
      <w:r w:rsidRPr="00BB1E23">
        <w:rPr>
          <w:b/>
          <w:sz w:val="28"/>
          <w:szCs w:val="28"/>
          <w:lang w:val="uk-UA"/>
        </w:rPr>
        <w:t>ЛУГАНСЬКОЇ ОБЛАСТІ</w:t>
      </w:r>
    </w:p>
    <w:p w:rsidR="00492301" w:rsidRPr="00BB1E23" w:rsidRDefault="00DB1F96" w:rsidP="00492301">
      <w:pPr>
        <w:jc w:val="center"/>
        <w:outlineLvl w:val="0"/>
        <w:rPr>
          <w:b/>
          <w:sz w:val="28"/>
          <w:szCs w:val="28"/>
          <w:lang w:val="uk-UA"/>
        </w:rPr>
      </w:pPr>
      <w:r w:rsidRPr="00BB1E23">
        <w:rPr>
          <w:b/>
          <w:sz w:val="28"/>
          <w:szCs w:val="28"/>
          <w:lang w:val="uk-UA"/>
        </w:rPr>
        <w:t xml:space="preserve">ВОСЬМОГО СКЛИКАННЯ </w:t>
      </w:r>
      <w:r w:rsidR="00492301">
        <w:rPr>
          <w:b/>
          <w:sz w:val="28"/>
          <w:szCs w:val="28"/>
          <w:lang w:val="uk-UA"/>
        </w:rPr>
        <w:t>П</w:t>
      </w:r>
      <w:r w:rsidR="00492301" w:rsidRPr="00492301">
        <w:rPr>
          <w:b/>
          <w:sz w:val="28"/>
          <w:szCs w:val="28"/>
        </w:rPr>
        <w:t>’</w:t>
      </w:r>
      <w:r w:rsidR="00492301">
        <w:rPr>
          <w:b/>
          <w:sz w:val="28"/>
          <w:szCs w:val="28"/>
          <w:lang w:val="uk-UA"/>
        </w:rPr>
        <w:t>ЯТНАДЦЯТА СЕСІЯ</w:t>
      </w:r>
      <w:r w:rsidR="00492301" w:rsidRPr="00BB1E23">
        <w:rPr>
          <w:b/>
          <w:sz w:val="28"/>
          <w:szCs w:val="28"/>
          <w:lang w:val="uk-UA"/>
        </w:rPr>
        <w:t xml:space="preserve"> </w:t>
      </w:r>
    </w:p>
    <w:p w:rsidR="00DB1F96" w:rsidRPr="00BB1E23" w:rsidRDefault="00DB1F96" w:rsidP="00DB1F96">
      <w:pPr>
        <w:jc w:val="center"/>
        <w:outlineLvl w:val="0"/>
        <w:rPr>
          <w:b/>
          <w:sz w:val="28"/>
          <w:szCs w:val="28"/>
          <w:lang w:val="uk-UA"/>
        </w:rPr>
      </w:pPr>
      <w:bookmarkStart w:id="0" w:name="_GoBack"/>
      <w:bookmarkEnd w:id="0"/>
    </w:p>
    <w:p w:rsidR="00DB1F96" w:rsidRPr="00BB1E23" w:rsidRDefault="00DB1F96" w:rsidP="00DB1F96">
      <w:pPr>
        <w:jc w:val="center"/>
        <w:rPr>
          <w:b/>
          <w:sz w:val="28"/>
          <w:szCs w:val="28"/>
          <w:lang w:val="uk-UA"/>
        </w:rPr>
      </w:pPr>
      <w:r w:rsidRPr="00BB1E23">
        <w:rPr>
          <w:b/>
          <w:sz w:val="28"/>
          <w:szCs w:val="28"/>
          <w:lang w:val="uk-UA"/>
        </w:rPr>
        <w:t xml:space="preserve">Р І Ш Е Н </w:t>
      </w:r>
      <w:proofErr w:type="spellStart"/>
      <w:r w:rsidRPr="00BB1E23">
        <w:rPr>
          <w:b/>
          <w:sz w:val="28"/>
          <w:szCs w:val="28"/>
          <w:lang w:val="uk-UA"/>
        </w:rPr>
        <w:t>Н</w:t>
      </w:r>
      <w:proofErr w:type="spellEnd"/>
      <w:r w:rsidRPr="00BB1E23">
        <w:rPr>
          <w:b/>
          <w:sz w:val="28"/>
          <w:szCs w:val="28"/>
          <w:lang w:val="uk-UA"/>
        </w:rPr>
        <w:t xml:space="preserve"> Я</w:t>
      </w:r>
    </w:p>
    <w:p w:rsidR="00DB1F96" w:rsidRPr="00BB1E23" w:rsidRDefault="00DB1F96" w:rsidP="00DB1F96">
      <w:pPr>
        <w:rPr>
          <w:sz w:val="28"/>
          <w:szCs w:val="28"/>
          <w:lang w:val="uk-UA"/>
        </w:rPr>
      </w:pPr>
    </w:p>
    <w:p w:rsidR="00DB1F96" w:rsidRPr="00D2728A" w:rsidRDefault="00DB1F96" w:rsidP="00DB1F96">
      <w:pPr>
        <w:rPr>
          <w:sz w:val="28"/>
          <w:szCs w:val="28"/>
        </w:rPr>
      </w:pPr>
      <w:r>
        <w:rPr>
          <w:sz w:val="28"/>
          <w:szCs w:val="28"/>
          <w:lang w:val="uk-UA"/>
        </w:rPr>
        <w:t xml:space="preserve">10 грудня 2021 року             </w:t>
      </w:r>
      <w:r w:rsidRPr="00D2728A">
        <w:rPr>
          <w:sz w:val="28"/>
          <w:szCs w:val="28"/>
        </w:rPr>
        <w:t xml:space="preserve"> </w:t>
      </w:r>
      <w:r>
        <w:rPr>
          <w:sz w:val="28"/>
          <w:szCs w:val="28"/>
          <w:lang w:val="uk-UA"/>
        </w:rPr>
        <w:t xml:space="preserve">          </w:t>
      </w:r>
      <w:r w:rsidRPr="00BB1E23">
        <w:rPr>
          <w:sz w:val="28"/>
          <w:szCs w:val="28"/>
          <w:lang w:val="uk-UA"/>
        </w:rPr>
        <w:t>с</w:t>
      </w:r>
      <w:r>
        <w:rPr>
          <w:sz w:val="28"/>
          <w:szCs w:val="28"/>
          <w:lang w:val="uk-UA"/>
        </w:rPr>
        <w:t xml:space="preserve">мт </w:t>
      </w:r>
      <w:proofErr w:type="spellStart"/>
      <w:r>
        <w:rPr>
          <w:sz w:val="28"/>
          <w:szCs w:val="28"/>
          <w:lang w:val="uk-UA"/>
        </w:rPr>
        <w:t>Марківка</w:t>
      </w:r>
      <w:proofErr w:type="spellEnd"/>
      <w:r>
        <w:rPr>
          <w:sz w:val="28"/>
          <w:szCs w:val="28"/>
          <w:lang w:val="uk-UA"/>
        </w:rPr>
        <w:t xml:space="preserve">                     </w:t>
      </w:r>
      <w:r w:rsidRPr="00BB1E23">
        <w:rPr>
          <w:sz w:val="28"/>
          <w:szCs w:val="28"/>
          <w:lang w:val="uk-UA"/>
        </w:rPr>
        <w:t xml:space="preserve">           №</w:t>
      </w:r>
      <w:r>
        <w:rPr>
          <w:sz w:val="28"/>
          <w:szCs w:val="28"/>
        </w:rPr>
        <w:t xml:space="preserve"> 15-75</w:t>
      </w:r>
      <w:r w:rsidRPr="00D2728A">
        <w:rPr>
          <w:sz w:val="28"/>
          <w:szCs w:val="28"/>
        </w:rPr>
        <w:t>/2021</w:t>
      </w:r>
    </w:p>
    <w:p w:rsidR="00A81DD5" w:rsidRPr="00DB1F96" w:rsidRDefault="00A81DD5" w:rsidP="00A81DD5">
      <w:pPr>
        <w:pStyle w:val="2"/>
        <w:jc w:val="both"/>
        <w:rPr>
          <w:b w:val="0"/>
          <w:bCs/>
          <w:sz w:val="28"/>
          <w:szCs w:val="28"/>
          <w:lang w:val="ru-RU"/>
        </w:rPr>
      </w:pPr>
    </w:p>
    <w:p w:rsidR="00DB1F96" w:rsidRPr="00DB1F96" w:rsidRDefault="00DB1F96" w:rsidP="00A81DD5">
      <w:pPr>
        <w:pStyle w:val="2"/>
        <w:jc w:val="both"/>
        <w:rPr>
          <w:b w:val="0"/>
          <w:bCs/>
          <w:sz w:val="20"/>
          <w:lang w:val="ru-RU"/>
        </w:rPr>
      </w:pPr>
    </w:p>
    <w:p w:rsidR="00164CFE" w:rsidRPr="00164CFE" w:rsidRDefault="00164CFE" w:rsidP="00164CFE">
      <w:pPr>
        <w:pStyle w:val="2"/>
        <w:jc w:val="both"/>
        <w:rPr>
          <w:bCs/>
          <w:sz w:val="26"/>
          <w:szCs w:val="26"/>
        </w:rPr>
      </w:pPr>
      <w:r w:rsidRPr="00164CFE">
        <w:rPr>
          <w:bCs/>
          <w:sz w:val="26"/>
          <w:szCs w:val="26"/>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Карла Маркса», розташованих за межами населеного пункту, на території, яка за даними Державного земельного кадастру, враховується в </w:t>
      </w:r>
      <w:proofErr w:type="spellStart"/>
      <w:r w:rsidRPr="00164CFE">
        <w:rPr>
          <w:bCs/>
          <w:sz w:val="26"/>
          <w:szCs w:val="26"/>
        </w:rPr>
        <w:t>Гераськівській</w:t>
      </w:r>
      <w:proofErr w:type="spellEnd"/>
      <w:r w:rsidRPr="00164CFE">
        <w:rPr>
          <w:bCs/>
          <w:sz w:val="26"/>
          <w:szCs w:val="26"/>
        </w:rPr>
        <w:t xml:space="preserve"> сільській раді (контур № 145), </w:t>
      </w:r>
      <w:proofErr w:type="spellStart"/>
      <w:r w:rsidRPr="00164CFE">
        <w:rPr>
          <w:bCs/>
          <w:sz w:val="26"/>
          <w:szCs w:val="26"/>
        </w:rPr>
        <w:t>Старобільського</w:t>
      </w:r>
      <w:proofErr w:type="spellEnd"/>
      <w:r w:rsidRPr="00164CFE">
        <w:rPr>
          <w:bCs/>
          <w:sz w:val="26"/>
          <w:szCs w:val="26"/>
        </w:rPr>
        <w:t xml:space="preserve"> району Луганської області</w:t>
      </w:r>
    </w:p>
    <w:p w:rsidR="00A81DD5" w:rsidRDefault="00A81DD5" w:rsidP="00A81DD5">
      <w:pPr>
        <w:pStyle w:val="2"/>
        <w:ind w:firstLine="709"/>
        <w:jc w:val="both"/>
        <w:rPr>
          <w:b w:val="0"/>
          <w:sz w:val="26"/>
          <w:szCs w:val="26"/>
        </w:rPr>
      </w:pPr>
    </w:p>
    <w:p w:rsidR="00A81DD5" w:rsidRDefault="00A81DD5" w:rsidP="00697C9D">
      <w:pPr>
        <w:pStyle w:val="2"/>
        <w:ind w:firstLine="709"/>
        <w:jc w:val="both"/>
        <w:rPr>
          <w:b w:val="0"/>
          <w:bCs/>
          <w:sz w:val="26"/>
          <w:szCs w:val="26"/>
        </w:rPr>
      </w:pPr>
      <w:r w:rsidRPr="00697C9D">
        <w:rPr>
          <w:b w:val="0"/>
          <w:sz w:val="26"/>
          <w:szCs w:val="26"/>
        </w:rPr>
        <w:t xml:space="preserve">Розглянувши заяву </w:t>
      </w:r>
      <w:r w:rsidRPr="00697C9D">
        <w:rPr>
          <w:b w:val="0"/>
          <w:bCs/>
          <w:sz w:val="26"/>
          <w:szCs w:val="26"/>
        </w:rPr>
        <w:t xml:space="preserve">гр. Козлової Ганни Миколаївни 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Карла Маркса», розташованих за межами населеного пункту, на території, яка за даними Державного земельного кадастру, враховується в </w:t>
      </w:r>
      <w:proofErr w:type="spellStart"/>
      <w:r w:rsidRPr="00697C9D">
        <w:rPr>
          <w:b w:val="0"/>
          <w:bCs/>
          <w:sz w:val="26"/>
          <w:szCs w:val="26"/>
        </w:rPr>
        <w:t>Гераськівській</w:t>
      </w:r>
      <w:proofErr w:type="spellEnd"/>
      <w:r w:rsidRPr="00697C9D">
        <w:rPr>
          <w:b w:val="0"/>
          <w:bCs/>
          <w:sz w:val="26"/>
          <w:szCs w:val="26"/>
        </w:rPr>
        <w:t xml:space="preserve"> сільській раді (контур № 145), </w:t>
      </w:r>
      <w:proofErr w:type="spellStart"/>
      <w:r w:rsidR="00697C9D">
        <w:rPr>
          <w:b w:val="0"/>
          <w:bCs/>
          <w:sz w:val="26"/>
          <w:szCs w:val="26"/>
        </w:rPr>
        <w:t>Старобільського</w:t>
      </w:r>
      <w:proofErr w:type="spellEnd"/>
      <w:r w:rsidRPr="00697C9D">
        <w:rPr>
          <w:b w:val="0"/>
          <w:bCs/>
          <w:sz w:val="26"/>
          <w:szCs w:val="26"/>
        </w:rPr>
        <w:t xml:space="preserve"> району Луганської області; керуючись </w:t>
      </w:r>
      <w:proofErr w:type="spellStart"/>
      <w:r w:rsidRPr="00697C9D">
        <w:rPr>
          <w:b w:val="0"/>
          <w:bCs/>
          <w:sz w:val="26"/>
          <w:szCs w:val="26"/>
        </w:rPr>
        <w:t>ст.ст</w:t>
      </w:r>
      <w:proofErr w:type="spellEnd"/>
      <w:r w:rsidRPr="00697C9D">
        <w:rPr>
          <w:b w:val="0"/>
          <w:bCs/>
          <w:sz w:val="26"/>
          <w:szCs w:val="26"/>
        </w:rPr>
        <w:t xml:space="preserve">. 143, 144 Конституції України, ст. 26 Закону України «Про місцеве самоврядування в Україні», </w:t>
      </w:r>
      <w:proofErr w:type="spellStart"/>
      <w:r w:rsidRPr="00697C9D">
        <w:rPr>
          <w:b w:val="0"/>
          <w:bCs/>
          <w:sz w:val="26"/>
          <w:szCs w:val="26"/>
        </w:rPr>
        <w:t>ст.ст</w:t>
      </w:r>
      <w:proofErr w:type="spellEnd"/>
      <w:r w:rsidRPr="00697C9D">
        <w:rPr>
          <w:b w:val="0"/>
          <w:bCs/>
          <w:sz w:val="26"/>
          <w:szCs w:val="26"/>
        </w:rPr>
        <w:t>. 12, 186 Земельного кодексу України, Законом України «Про Державний земельний кадастр», ст. 25, 35, 57 Закону України «Про землеустрій», постановою Кабінету Міністрів від 23.05.2012 р. № 513 «Про затвердження порядку проведення інвентаризації земель», ст. 13 Закону України «Про порядок виділення в натурі (на місцевості) земельних ділянок власникам земельних часток (паїв), Законом України від 10.07.2018 року № 2498-</w:t>
      </w:r>
      <w:r w:rsidRPr="00697C9D">
        <w:rPr>
          <w:b w:val="0"/>
          <w:bCs/>
          <w:sz w:val="26"/>
          <w:szCs w:val="26"/>
          <w:lang w:val="en-US"/>
        </w:rPr>
        <w:t>VIII</w:t>
      </w:r>
      <w:r w:rsidRPr="00697C9D">
        <w:rPr>
          <w:b w:val="0"/>
          <w:bCs/>
          <w:sz w:val="26"/>
          <w:szCs w:val="26"/>
        </w:rPr>
        <w:t xml:space="preserve"> «Про внесення змін до деяких законодавчих актів України щодо вирішення питання колективної власності на землю, удосконалення правил запобігання рейдерству та стимулювання зрошення в Україні»</w:t>
      </w:r>
      <w:r w:rsidRPr="00697C9D">
        <w:rPr>
          <w:b w:val="0"/>
          <w:sz w:val="26"/>
          <w:szCs w:val="26"/>
        </w:rPr>
        <w:t>,</w:t>
      </w:r>
      <w:r w:rsidR="00164CFE">
        <w:rPr>
          <w:b w:val="0"/>
          <w:bCs/>
          <w:sz w:val="26"/>
          <w:szCs w:val="26"/>
        </w:rPr>
        <w:t xml:space="preserve"> </w:t>
      </w:r>
      <w:proofErr w:type="spellStart"/>
      <w:r w:rsidR="00164CFE">
        <w:rPr>
          <w:b w:val="0"/>
          <w:bCs/>
          <w:sz w:val="26"/>
          <w:szCs w:val="26"/>
        </w:rPr>
        <w:t>Марківська</w:t>
      </w:r>
      <w:proofErr w:type="spellEnd"/>
      <w:r w:rsidR="00164CFE">
        <w:rPr>
          <w:b w:val="0"/>
          <w:bCs/>
          <w:sz w:val="26"/>
          <w:szCs w:val="26"/>
        </w:rPr>
        <w:t xml:space="preserve"> селищна рада</w:t>
      </w:r>
    </w:p>
    <w:p w:rsidR="00164CFE" w:rsidRPr="00697C9D" w:rsidRDefault="00164CFE" w:rsidP="00697C9D">
      <w:pPr>
        <w:pStyle w:val="2"/>
        <w:ind w:firstLine="709"/>
        <w:jc w:val="both"/>
        <w:rPr>
          <w:b w:val="0"/>
          <w:bCs/>
          <w:sz w:val="26"/>
          <w:szCs w:val="26"/>
        </w:rPr>
      </w:pPr>
    </w:p>
    <w:p w:rsidR="00A81DD5" w:rsidRDefault="00164CFE" w:rsidP="00164CFE">
      <w:pPr>
        <w:pStyle w:val="2"/>
        <w:jc w:val="both"/>
        <w:rPr>
          <w:bCs/>
          <w:sz w:val="26"/>
          <w:szCs w:val="26"/>
        </w:rPr>
      </w:pPr>
      <w:r>
        <w:rPr>
          <w:bCs/>
          <w:sz w:val="26"/>
          <w:szCs w:val="26"/>
        </w:rPr>
        <w:t>вирішил</w:t>
      </w:r>
      <w:r w:rsidR="00A81DD5" w:rsidRPr="00697C9D">
        <w:rPr>
          <w:bCs/>
          <w:sz w:val="26"/>
          <w:szCs w:val="26"/>
        </w:rPr>
        <w:t>а:</w:t>
      </w:r>
    </w:p>
    <w:p w:rsidR="00164CFE" w:rsidRPr="00697C9D" w:rsidRDefault="00164CFE" w:rsidP="00164CFE">
      <w:pPr>
        <w:pStyle w:val="2"/>
        <w:ind w:firstLine="709"/>
        <w:jc w:val="both"/>
        <w:rPr>
          <w:bCs/>
          <w:sz w:val="26"/>
          <w:szCs w:val="26"/>
        </w:rPr>
      </w:pPr>
    </w:p>
    <w:p w:rsidR="00A81DD5" w:rsidRDefault="00A81DD5" w:rsidP="00164CFE">
      <w:pPr>
        <w:pStyle w:val="2"/>
        <w:numPr>
          <w:ilvl w:val="0"/>
          <w:numId w:val="1"/>
        </w:numPr>
        <w:tabs>
          <w:tab w:val="clear" w:pos="720"/>
          <w:tab w:val="num" w:pos="993"/>
        </w:tabs>
        <w:ind w:left="0" w:firstLine="709"/>
        <w:jc w:val="both"/>
        <w:rPr>
          <w:b w:val="0"/>
          <w:bCs/>
          <w:sz w:val="26"/>
          <w:szCs w:val="26"/>
        </w:rPr>
      </w:pPr>
      <w:r w:rsidRPr="00697C9D">
        <w:rPr>
          <w:b w:val="0"/>
          <w:bCs/>
          <w:sz w:val="26"/>
          <w:szCs w:val="26"/>
        </w:rPr>
        <w:t xml:space="preserve">Затвердити технічну документацію із землеустрою щодо інвентаризації земель невитребуваних (нерозподілених) земельних часток (паїв) колишнього КСП «ім. Карла Маркса», розташованих за межами населеного пункту, на території, яка за даними Державного земельного кадастру, враховується в </w:t>
      </w:r>
      <w:proofErr w:type="spellStart"/>
      <w:r w:rsidRPr="00697C9D">
        <w:rPr>
          <w:b w:val="0"/>
          <w:bCs/>
          <w:sz w:val="26"/>
          <w:szCs w:val="26"/>
        </w:rPr>
        <w:t>Гераськівській</w:t>
      </w:r>
      <w:proofErr w:type="spellEnd"/>
      <w:r w:rsidRPr="00697C9D">
        <w:rPr>
          <w:b w:val="0"/>
          <w:bCs/>
          <w:sz w:val="26"/>
          <w:szCs w:val="26"/>
        </w:rPr>
        <w:t xml:space="preserve"> сільській раді (контур № 145), </w:t>
      </w:r>
      <w:proofErr w:type="spellStart"/>
      <w:r w:rsidR="00697C9D">
        <w:rPr>
          <w:b w:val="0"/>
          <w:bCs/>
          <w:sz w:val="26"/>
          <w:szCs w:val="26"/>
        </w:rPr>
        <w:t>Старобільського</w:t>
      </w:r>
      <w:proofErr w:type="spellEnd"/>
      <w:r w:rsidR="00697C9D">
        <w:rPr>
          <w:b w:val="0"/>
          <w:bCs/>
          <w:sz w:val="26"/>
          <w:szCs w:val="26"/>
        </w:rPr>
        <w:t xml:space="preserve"> </w:t>
      </w:r>
      <w:r w:rsidRPr="00697C9D">
        <w:rPr>
          <w:b w:val="0"/>
          <w:bCs/>
          <w:sz w:val="26"/>
          <w:szCs w:val="26"/>
        </w:rPr>
        <w:t>району Луганської області.</w:t>
      </w:r>
    </w:p>
    <w:p w:rsidR="00164CFE" w:rsidRDefault="00164CFE" w:rsidP="00164CFE">
      <w:pPr>
        <w:pStyle w:val="2"/>
        <w:ind w:left="709"/>
        <w:jc w:val="both"/>
        <w:rPr>
          <w:b w:val="0"/>
          <w:bCs/>
          <w:sz w:val="26"/>
          <w:szCs w:val="26"/>
        </w:rPr>
      </w:pPr>
    </w:p>
    <w:p w:rsidR="00A81DD5" w:rsidRPr="00164CFE" w:rsidRDefault="00A81DD5" w:rsidP="00164CFE">
      <w:pPr>
        <w:pStyle w:val="2"/>
        <w:numPr>
          <w:ilvl w:val="0"/>
          <w:numId w:val="1"/>
        </w:numPr>
        <w:tabs>
          <w:tab w:val="clear" w:pos="720"/>
          <w:tab w:val="num" w:pos="993"/>
        </w:tabs>
        <w:ind w:left="0" w:firstLine="709"/>
        <w:jc w:val="both"/>
        <w:rPr>
          <w:b w:val="0"/>
          <w:bCs/>
          <w:sz w:val="26"/>
          <w:szCs w:val="26"/>
        </w:rPr>
      </w:pPr>
      <w:r w:rsidRPr="00164CFE">
        <w:rPr>
          <w:b w:val="0"/>
          <w:sz w:val="26"/>
          <w:szCs w:val="26"/>
        </w:rPr>
        <w:t xml:space="preserve">Передати в оренду </w:t>
      </w:r>
      <w:r w:rsidRPr="00164CFE">
        <w:rPr>
          <w:b w:val="0"/>
          <w:bCs/>
          <w:sz w:val="26"/>
          <w:szCs w:val="26"/>
        </w:rPr>
        <w:t xml:space="preserve">гр. Козловій Ганні Миколаївні </w:t>
      </w:r>
      <w:r w:rsidRPr="00164CFE">
        <w:rPr>
          <w:b w:val="0"/>
          <w:sz w:val="26"/>
          <w:szCs w:val="26"/>
        </w:rPr>
        <w:t xml:space="preserve">земельну ділянку, загальною площею 66,7000 га, (кадастровий номер – 4422582200:11:006:0006) – для ведення товарного сільськогосподарського виробництва (угіддя – пасовища), за рахунок земель сільськогосподарського призначення, </w:t>
      </w:r>
      <w:r w:rsidRPr="00164CFE">
        <w:rPr>
          <w:b w:val="0"/>
          <w:bCs/>
          <w:sz w:val="26"/>
          <w:szCs w:val="26"/>
        </w:rPr>
        <w:t xml:space="preserve">за </w:t>
      </w:r>
      <w:proofErr w:type="spellStart"/>
      <w:r w:rsidRPr="00164CFE">
        <w:rPr>
          <w:b w:val="0"/>
          <w:bCs/>
          <w:sz w:val="26"/>
          <w:szCs w:val="26"/>
        </w:rPr>
        <w:t>адресою</w:t>
      </w:r>
      <w:proofErr w:type="spellEnd"/>
      <w:r w:rsidRPr="00164CFE">
        <w:rPr>
          <w:b w:val="0"/>
          <w:bCs/>
          <w:sz w:val="26"/>
          <w:szCs w:val="26"/>
        </w:rPr>
        <w:t xml:space="preserve">: </w:t>
      </w:r>
      <w:proofErr w:type="spellStart"/>
      <w:r w:rsidRPr="00164CFE">
        <w:rPr>
          <w:b w:val="0"/>
          <w:bCs/>
          <w:sz w:val="26"/>
          <w:szCs w:val="26"/>
        </w:rPr>
        <w:t>Гераськівська</w:t>
      </w:r>
      <w:proofErr w:type="spellEnd"/>
      <w:r w:rsidRPr="00164CFE">
        <w:rPr>
          <w:b w:val="0"/>
          <w:bCs/>
          <w:sz w:val="26"/>
          <w:szCs w:val="26"/>
        </w:rPr>
        <w:t xml:space="preserve"> сільська рада </w:t>
      </w:r>
      <w:proofErr w:type="spellStart"/>
      <w:r w:rsidR="00697C9D" w:rsidRPr="00164CFE">
        <w:rPr>
          <w:b w:val="0"/>
          <w:bCs/>
          <w:sz w:val="26"/>
          <w:szCs w:val="26"/>
        </w:rPr>
        <w:t>Старобільського</w:t>
      </w:r>
      <w:proofErr w:type="spellEnd"/>
      <w:r w:rsidRPr="00164CFE">
        <w:rPr>
          <w:b w:val="0"/>
          <w:bCs/>
          <w:sz w:val="26"/>
          <w:szCs w:val="26"/>
        </w:rPr>
        <w:t xml:space="preserve"> району Луганської області, </w:t>
      </w:r>
      <w:r w:rsidRPr="00164CFE">
        <w:rPr>
          <w:b w:val="0"/>
          <w:sz w:val="26"/>
          <w:szCs w:val="26"/>
        </w:rPr>
        <w:t>на строк до дня державної реєстрації права власності на дану земельну ділянку.</w:t>
      </w:r>
    </w:p>
    <w:p w:rsidR="00164CFE" w:rsidRDefault="00164CFE" w:rsidP="00164CFE">
      <w:pPr>
        <w:pStyle w:val="a3"/>
        <w:rPr>
          <w:b/>
          <w:bCs/>
          <w:sz w:val="26"/>
          <w:szCs w:val="26"/>
        </w:rPr>
      </w:pPr>
    </w:p>
    <w:p w:rsidR="00A81DD5" w:rsidRDefault="00A81DD5" w:rsidP="00164CFE">
      <w:pPr>
        <w:pStyle w:val="2"/>
        <w:numPr>
          <w:ilvl w:val="0"/>
          <w:numId w:val="1"/>
        </w:numPr>
        <w:tabs>
          <w:tab w:val="clear" w:pos="720"/>
          <w:tab w:val="num" w:pos="993"/>
        </w:tabs>
        <w:ind w:left="0" w:firstLine="709"/>
        <w:jc w:val="both"/>
        <w:rPr>
          <w:b w:val="0"/>
          <w:bCs/>
          <w:sz w:val="26"/>
          <w:szCs w:val="26"/>
        </w:rPr>
      </w:pPr>
      <w:r w:rsidRPr="00164CFE">
        <w:rPr>
          <w:b w:val="0"/>
          <w:bCs/>
          <w:sz w:val="26"/>
          <w:szCs w:val="26"/>
        </w:rPr>
        <w:lastRenderedPageBreak/>
        <w:t>Орендну плату за користування земельною ділянкою встановити у розмірі 3% від нормативно грошової оцінки вартості земельної ділянки на рік.</w:t>
      </w:r>
    </w:p>
    <w:p w:rsidR="00164CFE" w:rsidRPr="00164CFE" w:rsidRDefault="00164CFE" w:rsidP="00164CFE">
      <w:pPr>
        <w:pStyle w:val="a3"/>
        <w:rPr>
          <w:bCs/>
          <w:sz w:val="26"/>
          <w:szCs w:val="26"/>
        </w:rPr>
      </w:pPr>
    </w:p>
    <w:p w:rsidR="00A81DD5" w:rsidRPr="00164CFE" w:rsidRDefault="00A81DD5" w:rsidP="00164CFE">
      <w:pPr>
        <w:pStyle w:val="2"/>
        <w:numPr>
          <w:ilvl w:val="0"/>
          <w:numId w:val="1"/>
        </w:numPr>
        <w:tabs>
          <w:tab w:val="clear" w:pos="720"/>
          <w:tab w:val="num" w:pos="993"/>
        </w:tabs>
        <w:ind w:left="0" w:firstLine="709"/>
        <w:jc w:val="both"/>
        <w:rPr>
          <w:b w:val="0"/>
          <w:bCs/>
          <w:sz w:val="26"/>
          <w:szCs w:val="26"/>
        </w:rPr>
      </w:pPr>
      <w:r w:rsidRPr="00164CFE">
        <w:rPr>
          <w:b w:val="0"/>
          <w:bCs/>
          <w:sz w:val="26"/>
          <w:szCs w:val="26"/>
        </w:rPr>
        <w:t>Зобов’язати гр. Козлову Ганну Миколаївну укласти договір оренди земельної ділянки відповідно до діючого законодавства.</w:t>
      </w:r>
    </w:p>
    <w:p w:rsidR="00164CFE" w:rsidRPr="00164CFE" w:rsidRDefault="00164CFE" w:rsidP="00164CFE">
      <w:pPr>
        <w:pStyle w:val="a3"/>
        <w:rPr>
          <w:bCs/>
          <w:sz w:val="26"/>
          <w:szCs w:val="26"/>
        </w:rPr>
      </w:pPr>
    </w:p>
    <w:p w:rsidR="00A81DD5" w:rsidRPr="00164CFE" w:rsidRDefault="00A81DD5" w:rsidP="00164CFE">
      <w:pPr>
        <w:pStyle w:val="2"/>
        <w:numPr>
          <w:ilvl w:val="0"/>
          <w:numId w:val="1"/>
        </w:numPr>
        <w:tabs>
          <w:tab w:val="clear" w:pos="720"/>
          <w:tab w:val="num" w:pos="993"/>
        </w:tabs>
        <w:ind w:left="0" w:firstLine="709"/>
        <w:jc w:val="both"/>
        <w:rPr>
          <w:b w:val="0"/>
          <w:bCs/>
          <w:sz w:val="26"/>
          <w:szCs w:val="26"/>
        </w:rPr>
      </w:pPr>
      <w:r w:rsidRPr="00164CFE">
        <w:rPr>
          <w:b w:val="0"/>
          <w:bCs/>
          <w:sz w:val="26"/>
          <w:szCs w:val="26"/>
        </w:rPr>
        <w:t>Контроль за виконанням даного рішення покласти на постійно діючу комісію з питань земельних відносин, містобудування та охорони навколишнього природного середовища.</w:t>
      </w:r>
    </w:p>
    <w:p w:rsidR="00A81DD5" w:rsidRPr="00697C9D" w:rsidRDefault="00A81DD5" w:rsidP="00A81DD5">
      <w:pPr>
        <w:ind w:left="360"/>
        <w:jc w:val="both"/>
        <w:rPr>
          <w:bCs/>
          <w:sz w:val="26"/>
          <w:szCs w:val="26"/>
        </w:rPr>
      </w:pPr>
    </w:p>
    <w:p w:rsidR="00A81DD5" w:rsidRPr="00697C9D" w:rsidRDefault="00A81DD5" w:rsidP="00A81DD5">
      <w:pPr>
        <w:ind w:left="360"/>
        <w:jc w:val="both"/>
        <w:rPr>
          <w:bCs/>
          <w:sz w:val="26"/>
          <w:szCs w:val="26"/>
        </w:rPr>
      </w:pPr>
    </w:p>
    <w:p w:rsidR="00A81DD5" w:rsidRPr="00164CFE" w:rsidRDefault="00A81DD5" w:rsidP="00DB1F96">
      <w:pPr>
        <w:tabs>
          <w:tab w:val="left" w:pos="7088"/>
        </w:tabs>
        <w:rPr>
          <w:sz w:val="26"/>
          <w:szCs w:val="26"/>
          <w:lang w:val="uk-UA"/>
        </w:rPr>
      </w:pPr>
      <w:r w:rsidRPr="00164CFE">
        <w:rPr>
          <w:bCs/>
          <w:sz w:val="26"/>
          <w:szCs w:val="26"/>
          <w:lang w:val="uk-UA"/>
        </w:rPr>
        <w:t xml:space="preserve">Селищний голова                                                             </w:t>
      </w:r>
      <w:r w:rsidR="00164CFE" w:rsidRPr="00164CFE">
        <w:rPr>
          <w:bCs/>
          <w:sz w:val="26"/>
          <w:szCs w:val="26"/>
          <w:lang w:val="uk-UA"/>
        </w:rPr>
        <w:t xml:space="preserve">             </w:t>
      </w:r>
      <w:r w:rsidRPr="00164CFE">
        <w:rPr>
          <w:bCs/>
          <w:sz w:val="26"/>
          <w:szCs w:val="26"/>
          <w:lang w:val="uk-UA"/>
        </w:rPr>
        <w:t xml:space="preserve"> </w:t>
      </w:r>
      <w:r w:rsidR="00164CFE">
        <w:rPr>
          <w:bCs/>
          <w:sz w:val="26"/>
          <w:szCs w:val="26"/>
          <w:lang w:val="uk-UA"/>
        </w:rPr>
        <w:t xml:space="preserve">  </w:t>
      </w:r>
      <w:r w:rsidRPr="00164CFE">
        <w:rPr>
          <w:bCs/>
          <w:sz w:val="26"/>
          <w:szCs w:val="26"/>
          <w:lang w:val="uk-UA"/>
        </w:rPr>
        <w:t xml:space="preserve"> Ігор ДЗЮБА</w:t>
      </w:r>
    </w:p>
    <w:p w:rsidR="00916AAF" w:rsidRDefault="00492301"/>
    <w:sectPr w:rsidR="00916AAF" w:rsidSect="00164CFE">
      <w:headerReference w:type="default" r:id="rId8"/>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593F" w:rsidRDefault="0044593F" w:rsidP="00164CFE">
      <w:r>
        <w:separator/>
      </w:r>
    </w:p>
  </w:endnote>
  <w:endnote w:type="continuationSeparator" w:id="0">
    <w:p w:rsidR="0044593F" w:rsidRDefault="0044593F" w:rsidP="00164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593F" w:rsidRDefault="0044593F" w:rsidP="00164CFE">
      <w:r>
        <w:separator/>
      </w:r>
    </w:p>
  </w:footnote>
  <w:footnote w:type="continuationSeparator" w:id="0">
    <w:p w:rsidR="0044593F" w:rsidRDefault="0044593F" w:rsidP="00164C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3896609"/>
      <w:docPartObj>
        <w:docPartGallery w:val="Page Numbers (Top of Page)"/>
        <w:docPartUnique/>
      </w:docPartObj>
    </w:sdtPr>
    <w:sdtEndPr/>
    <w:sdtContent>
      <w:p w:rsidR="00164CFE" w:rsidRDefault="00164CFE">
        <w:pPr>
          <w:pStyle w:val="a6"/>
          <w:jc w:val="center"/>
        </w:pPr>
        <w:r>
          <w:rPr>
            <w:lang w:val="uk-UA"/>
          </w:rPr>
          <w:t>2</w:t>
        </w:r>
      </w:p>
    </w:sdtContent>
  </w:sdt>
  <w:p w:rsidR="00164CFE" w:rsidRDefault="00164CF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AE7000"/>
    <w:multiLevelType w:val="hybridMultilevel"/>
    <w:tmpl w:val="7422B7CA"/>
    <w:lvl w:ilvl="0" w:tplc="3D5EA03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DD5"/>
    <w:rsid w:val="00164CFE"/>
    <w:rsid w:val="0042419E"/>
    <w:rsid w:val="0044593F"/>
    <w:rsid w:val="00492301"/>
    <w:rsid w:val="00697C9D"/>
    <w:rsid w:val="00A81DD5"/>
    <w:rsid w:val="00B50066"/>
    <w:rsid w:val="00DB1F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95EFF8-0290-42E7-A185-2416F21E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1DD5"/>
    <w:pPr>
      <w:spacing w:after="0" w:line="240" w:lineRule="auto"/>
    </w:pPr>
    <w:rPr>
      <w:rFonts w:ascii="Times New Roman" w:eastAsia="Calibri" w:hAnsi="Times New Roman" w:cs="Times New Roman"/>
      <w:sz w:val="20"/>
      <w:szCs w:val="20"/>
      <w:lang w:val="ru-RU" w:eastAsia="ru-RU"/>
    </w:rPr>
  </w:style>
  <w:style w:type="paragraph" w:styleId="1">
    <w:name w:val="heading 1"/>
    <w:basedOn w:val="a"/>
    <w:next w:val="a"/>
    <w:link w:val="10"/>
    <w:qFormat/>
    <w:rsid w:val="00A81DD5"/>
    <w:pPr>
      <w:keepNext/>
      <w:ind w:right="84"/>
      <w:jc w:val="center"/>
      <w:outlineLvl w:val="0"/>
    </w:pPr>
    <w:rPr>
      <w:rFonts w:eastAsia="Times New Roman"/>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81DD5"/>
    <w:rPr>
      <w:rFonts w:ascii="Times New Roman" w:eastAsia="Times New Roman" w:hAnsi="Times New Roman" w:cs="Times New Roman"/>
      <w:b/>
      <w:sz w:val="24"/>
      <w:szCs w:val="20"/>
      <w:lang w:eastAsia="ru-RU"/>
    </w:rPr>
  </w:style>
  <w:style w:type="paragraph" w:styleId="2">
    <w:name w:val="Body Text 2"/>
    <w:basedOn w:val="a"/>
    <w:link w:val="20"/>
    <w:unhideWhenUsed/>
    <w:rsid w:val="00A81DD5"/>
    <w:pPr>
      <w:ind w:right="84"/>
    </w:pPr>
    <w:rPr>
      <w:b/>
      <w:sz w:val="24"/>
      <w:lang w:val="uk-UA"/>
    </w:rPr>
  </w:style>
  <w:style w:type="character" w:customStyle="1" w:styleId="20">
    <w:name w:val="Основной текст 2 Знак"/>
    <w:basedOn w:val="a0"/>
    <w:link w:val="2"/>
    <w:rsid w:val="00A81DD5"/>
    <w:rPr>
      <w:rFonts w:ascii="Times New Roman" w:eastAsia="Calibri" w:hAnsi="Times New Roman" w:cs="Times New Roman"/>
      <w:b/>
      <w:sz w:val="24"/>
      <w:szCs w:val="20"/>
      <w:lang w:eastAsia="ru-RU"/>
    </w:rPr>
  </w:style>
  <w:style w:type="paragraph" w:styleId="a3">
    <w:name w:val="List Paragraph"/>
    <w:basedOn w:val="a"/>
    <w:uiPriority w:val="34"/>
    <w:qFormat/>
    <w:rsid w:val="00A81DD5"/>
    <w:pPr>
      <w:ind w:left="720"/>
      <w:contextualSpacing/>
    </w:pPr>
    <w:rPr>
      <w:rFonts w:eastAsia="Times New Roman"/>
    </w:rPr>
  </w:style>
  <w:style w:type="paragraph" w:customStyle="1" w:styleId="11">
    <w:name w:val="Абзац списка1"/>
    <w:basedOn w:val="a"/>
    <w:rsid w:val="00A81DD5"/>
    <w:pPr>
      <w:ind w:left="720"/>
    </w:pPr>
  </w:style>
  <w:style w:type="paragraph" w:styleId="a4">
    <w:name w:val="Balloon Text"/>
    <w:basedOn w:val="a"/>
    <w:link w:val="a5"/>
    <w:uiPriority w:val="99"/>
    <w:semiHidden/>
    <w:unhideWhenUsed/>
    <w:rsid w:val="00A81DD5"/>
    <w:rPr>
      <w:rFonts w:ascii="Segoe UI" w:hAnsi="Segoe UI" w:cs="Segoe UI"/>
      <w:sz w:val="18"/>
      <w:szCs w:val="18"/>
    </w:rPr>
  </w:style>
  <w:style w:type="character" w:customStyle="1" w:styleId="a5">
    <w:name w:val="Текст выноски Знак"/>
    <w:basedOn w:val="a0"/>
    <w:link w:val="a4"/>
    <w:uiPriority w:val="99"/>
    <w:semiHidden/>
    <w:rsid w:val="00A81DD5"/>
    <w:rPr>
      <w:rFonts w:ascii="Segoe UI" w:eastAsia="Calibri" w:hAnsi="Segoe UI" w:cs="Segoe UI"/>
      <w:sz w:val="18"/>
      <w:szCs w:val="18"/>
      <w:lang w:val="ru-RU" w:eastAsia="ru-RU"/>
    </w:rPr>
  </w:style>
  <w:style w:type="paragraph" w:styleId="a6">
    <w:name w:val="header"/>
    <w:basedOn w:val="a"/>
    <w:link w:val="a7"/>
    <w:uiPriority w:val="99"/>
    <w:unhideWhenUsed/>
    <w:rsid w:val="00164CFE"/>
    <w:pPr>
      <w:tabs>
        <w:tab w:val="center" w:pos="4819"/>
        <w:tab w:val="right" w:pos="9639"/>
      </w:tabs>
    </w:pPr>
  </w:style>
  <w:style w:type="character" w:customStyle="1" w:styleId="a7">
    <w:name w:val="Верхний колонтитул Знак"/>
    <w:basedOn w:val="a0"/>
    <w:link w:val="a6"/>
    <w:uiPriority w:val="99"/>
    <w:rsid w:val="00164CFE"/>
    <w:rPr>
      <w:rFonts w:ascii="Times New Roman" w:eastAsia="Calibri" w:hAnsi="Times New Roman" w:cs="Times New Roman"/>
      <w:sz w:val="20"/>
      <w:szCs w:val="20"/>
      <w:lang w:val="ru-RU" w:eastAsia="ru-RU"/>
    </w:rPr>
  </w:style>
  <w:style w:type="paragraph" w:styleId="a8">
    <w:name w:val="footer"/>
    <w:basedOn w:val="a"/>
    <w:link w:val="a9"/>
    <w:uiPriority w:val="99"/>
    <w:unhideWhenUsed/>
    <w:rsid w:val="00164CFE"/>
    <w:pPr>
      <w:tabs>
        <w:tab w:val="center" w:pos="4819"/>
        <w:tab w:val="right" w:pos="9639"/>
      </w:tabs>
    </w:pPr>
  </w:style>
  <w:style w:type="character" w:customStyle="1" w:styleId="a9">
    <w:name w:val="Нижний колонтитул Знак"/>
    <w:basedOn w:val="a0"/>
    <w:link w:val="a8"/>
    <w:uiPriority w:val="99"/>
    <w:rsid w:val="00164CFE"/>
    <w:rPr>
      <w:rFonts w:ascii="Times New Roman" w:eastAsia="Calibri"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1984</Words>
  <Characters>1131</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Рибалка</dc:creator>
  <cp:keywords/>
  <dc:description/>
  <cp:lastModifiedBy>Вікторія Рибалка</cp:lastModifiedBy>
  <cp:revision>6</cp:revision>
  <cp:lastPrinted>2021-11-05T13:35:00Z</cp:lastPrinted>
  <dcterms:created xsi:type="dcterms:W3CDTF">2021-09-27T11:52:00Z</dcterms:created>
  <dcterms:modified xsi:type="dcterms:W3CDTF">2021-12-15T08:47:00Z</dcterms:modified>
</cp:coreProperties>
</file>