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F6D" w:rsidRPr="00FE649F" w:rsidRDefault="00FE649F" w:rsidP="00FE649F">
      <w:pPr>
        <w:pStyle w:val="1"/>
        <w:jc w:val="right"/>
        <w:rPr>
          <w:b w:val="0"/>
          <w:bCs/>
          <w:i/>
          <w:snapToGrid w:val="0"/>
          <w:kern w:val="32"/>
          <w:szCs w:val="24"/>
          <w:lang w:eastAsia="ar-SA"/>
        </w:rPr>
      </w:pPr>
      <w:bookmarkStart w:id="0" w:name="_GoBack"/>
      <w:r w:rsidRPr="00FE649F">
        <w:rPr>
          <w:b w:val="0"/>
          <w:bCs/>
          <w:i/>
          <w:snapToGrid w:val="0"/>
          <w:kern w:val="32"/>
          <w:szCs w:val="24"/>
          <w:lang w:eastAsia="ar-SA"/>
        </w:rPr>
        <w:t>Рішення не прийнято</w:t>
      </w:r>
    </w:p>
    <w:bookmarkEnd w:id="0"/>
    <w:p w:rsidR="00FE649F" w:rsidRPr="00FE649F" w:rsidRDefault="00FE649F" w:rsidP="00FE649F">
      <w:pPr>
        <w:rPr>
          <w:lang w:val="uk-UA" w:eastAsia="ar-SA"/>
        </w:rPr>
      </w:pPr>
    </w:p>
    <w:p w:rsidR="00FE649F" w:rsidRPr="00FE649F" w:rsidRDefault="00FE649F" w:rsidP="00FE649F">
      <w:pPr>
        <w:rPr>
          <w:lang w:val="uk-UA" w:eastAsia="ar-SA"/>
        </w:rPr>
      </w:pPr>
    </w:p>
    <w:p w:rsidR="00E72E24" w:rsidRPr="005B3BF9" w:rsidRDefault="00E72E24" w:rsidP="00286F6D">
      <w:pPr>
        <w:pStyle w:val="1"/>
        <w:rPr>
          <w:bCs/>
          <w:sz w:val="28"/>
          <w:szCs w:val="28"/>
          <w:lang w:val="ru-RU"/>
        </w:rPr>
      </w:pPr>
      <w:r w:rsidRPr="004C1DF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4239157" r:id="rId7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</w:t>
      </w:r>
    </w:p>
    <w:p w:rsidR="00E72E24" w:rsidRPr="003577D6" w:rsidRDefault="003577D6" w:rsidP="00E72E24">
      <w:pPr>
        <w:pStyle w:val="1"/>
        <w:rPr>
          <w:i/>
          <w:szCs w:val="24"/>
        </w:rPr>
      </w:pPr>
      <w:r>
        <w:rPr>
          <w:szCs w:val="24"/>
        </w:rPr>
        <w:t xml:space="preserve">                                             </w:t>
      </w:r>
      <w:r w:rsidR="00E72E24">
        <w:rPr>
          <w:szCs w:val="24"/>
        </w:rPr>
        <w:t>МАРКІВСЬКА СЕЛИЩНА РАДА</w:t>
      </w:r>
      <w:r>
        <w:rPr>
          <w:szCs w:val="24"/>
          <w:lang w:val="ru-RU"/>
        </w:rPr>
        <w:t xml:space="preserve">                        </w:t>
      </w:r>
    </w:p>
    <w:p w:rsidR="00E72E24" w:rsidRDefault="00E72E24" w:rsidP="00E72E2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72E24" w:rsidRDefault="005B3BF9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E72E24">
        <w:rPr>
          <w:b/>
          <w:bCs/>
          <w:sz w:val="24"/>
          <w:szCs w:val="24"/>
          <w:lang w:val="uk-UA"/>
        </w:rPr>
        <w:t>СЕСІЯ</w:t>
      </w:r>
    </w:p>
    <w:p w:rsidR="005B3BF9" w:rsidRDefault="005B3BF9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2E24" w:rsidRDefault="005B3BF9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 w:rsidR="00E72E24">
        <w:rPr>
          <w:b w:val="0"/>
          <w:bCs/>
          <w:szCs w:val="24"/>
          <w:lang w:val="ru-RU"/>
        </w:rPr>
        <w:t xml:space="preserve"> </w:t>
      </w:r>
      <w:r w:rsidR="00E72E24">
        <w:rPr>
          <w:b w:val="0"/>
          <w:bCs/>
          <w:szCs w:val="24"/>
        </w:rPr>
        <w:t>202</w:t>
      </w:r>
      <w:r w:rsidR="00E72E24">
        <w:rPr>
          <w:b w:val="0"/>
          <w:bCs/>
          <w:szCs w:val="24"/>
          <w:lang w:val="ru-RU"/>
        </w:rPr>
        <w:t>1</w:t>
      </w:r>
      <w:r w:rsidR="00E72E24">
        <w:rPr>
          <w:b w:val="0"/>
          <w:bCs/>
          <w:szCs w:val="24"/>
        </w:rPr>
        <w:t xml:space="preserve"> року</w:t>
      </w:r>
      <w:r w:rsidR="00E72E24">
        <w:rPr>
          <w:b w:val="0"/>
          <w:bCs/>
          <w:szCs w:val="24"/>
          <w:lang w:val="ru-RU"/>
        </w:rPr>
        <w:t xml:space="preserve">                             </w:t>
      </w:r>
      <w:r w:rsidR="00E72E24">
        <w:rPr>
          <w:b w:val="0"/>
          <w:bCs/>
          <w:szCs w:val="24"/>
        </w:rPr>
        <w:t xml:space="preserve">смт. </w:t>
      </w:r>
      <w:proofErr w:type="spellStart"/>
      <w:r w:rsidR="00E72E24">
        <w:rPr>
          <w:b w:val="0"/>
          <w:bCs/>
          <w:szCs w:val="24"/>
        </w:rPr>
        <w:t>Марківка</w:t>
      </w:r>
      <w:proofErr w:type="spellEnd"/>
      <w:r w:rsidR="003577D6">
        <w:rPr>
          <w:b w:val="0"/>
          <w:bCs/>
          <w:szCs w:val="24"/>
          <w:lang w:val="ru-RU"/>
        </w:rPr>
        <w:t xml:space="preserve">                 </w:t>
      </w:r>
      <w:r w:rsidR="00153002">
        <w:rPr>
          <w:b w:val="0"/>
          <w:bCs/>
          <w:szCs w:val="24"/>
          <w:lang w:val="ru-RU"/>
        </w:rPr>
        <w:t xml:space="preserve">                          № 12-52</w:t>
      </w:r>
      <w:r w:rsidR="00E72E24">
        <w:rPr>
          <w:b w:val="0"/>
          <w:bCs/>
          <w:szCs w:val="24"/>
          <w:lang w:val="ru-RU"/>
        </w:rPr>
        <w:t xml:space="preserve"> </w:t>
      </w:r>
      <w:r w:rsidR="00E72E24">
        <w:rPr>
          <w:b w:val="0"/>
          <w:bCs/>
          <w:szCs w:val="24"/>
        </w:rPr>
        <w:t>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72E24" w:rsidTr="00E72E24">
        <w:trPr>
          <w:trHeight w:val="1954"/>
        </w:trPr>
        <w:tc>
          <w:tcPr>
            <w:tcW w:w="4928" w:type="dxa"/>
            <w:hideMark/>
          </w:tcPr>
          <w:p w:rsidR="00E72E24" w:rsidRDefault="00E72E24" w:rsidP="00286F6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М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ішурі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Ігорю Сергійовичу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зміною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цільового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призначення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 «К.16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.00-Землі запасу (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земельні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кожної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категорії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земель,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які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не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надані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або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користування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громадянам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чи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юридичним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особам)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» на 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«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А.01.03-для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»</w:t>
            </w:r>
            <w:r>
              <w:rPr>
                <w:b w:val="0"/>
                <w:szCs w:val="24"/>
                <w:lang w:eastAsia="en-US"/>
              </w:rPr>
              <w:t>, розташованої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</w:t>
      </w:r>
      <w:r w:rsidR="00BA2CEB">
        <w:rPr>
          <w:b w:val="0"/>
          <w:bCs/>
          <w:szCs w:val="24"/>
        </w:rPr>
        <w:t xml:space="preserve"> Мішури Ігоря Сергійовича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зі зміною цільового призначення з </w:t>
      </w:r>
      <w:r w:rsidR="00BA2CEB">
        <w:rPr>
          <w:b w:val="0"/>
          <w:bCs/>
          <w:szCs w:val="24"/>
        </w:rPr>
        <w:t>«К.16.00</w:t>
      </w:r>
      <w:r w:rsidR="00BA2CEB" w:rsidRPr="00BA2CEB">
        <w:rPr>
          <w:b w:val="0"/>
          <w:bCs/>
          <w:szCs w:val="24"/>
          <w:lang w:eastAsia="en-US"/>
        </w:rPr>
        <w:t>-Землі запасу (земельні ділянки кожної категорії земель, які не надані у власність або користування громадянам чи юридичним особам)»</w:t>
      </w:r>
      <w:r>
        <w:rPr>
          <w:b w:val="0"/>
          <w:bCs/>
          <w:szCs w:val="24"/>
        </w:rPr>
        <w:t xml:space="preserve"> на «А.01.03.- </w:t>
      </w:r>
      <w:r>
        <w:rPr>
          <w:b w:val="0"/>
          <w:szCs w:val="24"/>
        </w:rPr>
        <w:t>для ведення особистого селянського господарства»,</w:t>
      </w:r>
      <w:r w:rsidR="004A0DF2">
        <w:rPr>
          <w:b w:val="0"/>
          <w:szCs w:val="24"/>
        </w:rPr>
        <w:t xml:space="preserve"> для передачі у приватну власність, розташованої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E72E24" w:rsidRDefault="00E72E24" w:rsidP="00E72E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72E24" w:rsidRDefault="00E72E24" w:rsidP="00E72E2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</w:t>
      </w:r>
      <w:r w:rsidR="00BA2CEB">
        <w:rPr>
          <w:b w:val="0"/>
          <w:bCs/>
          <w:szCs w:val="24"/>
        </w:rPr>
        <w:t xml:space="preserve"> Мішурі Ігорю Сергійовичу</w:t>
      </w:r>
      <w:r>
        <w:rPr>
          <w:b w:val="0"/>
          <w:bCs/>
          <w:szCs w:val="24"/>
        </w:rPr>
        <w:t>,</w:t>
      </w:r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зі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зміною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цільового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призначення</w:t>
      </w:r>
      <w:proofErr w:type="spellEnd"/>
      <w:r>
        <w:rPr>
          <w:b w:val="0"/>
          <w:bCs/>
          <w:szCs w:val="24"/>
          <w:lang w:val="ru-RU" w:eastAsia="en-US"/>
        </w:rPr>
        <w:t xml:space="preserve">  з</w:t>
      </w:r>
      <w:r w:rsidR="00BA2CEB">
        <w:rPr>
          <w:b w:val="0"/>
          <w:bCs/>
          <w:szCs w:val="24"/>
          <w:lang w:val="ru-RU" w:eastAsia="en-US"/>
        </w:rPr>
        <w:t xml:space="preserve"> «К.16.00- -</w:t>
      </w:r>
      <w:proofErr w:type="spellStart"/>
      <w:r w:rsidR="00BA2CEB">
        <w:rPr>
          <w:b w:val="0"/>
          <w:bCs/>
          <w:szCs w:val="24"/>
          <w:lang w:val="ru-RU" w:eastAsia="en-US"/>
        </w:rPr>
        <w:t>Землі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запасу (</w:t>
      </w:r>
      <w:proofErr w:type="spellStart"/>
      <w:r w:rsidR="00BA2CEB">
        <w:rPr>
          <w:b w:val="0"/>
          <w:bCs/>
          <w:szCs w:val="24"/>
          <w:lang w:val="ru-RU" w:eastAsia="en-US"/>
        </w:rPr>
        <w:t>земельні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ділянки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кожної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категорії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земель, </w:t>
      </w:r>
      <w:proofErr w:type="spellStart"/>
      <w:r w:rsidR="00BA2CEB">
        <w:rPr>
          <w:b w:val="0"/>
          <w:bCs/>
          <w:szCs w:val="24"/>
          <w:lang w:val="ru-RU" w:eastAsia="en-US"/>
        </w:rPr>
        <w:t>які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не </w:t>
      </w:r>
      <w:proofErr w:type="spellStart"/>
      <w:r w:rsidR="00BA2CEB">
        <w:rPr>
          <w:b w:val="0"/>
          <w:bCs/>
          <w:szCs w:val="24"/>
          <w:lang w:val="ru-RU" w:eastAsia="en-US"/>
        </w:rPr>
        <w:t>надані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у </w:t>
      </w:r>
      <w:proofErr w:type="spellStart"/>
      <w:r w:rsidR="00BA2CEB">
        <w:rPr>
          <w:b w:val="0"/>
          <w:bCs/>
          <w:szCs w:val="24"/>
          <w:lang w:val="ru-RU" w:eastAsia="en-US"/>
        </w:rPr>
        <w:t>власність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або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користування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громадянам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чи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юридичним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особам)</w:t>
      </w:r>
      <w:r>
        <w:rPr>
          <w:b w:val="0"/>
          <w:bCs/>
          <w:szCs w:val="24"/>
          <w:lang w:val="ru-RU" w:eastAsia="en-US"/>
        </w:rPr>
        <w:t xml:space="preserve">» на </w:t>
      </w:r>
      <w:r w:rsidR="00BA2CEB">
        <w:rPr>
          <w:b w:val="0"/>
          <w:bCs/>
          <w:szCs w:val="24"/>
          <w:lang w:val="ru-RU" w:eastAsia="en-US"/>
        </w:rPr>
        <w:t>«</w:t>
      </w:r>
      <w:r>
        <w:rPr>
          <w:b w:val="0"/>
          <w:bCs/>
          <w:szCs w:val="24"/>
          <w:lang w:val="ru-RU" w:eastAsia="en-US"/>
        </w:rPr>
        <w:t xml:space="preserve">А.01.03-для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>»</w:t>
      </w:r>
      <w:r>
        <w:rPr>
          <w:b w:val="0"/>
          <w:szCs w:val="24"/>
          <w:lang w:eastAsia="en-US"/>
        </w:rPr>
        <w:t>, розташованої за межами населеного пункту, на</w:t>
      </w:r>
      <w:r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 xml:space="preserve">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szCs w:val="24"/>
          <w:lang w:eastAsia="en-US"/>
        </w:rPr>
        <w:t>М</w:t>
      </w:r>
      <w:r>
        <w:rPr>
          <w:b w:val="0"/>
          <w:bCs/>
          <w:szCs w:val="24"/>
          <w:lang w:eastAsia="en-US"/>
        </w:rPr>
        <w:t>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</w:t>
      </w:r>
      <w:r>
        <w:rPr>
          <w:b w:val="0"/>
          <w:bCs/>
          <w:szCs w:val="24"/>
        </w:rPr>
        <w:t>.</w:t>
      </w:r>
    </w:p>
    <w:p w:rsidR="00E72E24" w:rsidRDefault="00E72E24" w:rsidP="00E72E2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 гр.</w:t>
      </w:r>
      <w:r w:rsidR="00BA2CEB">
        <w:rPr>
          <w:b w:val="0"/>
          <w:bCs/>
          <w:szCs w:val="24"/>
        </w:rPr>
        <w:t xml:space="preserve"> Мішурі Ігорю Сергійовичу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BA2CEB"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</w:t>
      </w:r>
      <w:r w:rsidR="00BA2CEB">
        <w:rPr>
          <w:b w:val="0"/>
          <w:bCs/>
          <w:szCs w:val="24"/>
        </w:rPr>
        <w:t>вий номер 4422586600:20:001:0105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рілля), за рахунок земель </w:t>
      </w:r>
      <w:r>
        <w:rPr>
          <w:b w:val="0"/>
          <w:szCs w:val="24"/>
        </w:rPr>
        <w:lastRenderedPageBreak/>
        <w:t xml:space="preserve">сільськогосподарського призначення, 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72E24" w:rsidRDefault="00E72E24" w:rsidP="00E72E2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Default="00E72E24" w:rsidP="00E72E2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CD3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2E24"/>
    <w:rsid w:val="00153002"/>
    <w:rsid w:val="00286F6D"/>
    <w:rsid w:val="003577D6"/>
    <w:rsid w:val="004A0DF2"/>
    <w:rsid w:val="004C1DFA"/>
    <w:rsid w:val="005B3BF9"/>
    <w:rsid w:val="00A535E2"/>
    <w:rsid w:val="00BA2CEB"/>
    <w:rsid w:val="00CD36E1"/>
    <w:rsid w:val="00D52F54"/>
    <w:rsid w:val="00E72E24"/>
    <w:rsid w:val="00F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BF8D5-4DA3-4AB2-B089-E78BDB9D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E1CBC-0F5A-4D98-A5B5-0073D393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1928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10</cp:revision>
  <dcterms:created xsi:type="dcterms:W3CDTF">2021-08-18T11:37:00Z</dcterms:created>
  <dcterms:modified xsi:type="dcterms:W3CDTF">2021-09-27T06:13:00Z</dcterms:modified>
</cp:coreProperties>
</file>