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1167EA">
        <w:rPr>
          <w:b/>
          <w:sz w:val="28"/>
          <w:szCs w:val="28"/>
          <w:lang w:val="uk-UA"/>
        </w:rPr>
        <w:t>ВІСІМНАДЦЯТА</w:t>
      </w:r>
      <w:r w:rsidR="00D3613B">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1167EA"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Марківка                       </w:t>
      </w:r>
      <w:r>
        <w:rPr>
          <w:sz w:val="28"/>
          <w:szCs w:val="28"/>
          <w:lang w:val="uk-UA"/>
        </w:rPr>
        <w:t xml:space="preserve"> </w:t>
      </w:r>
      <w:r w:rsidR="0058147A" w:rsidRPr="008A1C73">
        <w:rPr>
          <w:sz w:val="28"/>
          <w:szCs w:val="28"/>
          <w:lang w:val="uk-UA"/>
        </w:rPr>
        <w:t xml:space="preserve">        №</w:t>
      </w:r>
      <w:r>
        <w:rPr>
          <w:sz w:val="28"/>
          <w:szCs w:val="28"/>
          <w:lang w:val="uk-UA"/>
        </w:rPr>
        <w:t>18-</w:t>
      </w:r>
      <w:r w:rsidR="008208F7">
        <w:rPr>
          <w:sz w:val="28"/>
          <w:szCs w:val="28"/>
          <w:lang w:val="uk-UA"/>
        </w:rPr>
        <w:t>20</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1167EA" w:rsidRDefault="001167EA" w:rsidP="001167EA">
      <w:pPr>
        <w:pStyle w:val="2"/>
        <w:jc w:val="both"/>
        <w:rPr>
          <w:sz w:val="28"/>
          <w:szCs w:val="28"/>
        </w:rPr>
      </w:pPr>
      <w:r w:rsidRPr="00FC758A">
        <w:rPr>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Pr>
          <w:sz w:val="28"/>
          <w:szCs w:val="28"/>
        </w:rPr>
        <w:t>84</w:t>
      </w:r>
      <w:r w:rsidRPr="00FC758A">
        <w:rPr>
          <w:sz w:val="28"/>
          <w:szCs w:val="28"/>
        </w:rPr>
        <w:t>)</w:t>
      </w:r>
      <w:r>
        <w:rPr>
          <w:sz w:val="28"/>
          <w:szCs w:val="28"/>
        </w:rPr>
        <w:t xml:space="preserve"> Старобільського району</w:t>
      </w:r>
      <w:r w:rsidRPr="00FC758A">
        <w:rPr>
          <w:sz w:val="28"/>
          <w:szCs w:val="28"/>
        </w:rPr>
        <w:t xml:space="preserve"> Луганської області</w:t>
      </w:r>
    </w:p>
    <w:p w:rsidR="001167EA" w:rsidRDefault="001167EA" w:rsidP="001167EA">
      <w:pPr>
        <w:pStyle w:val="2"/>
        <w:jc w:val="both"/>
        <w:rPr>
          <w:b w:val="0"/>
          <w:bCs/>
          <w:sz w:val="28"/>
          <w:szCs w:val="28"/>
        </w:rPr>
      </w:pPr>
    </w:p>
    <w:p w:rsidR="00FC758A" w:rsidRPr="00FC758A" w:rsidRDefault="00262D38" w:rsidP="00FC758A">
      <w:pPr>
        <w:pStyle w:val="2"/>
        <w:ind w:firstLine="709"/>
        <w:jc w:val="both"/>
        <w:rPr>
          <w:b w:val="0"/>
          <w:bCs/>
          <w:sz w:val="28"/>
          <w:szCs w:val="28"/>
        </w:rPr>
      </w:pPr>
      <w:r>
        <w:rPr>
          <w:b w:val="0"/>
          <w:bCs/>
          <w:sz w:val="28"/>
          <w:szCs w:val="28"/>
        </w:rPr>
        <w:t>Розглянувши заяву гр. Сопільник Інни Григоріївни</w:t>
      </w:r>
      <w:r w:rsidR="00FC758A" w:rsidRPr="00FC758A">
        <w:rPr>
          <w:b w:val="0"/>
          <w:bCs/>
          <w:sz w:val="28"/>
          <w:szCs w:val="28"/>
        </w:rPr>
        <w:t>,</w:t>
      </w:r>
      <w:r w:rsidR="00FC758A" w:rsidRPr="00FC758A">
        <w:rPr>
          <w:sz w:val="28"/>
          <w:szCs w:val="28"/>
        </w:rPr>
        <w:t xml:space="preserve"> </w:t>
      </w:r>
      <w:r w:rsidR="00FC758A" w:rsidRPr="00FC758A">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sidR="00BB01C8">
        <w:rPr>
          <w:b w:val="0"/>
          <w:sz w:val="28"/>
          <w:szCs w:val="28"/>
        </w:rPr>
        <w:t>84</w:t>
      </w:r>
      <w:r w:rsidR="00FC758A" w:rsidRPr="00FC758A">
        <w:rPr>
          <w:b w:val="0"/>
          <w:sz w:val="28"/>
          <w:szCs w:val="28"/>
        </w:rPr>
        <w:t xml:space="preserve">), Старобільського району, Луганської області; </w:t>
      </w:r>
      <w:r w:rsidR="00FC758A" w:rsidRPr="00FC758A">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FC758A" w:rsidRPr="00FC758A">
        <w:rPr>
          <w:b w:val="0"/>
          <w:bCs/>
          <w:sz w:val="28"/>
          <w:szCs w:val="28"/>
          <w:lang w:val="en-US"/>
        </w:rPr>
        <w:t>VIII</w:t>
      </w:r>
      <w:r w:rsidR="00FC758A" w:rsidRPr="00FC758A">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FC758A" w:rsidRPr="00FC758A">
        <w:rPr>
          <w:b w:val="0"/>
          <w:sz w:val="28"/>
          <w:szCs w:val="28"/>
        </w:rPr>
        <w:t>, ст. 26 Закону України «Про місцеве самоврядування в Україні»,</w:t>
      </w:r>
      <w:r w:rsidR="00FC758A" w:rsidRPr="00FC758A">
        <w:rPr>
          <w:b w:val="0"/>
          <w:bCs/>
          <w:sz w:val="28"/>
          <w:szCs w:val="28"/>
        </w:rPr>
        <w:t xml:space="preserve"> </w:t>
      </w:r>
      <w:r w:rsidR="00FC758A">
        <w:rPr>
          <w:b w:val="0"/>
          <w:bCs/>
          <w:sz w:val="28"/>
          <w:szCs w:val="28"/>
        </w:rPr>
        <w:t xml:space="preserve">Марківська </w:t>
      </w:r>
      <w:r w:rsidR="00FC758A" w:rsidRPr="00FC758A">
        <w:rPr>
          <w:b w:val="0"/>
          <w:bCs/>
          <w:sz w:val="28"/>
          <w:szCs w:val="28"/>
        </w:rPr>
        <w:t>селищн</w:t>
      </w:r>
      <w:r w:rsidR="00FC758A">
        <w:rPr>
          <w:b w:val="0"/>
          <w:bCs/>
          <w:sz w:val="28"/>
          <w:szCs w:val="28"/>
        </w:rPr>
        <w:t>а</w:t>
      </w:r>
      <w:r w:rsidR="00FC758A" w:rsidRPr="00FC758A">
        <w:rPr>
          <w:b w:val="0"/>
          <w:bCs/>
          <w:sz w:val="28"/>
          <w:szCs w:val="28"/>
        </w:rPr>
        <w:t xml:space="preserve"> рад</w:t>
      </w:r>
      <w:r w:rsidR="00FC758A">
        <w:rPr>
          <w:b w:val="0"/>
          <w:bCs/>
          <w:sz w:val="28"/>
          <w:szCs w:val="28"/>
        </w:rPr>
        <w:t>а</w:t>
      </w:r>
    </w:p>
    <w:p w:rsidR="00FC758A" w:rsidRPr="00FC758A" w:rsidRDefault="00FC758A" w:rsidP="00FC758A">
      <w:pPr>
        <w:pStyle w:val="2"/>
        <w:ind w:firstLine="709"/>
        <w:jc w:val="both"/>
        <w:rPr>
          <w:b w:val="0"/>
          <w:bCs/>
          <w:sz w:val="28"/>
          <w:szCs w:val="28"/>
        </w:rPr>
      </w:pPr>
    </w:p>
    <w:p w:rsidR="00FC758A" w:rsidRPr="00FC758A" w:rsidRDefault="00FC758A" w:rsidP="00FC758A">
      <w:pPr>
        <w:pStyle w:val="2"/>
        <w:rPr>
          <w:bCs/>
          <w:sz w:val="28"/>
          <w:szCs w:val="28"/>
        </w:rPr>
      </w:pPr>
      <w:r w:rsidRPr="00FC758A">
        <w:rPr>
          <w:bCs/>
          <w:sz w:val="28"/>
          <w:szCs w:val="28"/>
        </w:rPr>
        <w:t>вирішила:</w:t>
      </w:r>
    </w:p>
    <w:p w:rsidR="00FC758A" w:rsidRPr="00FC758A" w:rsidRDefault="00FC758A" w:rsidP="00FC758A">
      <w:pPr>
        <w:pStyle w:val="2"/>
        <w:rPr>
          <w:bCs/>
          <w:sz w:val="28"/>
          <w:szCs w:val="28"/>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t xml:space="preserve">Затвердити технічну документацію із землеустрою щодо інвентаризації </w:t>
      </w:r>
    </w:p>
    <w:p w:rsidR="00FC758A" w:rsidRPr="00FC758A" w:rsidRDefault="00FC758A" w:rsidP="00FC758A">
      <w:pPr>
        <w:jc w:val="both"/>
        <w:rPr>
          <w:bCs/>
          <w:sz w:val="28"/>
          <w:szCs w:val="28"/>
          <w:lang w:val="uk-UA"/>
        </w:rPr>
      </w:pPr>
      <w:r w:rsidRPr="00FC758A">
        <w:rPr>
          <w:bCs/>
          <w:sz w:val="28"/>
          <w:szCs w:val="28"/>
          <w:lang w:val="uk-UA"/>
        </w:rPr>
        <w:t>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в контурі № 84.</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lastRenderedPageBreak/>
        <w:t xml:space="preserve">Передати в оренду гр. Сопільник Інні Григоріївні земельну ділянку, </w:t>
      </w:r>
    </w:p>
    <w:p w:rsidR="00FC758A" w:rsidRPr="00FC758A" w:rsidRDefault="00FC758A" w:rsidP="00FC758A">
      <w:pPr>
        <w:jc w:val="both"/>
        <w:rPr>
          <w:bCs/>
          <w:sz w:val="28"/>
          <w:szCs w:val="28"/>
          <w:lang w:val="uk-UA"/>
        </w:rPr>
      </w:pPr>
      <w:r w:rsidRPr="00FC758A">
        <w:rPr>
          <w:bCs/>
          <w:sz w:val="28"/>
          <w:szCs w:val="28"/>
          <w:lang w:val="uk-UA"/>
        </w:rPr>
        <w:t xml:space="preserve">загальною площею </w:t>
      </w:r>
      <w:r w:rsidR="00CC60DC">
        <w:rPr>
          <w:bCs/>
          <w:sz w:val="28"/>
          <w:szCs w:val="28"/>
          <w:lang w:val="uk-UA"/>
        </w:rPr>
        <w:t>1</w:t>
      </w:r>
      <w:r w:rsidRPr="00FC758A">
        <w:rPr>
          <w:bCs/>
          <w:sz w:val="28"/>
          <w:szCs w:val="28"/>
          <w:lang w:val="uk-UA"/>
        </w:rPr>
        <w:t>,</w:t>
      </w:r>
      <w:r w:rsidR="00CC60DC">
        <w:rPr>
          <w:bCs/>
          <w:sz w:val="28"/>
          <w:szCs w:val="28"/>
          <w:lang w:val="uk-UA"/>
        </w:rPr>
        <w:t>428</w:t>
      </w:r>
      <w:r w:rsidRPr="00FC758A">
        <w:rPr>
          <w:bCs/>
          <w:sz w:val="28"/>
          <w:szCs w:val="28"/>
          <w:lang w:val="uk-UA"/>
        </w:rPr>
        <w:t>0 га (кадастровий номер – 4422585500:0</w:t>
      </w:r>
      <w:r w:rsidR="00CC60DC">
        <w:rPr>
          <w:bCs/>
          <w:sz w:val="28"/>
          <w:szCs w:val="28"/>
          <w:lang w:val="uk-UA"/>
        </w:rPr>
        <w:t>9</w:t>
      </w:r>
      <w:r w:rsidRPr="00FC758A">
        <w:rPr>
          <w:bCs/>
          <w:sz w:val="28"/>
          <w:szCs w:val="28"/>
          <w:lang w:val="uk-UA"/>
        </w:rPr>
        <w:t>:00</w:t>
      </w:r>
      <w:r w:rsidR="00CC60DC">
        <w:rPr>
          <w:bCs/>
          <w:sz w:val="28"/>
          <w:szCs w:val="28"/>
          <w:lang w:val="uk-UA"/>
        </w:rPr>
        <w:t>9</w:t>
      </w:r>
      <w:r w:rsidRPr="00FC758A">
        <w:rPr>
          <w:bCs/>
          <w:sz w:val="28"/>
          <w:szCs w:val="28"/>
          <w:lang w:val="uk-UA"/>
        </w:rPr>
        <w:t>:005</w:t>
      </w:r>
      <w:r w:rsidR="00CC60DC">
        <w:rPr>
          <w:bCs/>
          <w:sz w:val="28"/>
          <w:szCs w:val="28"/>
          <w:lang w:val="uk-UA"/>
        </w:rPr>
        <w:t>1</w:t>
      </w:r>
      <w:r w:rsidRPr="00FC758A">
        <w:rPr>
          <w:bCs/>
          <w:sz w:val="28"/>
          <w:szCs w:val="28"/>
          <w:lang w:val="uk-UA"/>
        </w:rPr>
        <w:t xml:space="preserve">) – для ведення товарного сільськогосподарського виробництва (угіддя – </w:t>
      </w:r>
      <w:r>
        <w:rPr>
          <w:bCs/>
          <w:sz w:val="28"/>
          <w:szCs w:val="28"/>
          <w:lang w:val="uk-UA"/>
        </w:rPr>
        <w:t>пасовище</w:t>
      </w:r>
      <w:r w:rsidRPr="00FC758A">
        <w:rPr>
          <w:bCs/>
          <w:sz w:val="28"/>
          <w:szCs w:val="28"/>
          <w:lang w:val="uk-UA"/>
        </w:rPr>
        <w:t>),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FC758A" w:rsidRPr="00FC758A" w:rsidRDefault="00FC758A" w:rsidP="00FC758A">
      <w:pPr>
        <w:jc w:val="both"/>
        <w:rPr>
          <w:sz w:val="28"/>
          <w:szCs w:val="28"/>
          <w:lang w:val="uk-UA"/>
        </w:rPr>
      </w:pPr>
    </w:p>
    <w:p w:rsid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sz w:val="28"/>
          <w:szCs w:val="28"/>
          <w:lang w:val="uk-UA"/>
        </w:rPr>
        <w:t xml:space="preserve">Орендну плату за користування земельною ділянкою встановити у розмірі </w:t>
      </w:r>
    </w:p>
    <w:p w:rsidR="00FC758A" w:rsidRDefault="00432A6F" w:rsidP="00FC758A">
      <w:pPr>
        <w:jc w:val="both"/>
        <w:rPr>
          <w:sz w:val="28"/>
          <w:szCs w:val="28"/>
          <w:lang w:val="uk-UA"/>
        </w:rPr>
      </w:pPr>
      <w:r>
        <w:rPr>
          <w:sz w:val="28"/>
          <w:szCs w:val="28"/>
          <w:lang w:val="uk-UA"/>
        </w:rPr>
        <w:t>7</w:t>
      </w:r>
      <w:r w:rsidR="00FC758A" w:rsidRPr="00FC758A">
        <w:rPr>
          <w:sz w:val="28"/>
          <w:szCs w:val="28"/>
          <w:lang w:val="uk-UA"/>
        </w:rPr>
        <w:t xml:space="preserve"> % від нормативно грошової оцінки вартості земельної ділянки на рік.</w:t>
      </w:r>
    </w:p>
    <w:p w:rsidR="00FC758A" w:rsidRPr="00FC758A" w:rsidRDefault="00FC758A" w:rsidP="00FC758A">
      <w:pPr>
        <w:jc w:val="both"/>
        <w:rPr>
          <w:sz w:val="28"/>
          <w:szCs w:val="28"/>
          <w:lang w:val="uk-UA"/>
        </w:rPr>
      </w:pPr>
    </w:p>
    <w:p w:rsidR="00FC758A" w:rsidRDefault="00E0143D" w:rsidP="00FC758A">
      <w:pPr>
        <w:pStyle w:val="a3"/>
        <w:numPr>
          <w:ilvl w:val="0"/>
          <w:numId w:val="1"/>
        </w:numPr>
        <w:tabs>
          <w:tab w:val="clear" w:pos="720"/>
          <w:tab w:val="num" w:pos="1418"/>
        </w:tabs>
        <w:ind w:left="567" w:hanging="436"/>
        <w:jc w:val="both"/>
        <w:rPr>
          <w:sz w:val="28"/>
          <w:szCs w:val="28"/>
          <w:lang w:val="uk-UA"/>
        </w:rPr>
      </w:pPr>
      <w:r>
        <w:rPr>
          <w:sz w:val="28"/>
          <w:szCs w:val="28"/>
          <w:lang w:val="uk-UA"/>
        </w:rPr>
        <w:t>Р</w:t>
      </w:r>
      <w:r w:rsidR="00D3613B">
        <w:rPr>
          <w:sz w:val="28"/>
          <w:szCs w:val="28"/>
          <w:lang w:val="uk-UA"/>
        </w:rPr>
        <w:t>екомендув</w:t>
      </w:r>
      <w:r w:rsidR="00FC758A" w:rsidRPr="00FC758A">
        <w:rPr>
          <w:sz w:val="28"/>
          <w:szCs w:val="28"/>
          <w:lang w:val="uk-UA"/>
        </w:rPr>
        <w:t xml:space="preserve">ати гр. </w:t>
      </w:r>
      <w:r w:rsidR="00FC758A">
        <w:rPr>
          <w:sz w:val="28"/>
          <w:szCs w:val="28"/>
          <w:lang w:val="uk-UA"/>
        </w:rPr>
        <w:t>Сопільник Інн</w:t>
      </w:r>
      <w:r w:rsidR="00D3613B">
        <w:rPr>
          <w:sz w:val="28"/>
          <w:szCs w:val="28"/>
          <w:lang w:val="uk-UA"/>
        </w:rPr>
        <w:t>і Григоріївні</w:t>
      </w:r>
      <w:r w:rsidR="00FC758A" w:rsidRPr="00FC758A">
        <w:rPr>
          <w:sz w:val="28"/>
          <w:szCs w:val="28"/>
          <w:lang w:val="uk-UA"/>
        </w:rPr>
        <w:t xml:space="preserve"> укласти договір оренди </w:t>
      </w:r>
    </w:p>
    <w:p w:rsidR="00FC758A" w:rsidRDefault="00FC758A" w:rsidP="00FC758A">
      <w:pPr>
        <w:jc w:val="both"/>
        <w:rPr>
          <w:sz w:val="28"/>
          <w:szCs w:val="28"/>
          <w:lang w:val="uk-UA"/>
        </w:rPr>
      </w:pPr>
      <w:r w:rsidRPr="00FC758A">
        <w:rPr>
          <w:sz w:val="28"/>
          <w:szCs w:val="28"/>
          <w:lang w:val="uk-UA"/>
        </w:rPr>
        <w:t>земельної ділянки відповідно до діючого законодавства.</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bCs/>
          <w:sz w:val="28"/>
          <w:szCs w:val="28"/>
        </w:rPr>
      </w:pPr>
      <w:r w:rsidRPr="00FC758A">
        <w:rPr>
          <w:bCs/>
          <w:sz w:val="28"/>
          <w:szCs w:val="28"/>
          <w:lang w:val="uk-UA"/>
        </w:rPr>
        <w:t xml:space="preserve">Контроль за виконанням даного рішення покласти на постійну комісію з </w:t>
      </w:r>
    </w:p>
    <w:p w:rsidR="00FC758A" w:rsidRPr="00FC758A" w:rsidRDefault="00FC758A" w:rsidP="00FC758A">
      <w:pPr>
        <w:jc w:val="both"/>
        <w:rPr>
          <w:bCs/>
          <w:sz w:val="28"/>
          <w:szCs w:val="28"/>
        </w:rPr>
      </w:pPr>
      <w:r w:rsidRPr="00FC758A">
        <w:rPr>
          <w:bCs/>
          <w:sz w:val="28"/>
          <w:szCs w:val="28"/>
          <w:lang w:val="uk-UA"/>
        </w:rPr>
        <w:t>питань земельних відносин, містобудування та охорони навколишнього природного середовища.</w:t>
      </w:r>
    </w:p>
    <w:p w:rsidR="00FC758A" w:rsidRDefault="00FC758A" w:rsidP="00FC758A">
      <w:pPr>
        <w:jc w:val="both"/>
        <w:rPr>
          <w:bCs/>
          <w:sz w:val="28"/>
          <w:szCs w:val="28"/>
          <w:lang w:val="uk-UA"/>
        </w:rPr>
      </w:pPr>
    </w:p>
    <w:p w:rsidR="00FC758A" w:rsidRDefault="00FC758A" w:rsidP="00FC758A">
      <w:pPr>
        <w:jc w:val="both"/>
        <w:rPr>
          <w:bCs/>
          <w:sz w:val="28"/>
          <w:szCs w:val="28"/>
          <w:lang w:val="uk-UA"/>
        </w:rPr>
      </w:pPr>
    </w:p>
    <w:p w:rsidR="00FC758A" w:rsidRPr="00FC758A" w:rsidRDefault="00FC758A" w:rsidP="00FC758A">
      <w:pPr>
        <w:jc w:val="both"/>
        <w:rPr>
          <w:sz w:val="28"/>
          <w:szCs w:val="28"/>
          <w:lang w:val="uk-UA"/>
        </w:rPr>
      </w:pPr>
      <w:r w:rsidRPr="00FC758A">
        <w:rPr>
          <w:bCs/>
          <w:sz w:val="28"/>
          <w:szCs w:val="28"/>
          <w:lang w:val="uk-UA"/>
        </w:rPr>
        <w:t>Селищний голова                                                               Ігор ДЗЮБА</w:t>
      </w:r>
    </w:p>
    <w:sectPr w:rsidR="00FC758A" w:rsidRPr="00FC758A" w:rsidSect="008444D3">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9E5" w:rsidRDefault="00B139E5" w:rsidP="0058147A">
      <w:r>
        <w:separator/>
      </w:r>
    </w:p>
  </w:endnote>
  <w:endnote w:type="continuationSeparator" w:id="0">
    <w:p w:rsidR="00B139E5" w:rsidRDefault="00B139E5"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9E5" w:rsidRDefault="00B139E5" w:rsidP="0058147A">
      <w:r>
        <w:separator/>
      </w:r>
    </w:p>
  </w:footnote>
  <w:footnote w:type="continuationSeparator" w:id="0">
    <w:p w:rsidR="00B139E5" w:rsidRDefault="00B139E5"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735"/>
      <w:docPartObj>
        <w:docPartGallery w:val="Page Numbers (Top of Page)"/>
        <w:docPartUnique/>
      </w:docPartObj>
    </w:sdtPr>
    <w:sdtEndPr/>
    <w:sdtContent>
      <w:p w:rsidR="008444D3" w:rsidRDefault="00E74E8C">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4D3" w:rsidRPr="008444D3" w:rsidRDefault="008444D3">
    <w:pPr>
      <w:pStyle w:val="a4"/>
      <w:rPr>
        <w:b/>
        <w:sz w:val="28"/>
        <w:szCs w:val="28"/>
        <w:lang w:val="uk-UA"/>
      </w:rPr>
    </w:pPr>
    <w:r>
      <w:rPr>
        <w:b/>
        <w:sz w:val="28"/>
        <w:szCs w:val="28"/>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31396D"/>
    <w:rsid w:val="00011091"/>
    <w:rsid w:val="001167EA"/>
    <w:rsid w:val="00170871"/>
    <w:rsid w:val="0023333D"/>
    <w:rsid w:val="00245CCA"/>
    <w:rsid w:val="00246D74"/>
    <w:rsid w:val="002578CC"/>
    <w:rsid w:val="00262D38"/>
    <w:rsid w:val="0031041A"/>
    <w:rsid w:val="0031396D"/>
    <w:rsid w:val="00335CF0"/>
    <w:rsid w:val="0042419E"/>
    <w:rsid w:val="00432A6F"/>
    <w:rsid w:val="004461B2"/>
    <w:rsid w:val="00541DA4"/>
    <w:rsid w:val="00562B9E"/>
    <w:rsid w:val="0058147A"/>
    <w:rsid w:val="006A7ED8"/>
    <w:rsid w:val="007329A3"/>
    <w:rsid w:val="007357CC"/>
    <w:rsid w:val="00806ABC"/>
    <w:rsid w:val="008208F7"/>
    <w:rsid w:val="008367E9"/>
    <w:rsid w:val="008444D3"/>
    <w:rsid w:val="008B5805"/>
    <w:rsid w:val="00943C3D"/>
    <w:rsid w:val="009E5B50"/>
    <w:rsid w:val="00AA1260"/>
    <w:rsid w:val="00B139E5"/>
    <w:rsid w:val="00B22C11"/>
    <w:rsid w:val="00B50066"/>
    <w:rsid w:val="00BB01C8"/>
    <w:rsid w:val="00BC4438"/>
    <w:rsid w:val="00BD51A1"/>
    <w:rsid w:val="00C06C7C"/>
    <w:rsid w:val="00C06D75"/>
    <w:rsid w:val="00C6498F"/>
    <w:rsid w:val="00CC60DC"/>
    <w:rsid w:val="00D3613B"/>
    <w:rsid w:val="00D64CEC"/>
    <w:rsid w:val="00D877AA"/>
    <w:rsid w:val="00E0143D"/>
    <w:rsid w:val="00E16E6E"/>
    <w:rsid w:val="00E74E8C"/>
    <w:rsid w:val="00EB784B"/>
    <w:rsid w:val="00FC758A"/>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C0E7DCE9-7B31-4698-9146-0839F310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FC758A"/>
    <w:rPr>
      <w:rFonts w:ascii="Tahoma" w:hAnsi="Tahoma" w:cs="Tahoma"/>
      <w:sz w:val="16"/>
      <w:szCs w:val="16"/>
    </w:rPr>
  </w:style>
  <w:style w:type="character" w:customStyle="1" w:styleId="a9">
    <w:name w:val="Текст выноски Знак"/>
    <w:basedOn w:val="a0"/>
    <w:link w:val="a8"/>
    <w:uiPriority w:val="99"/>
    <w:semiHidden/>
    <w:rsid w:val="00FC758A"/>
    <w:rPr>
      <w:rFonts w:ascii="Tahoma" w:eastAsia="Calibri" w:hAnsi="Tahoma" w:cs="Tahoma"/>
      <w:sz w:val="16"/>
      <w:szCs w:val="16"/>
      <w:lang w:val="ru-RU" w:eastAsia="ru-RU"/>
    </w:rPr>
  </w:style>
  <w:style w:type="table" w:styleId="aa">
    <w:name w:val="Table Grid"/>
    <w:basedOn w:val="a1"/>
    <w:uiPriority w:val="59"/>
    <w:rsid w:val="00FC758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85580-3892-45B3-B59C-4338F10F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1968</Words>
  <Characters>1123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24</cp:revision>
  <cp:lastPrinted>2022-01-13T07:15:00Z</cp:lastPrinted>
  <dcterms:created xsi:type="dcterms:W3CDTF">2021-11-29T09:22:00Z</dcterms:created>
  <dcterms:modified xsi:type="dcterms:W3CDTF">2022-02-16T07:37:00Z</dcterms:modified>
</cp:coreProperties>
</file>