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A0F" w:rsidRDefault="00684A0F" w:rsidP="00684A0F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684A0F" w:rsidRDefault="00684A0F" w:rsidP="00684A0F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684A0F" w:rsidRDefault="00684A0F" w:rsidP="00684A0F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684A0F" w:rsidRDefault="00684A0F" w:rsidP="00684A0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ОДИНАДЦЯТА</w:t>
      </w:r>
      <w:r>
        <w:rPr>
          <w:b/>
          <w:bCs/>
          <w:sz w:val="26"/>
          <w:szCs w:val="26"/>
        </w:rPr>
        <w:t xml:space="preserve"> СЕСІЯ </w:t>
      </w:r>
    </w:p>
    <w:p w:rsidR="00684A0F" w:rsidRDefault="00684A0F" w:rsidP="00684A0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684A0F" w:rsidRDefault="00684A0F" w:rsidP="00684A0F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684A0F" w:rsidRDefault="00684A0F" w:rsidP="00684A0F">
      <w:pPr>
        <w:ind w:right="84"/>
        <w:jc w:val="center"/>
        <w:rPr>
          <w:b/>
          <w:sz w:val="26"/>
          <w:szCs w:val="26"/>
        </w:rPr>
      </w:pPr>
    </w:p>
    <w:p w:rsidR="00684A0F" w:rsidRDefault="00684A0F" w:rsidP="00684A0F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>
        <w:rPr>
          <w:b w:val="0"/>
          <w:bCs/>
          <w:sz w:val="26"/>
          <w:szCs w:val="26"/>
          <w:lang w:val="ru-RU"/>
        </w:rPr>
        <w:t>серпня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</w:t>
      </w:r>
      <w:r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11 – 52</w:t>
      </w:r>
      <w:r>
        <w:rPr>
          <w:b w:val="0"/>
          <w:bCs/>
          <w:sz w:val="26"/>
          <w:szCs w:val="26"/>
          <w:lang w:val="ru-RU"/>
        </w:rPr>
        <w:t>/2021</w:t>
      </w:r>
    </w:p>
    <w:p w:rsidR="00C30DD7" w:rsidRDefault="00C30DD7" w:rsidP="00C30DD7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46"/>
      </w:tblGrid>
      <w:tr w:rsidR="00C30DD7" w:rsidTr="00777FF8">
        <w:trPr>
          <w:trHeight w:val="1939"/>
        </w:trPr>
        <w:tc>
          <w:tcPr>
            <w:tcW w:w="6146" w:type="dxa"/>
            <w:hideMark/>
          </w:tcPr>
          <w:p w:rsidR="00C30DD7" w:rsidRDefault="00C30DD7" w:rsidP="00C30DD7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bCs/>
                <w:sz w:val="26"/>
                <w:szCs w:val="26"/>
              </w:rPr>
              <w:t xml:space="preserve">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Андрієнко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Юлії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Олексіївні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C30DD7" w:rsidRDefault="00C30DD7" w:rsidP="00C30DD7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C30DD7" w:rsidRDefault="00C30DD7" w:rsidP="00C30DD7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Розглянувши заяву гр. Андрієнко Юлії Олексіївни</w:t>
      </w:r>
      <w:r>
        <w:rPr>
          <w:b w:val="0"/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</w:rPr>
        <w:t xml:space="preserve">про </w:t>
      </w:r>
      <w:r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</w:t>
      </w:r>
      <w:bookmarkStart w:id="0" w:name="_GoBack"/>
      <w:bookmarkEnd w:id="0"/>
      <w:r>
        <w:rPr>
          <w:b w:val="0"/>
          <w:bCs/>
          <w:sz w:val="26"/>
          <w:szCs w:val="26"/>
        </w:rPr>
        <w:t xml:space="preserve">трою щодо відведення земельної ділянки у приватну власність,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особистого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селянського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господарства</w:t>
      </w:r>
      <w:proofErr w:type="spellEnd"/>
      <w:r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  <w:lang w:eastAsia="en-US"/>
        </w:rPr>
        <w:t>Марківській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селищній раді </w:t>
      </w:r>
      <w:proofErr w:type="spellStart"/>
      <w:r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>
        <w:rPr>
          <w:b w:val="0"/>
          <w:bCs/>
          <w:sz w:val="26"/>
          <w:szCs w:val="26"/>
        </w:rPr>
        <w:t xml:space="preserve">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12, 20, 22, 33, </w:t>
      </w:r>
      <w:r>
        <w:rPr>
          <w:rStyle w:val="rvts9"/>
          <w:b w:val="0"/>
          <w:sz w:val="26"/>
          <w:szCs w:val="26"/>
        </w:rPr>
        <w:t>79</w:t>
      </w:r>
      <w:r>
        <w:rPr>
          <w:rStyle w:val="rvts37"/>
          <w:b w:val="0"/>
          <w:sz w:val="26"/>
          <w:szCs w:val="26"/>
          <w:vertAlign w:val="superscript"/>
        </w:rPr>
        <w:t>1</w:t>
      </w:r>
      <w:r>
        <w:rPr>
          <w:b w:val="0"/>
          <w:bCs/>
          <w:sz w:val="26"/>
          <w:szCs w:val="26"/>
        </w:rPr>
        <w:t>, 116, 118, 121, 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E26AE9" w:rsidRDefault="00E26AE9" w:rsidP="00C30DD7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30DD7" w:rsidRDefault="00C30DD7" w:rsidP="00C30DD7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                                       </w:t>
      </w:r>
      <w:r>
        <w:rPr>
          <w:bCs/>
          <w:sz w:val="26"/>
          <w:szCs w:val="26"/>
        </w:rPr>
        <w:t xml:space="preserve">  в и р і ш и л а: </w:t>
      </w:r>
    </w:p>
    <w:p w:rsidR="00E26AE9" w:rsidRDefault="00E26AE9" w:rsidP="00C30DD7">
      <w:pPr>
        <w:pStyle w:val="2"/>
        <w:ind w:firstLine="709"/>
        <w:jc w:val="both"/>
        <w:rPr>
          <w:bCs/>
          <w:sz w:val="26"/>
          <w:szCs w:val="26"/>
        </w:rPr>
      </w:pPr>
    </w:p>
    <w:p w:rsidR="00C30DD7" w:rsidRDefault="00C30DD7" w:rsidP="00C30DD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>Андрієнко Юлії Олексіївні</w:t>
      </w:r>
      <w:r>
        <w:rPr>
          <w:b w:val="0"/>
          <w:bCs/>
          <w:sz w:val="26"/>
          <w:szCs w:val="26"/>
        </w:rPr>
        <w:t xml:space="preserve">,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призначення, </w:t>
      </w:r>
      <w:r>
        <w:rPr>
          <w:b w:val="0"/>
          <w:sz w:val="26"/>
          <w:szCs w:val="26"/>
        </w:rPr>
        <w:t xml:space="preserve">для ведення особистого селянського господарства (угіддя – рілля), </w:t>
      </w:r>
      <w:r>
        <w:rPr>
          <w:b w:val="0"/>
          <w:bCs/>
          <w:sz w:val="26"/>
          <w:szCs w:val="26"/>
        </w:rPr>
        <w:t xml:space="preserve">орієнтовною площею 2,0000 </w:t>
      </w:r>
      <w:r w:rsidRPr="0044509E">
        <w:rPr>
          <w:b w:val="0"/>
          <w:bCs/>
          <w:sz w:val="26"/>
          <w:szCs w:val="26"/>
        </w:rPr>
        <w:t xml:space="preserve">га, </w:t>
      </w:r>
      <w:r w:rsidRPr="0044509E">
        <w:rPr>
          <w:b w:val="0"/>
          <w:sz w:val="26"/>
          <w:szCs w:val="26"/>
        </w:rPr>
        <w:t>за рахунок земель сільськогосподарського призначення,</w:t>
      </w:r>
      <w:r>
        <w:rPr>
          <w:b w:val="0"/>
          <w:sz w:val="26"/>
          <w:szCs w:val="26"/>
        </w:rPr>
        <w:t xml:space="preserve"> розташованої за межами населеного пункту,</w:t>
      </w:r>
      <w:r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  <w:lang w:eastAsia="en-US"/>
        </w:rPr>
        <w:t>Марківській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селищній раді </w:t>
      </w:r>
      <w:proofErr w:type="spellStart"/>
      <w:r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C30DD7" w:rsidRDefault="00C30DD7" w:rsidP="00C30DD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>
        <w:rPr>
          <w:b w:val="0"/>
          <w:sz w:val="26"/>
          <w:szCs w:val="26"/>
        </w:rPr>
        <w:t>4422555100:10:003:0080, який буде змінено в процесі поділу земельної ділянки.</w:t>
      </w:r>
    </w:p>
    <w:p w:rsidR="00C30DD7" w:rsidRDefault="00C30DD7" w:rsidP="00C30DD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проєкт</w:t>
      </w:r>
      <w:proofErr w:type="spellEnd"/>
      <w:r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30DD7" w:rsidRDefault="00C30DD7" w:rsidP="00C30DD7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30DD7" w:rsidRDefault="00C30DD7" w:rsidP="00C30DD7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30DD7" w:rsidRDefault="00C30DD7" w:rsidP="00C30DD7">
      <w:pPr>
        <w:pStyle w:val="a3"/>
        <w:ind w:left="0"/>
        <w:jc w:val="both"/>
        <w:rPr>
          <w:bCs/>
          <w:sz w:val="26"/>
          <w:szCs w:val="26"/>
        </w:rPr>
      </w:pPr>
    </w:p>
    <w:p w:rsidR="00C30DD7" w:rsidRDefault="00C30DD7" w:rsidP="00C30DD7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C30DD7" w:rsidSect="00E26AE9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DD7"/>
    <w:rsid w:val="0042419E"/>
    <w:rsid w:val="00684A0F"/>
    <w:rsid w:val="00B50066"/>
    <w:rsid w:val="00C30DD7"/>
    <w:rsid w:val="00E2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A56FB-FA65-4848-9B8A-A3C1E238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D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30DD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0D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30DD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30DD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30DD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30DD7"/>
    <w:pPr>
      <w:ind w:left="720"/>
    </w:pPr>
  </w:style>
  <w:style w:type="character" w:customStyle="1" w:styleId="rvts9">
    <w:name w:val="rvts9"/>
    <w:basedOn w:val="a0"/>
    <w:rsid w:val="00C30DD7"/>
  </w:style>
  <w:style w:type="character" w:customStyle="1" w:styleId="rvts37">
    <w:name w:val="rvts37"/>
    <w:basedOn w:val="a0"/>
    <w:rsid w:val="00C30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2021-08-09T10:35:00Z</dcterms:created>
  <dcterms:modified xsi:type="dcterms:W3CDTF">2021-08-09T10:35:00Z</dcterms:modified>
</cp:coreProperties>
</file>