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00E" w:rsidRPr="00E9797B" w:rsidRDefault="009F100E" w:rsidP="009F100E">
      <w:pPr>
        <w:pStyle w:val="1"/>
        <w:rPr>
          <w:bCs/>
          <w:sz w:val="28"/>
          <w:szCs w:val="28"/>
          <w:lang w:val="ru-RU"/>
        </w:rPr>
      </w:pPr>
      <w:r w:rsidRPr="00E9797B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529" r:id="rId6"/>
        </w:object>
      </w:r>
      <w:r w:rsidRPr="00E9797B"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</w: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</w:t>
      </w:r>
    </w:p>
    <w:p w:rsidR="009F100E" w:rsidRPr="00E9797B" w:rsidRDefault="009F100E" w:rsidP="009F100E">
      <w:pPr>
        <w:pStyle w:val="1"/>
        <w:rPr>
          <w:i/>
          <w:sz w:val="28"/>
          <w:szCs w:val="28"/>
        </w:rPr>
      </w:pPr>
      <w:r w:rsidRPr="00E9797B">
        <w:rPr>
          <w:sz w:val="28"/>
          <w:szCs w:val="28"/>
        </w:rPr>
        <w:t>МАРКІВСЬКА СЕЛИЩНА РАДА</w:t>
      </w:r>
    </w:p>
    <w:p w:rsidR="009F100E" w:rsidRPr="00E9797B" w:rsidRDefault="009F100E" w:rsidP="009F100E">
      <w:pPr>
        <w:pStyle w:val="1"/>
        <w:rPr>
          <w:sz w:val="28"/>
          <w:szCs w:val="28"/>
        </w:rPr>
      </w:pPr>
      <w:r w:rsidRPr="00E9797B">
        <w:rPr>
          <w:sz w:val="28"/>
          <w:szCs w:val="28"/>
        </w:rPr>
        <w:t>МАРКІВСЬКОГО РАЙОНУ</w:t>
      </w:r>
      <w:r w:rsidRPr="00E9797B">
        <w:rPr>
          <w:sz w:val="28"/>
          <w:szCs w:val="28"/>
          <w:lang w:val="ru-RU"/>
        </w:rPr>
        <w:t xml:space="preserve"> </w:t>
      </w:r>
      <w:r w:rsidRPr="00E9797B">
        <w:rPr>
          <w:sz w:val="28"/>
          <w:szCs w:val="28"/>
        </w:rPr>
        <w:t>ЛУГАНСЬКОЇ ОБЛАСТІ</w:t>
      </w:r>
    </w:p>
    <w:p w:rsidR="009F100E" w:rsidRPr="00E9797B" w:rsidRDefault="009F100E" w:rsidP="009F100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9797B"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9F100E" w:rsidRDefault="009F100E" w:rsidP="009F100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Pr="00E9797B">
        <w:rPr>
          <w:b/>
          <w:bCs/>
          <w:sz w:val="28"/>
          <w:szCs w:val="28"/>
          <w:lang w:val="uk-UA"/>
        </w:rPr>
        <w:t>позачергова</w:t>
      </w:r>
      <w:r>
        <w:rPr>
          <w:b/>
          <w:bCs/>
          <w:sz w:val="28"/>
          <w:szCs w:val="28"/>
          <w:lang w:val="uk-UA"/>
        </w:rPr>
        <w:t>)</w:t>
      </w:r>
    </w:p>
    <w:p w:rsidR="009F100E" w:rsidRPr="00E9797B" w:rsidRDefault="009F100E" w:rsidP="009F100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F100E" w:rsidRDefault="009F100E" w:rsidP="009F100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9F100E" w:rsidRDefault="009F100E" w:rsidP="009F100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9F100E" w:rsidRPr="00E9797B" w:rsidRDefault="009F100E" w:rsidP="009F100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</w:t>
      </w:r>
      <w:r w:rsidRPr="00E9797B">
        <w:rPr>
          <w:bCs/>
          <w:sz w:val="28"/>
          <w:szCs w:val="28"/>
          <w:lang w:val="uk-UA"/>
        </w:rPr>
        <w:t xml:space="preserve">    смт. </w:t>
      </w:r>
      <w:proofErr w:type="spellStart"/>
      <w:r w:rsidRPr="00E9797B">
        <w:rPr>
          <w:bCs/>
          <w:sz w:val="28"/>
          <w:szCs w:val="28"/>
          <w:lang w:val="uk-UA"/>
        </w:rPr>
        <w:t>Марківка</w:t>
      </w:r>
      <w:proofErr w:type="spellEnd"/>
      <w:r w:rsidRPr="00E9797B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>№ 7-67</w:t>
      </w:r>
      <w:r w:rsidRPr="00E9797B"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9F100E" w:rsidRPr="009F100E" w:rsidTr="00A22727">
        <w:trPr>
          <w:trHeight w:val="2604"/>
        </w:trPr>
        <w:tc>
          <w:tcPr>
            <w:tcW w:w="5789" w:type="dxa"/>
            <w:hideMark/>
          </w:tcPr>
          <w:p w:rsidR="009F100E" w:rsidRDefault="009F100E" w:rsidP="00A22727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</w:rPr>
            </w:pPr>
          </w:p>
          <w:p w:rsidR="009F100E" w:rsidRPr="00D7442C" w:rsidRDefault="009F100E" w:rsidP="00A22727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D7442C">
              <w:rPr>
                <w:b w:val="0"/>
                <w:bCs/>
                <w:sz w:val="28"/>
                <w:szCs w:val="28"/>
              </w:rPr>
              <w:t>Про затвердження технічної документації із землеустрою щодо інвентаризації земель нерозподілених (невитребуваних) земельних част</w:t>
            </w:r>
            <w:r>
              <w:rPr>
                <w:b w:val="0"/>
                <w:bCs/>
                <w:sz w:val="28"/>
                <w:szCs w:val="28"/>
              </w:rPr>
              <w:t>ок (паїв) колишнього КСП «Світанок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», </w:t>
            </w:r>
            <w:r>
              <w:rPr>
                <w:b w:val="0"/>
                <w:bCs/>
                <w:sz w:val="28"/>
                <w:szCs w:val="28"/>
              </w:rPr>
              <w:t>розташованих</w:t>
            </w:r>
            <w:r w:rsidRPr="00D7442C">
              <w:rPr>
                <w:b w:val="0"/>
                <w:bCs/>
                <w:sz w:val="28"/>
                <w:szCs w:val="28"/>
              </w:rPr>
              <w:t xml:space="preserve"> на території, яка за даними Державного земельного кадастру, враховується в </w:t>
            </w:r>
            <w:r>
              <w:rPr>
                <w:b w:val="0"/>
                <w:bCs/>
                <w:sz w:val="28"/>
                <w:szCs w:val="28"/>
              </w:rPr>
              <w:t>Кабичівській сільській раді (контур №№ 145, 148</w:t>
            </w:r>
            <w:r w:rsidRPr="00D7442C">
              <w:rPr>
                <w:b w:val="0"/>
                <w:bCs/>
                <w:sz w:val="28"/>
                <w:szCs w:val="28"/>
              </w:rPr>
              <w:t>), Марківського району Луганської області</w:t>
            </w:r>
            <w:bookmarkEnd w:id="0"/>
          </w:p>
        </w:tc>
      </w:tr>
    </w:tbl>
    <w:p w:rsidR="009F100E" w:rsidRPr="00D7442C" w:rsidRDefault="009F100E" w:rsidP="009F100E">
      <w:pPr>
        <w:pStyle w:val="2"/>
        <w:ind w:firstLine="709"/>
        <w:jc w:val="both"/>
        <w:rPr>
          <w:b w:val="0"/>
          <w:sz w:val="28"/>
          <w:szCs w:val="28"/>
        </w:rPr>
      </w:pPr>
    </w:p>
    <w:p w:rsidR="009F100E" w:rsidRPr="00D7442C" w:rsidRDefault="009F100E" w:rsidP="009F100E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sz w:val="28"/>
          <w:szCs w:val="28"/>
        </w:rPr>
        <w:t>Судашової</w:t>
      </w:r>
      <w:proofErr w:type="spellEnd"/>
      <w:r>
        <w:rPr>
          <w:b w:val="0"/>
          <w:sz w:val="28"/>
          <w:szCs w:val="28"/>
        </w:rPr>
        <w:t xml:space="preserve"> Зої Іванівни</w:t>
      </w:r>
      <w:r w:rsidRPr="00D7442C">
        <w:rPr>
          <w:b w:val="0"/>
          <w:sz w:val="28"/>
          <w:szCs w:val="28"/>
        </w:rPr>
        <w:t xml:space="preserve">, </w:t>
      </w:r>
      <w:r w:rsidRPr="00D7442C">
        <w:rPr>
          <w:b w:val="0"/>
          <w:bCs/>
          <w:sz w:val="28"/>
          <w:szCs w:val="28"/>
        </w:rPr>
        <w:t>про затвердження технічної документації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території, яка за даними 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</w:t>
      </w:r>
      <w:r w:rsidRPr="00D7442C">
        <w:rPr>
          <w:b w:val="0"/>
          <w:bCs/>
          <w:sz w:val="28"/>
          <w:szCs w:val="28"/>
        </w:rPr>
        <w:t xml:space="preserve"> сільській раді (контур №</w:t>
      </w:r>
      <w:r>
        <w:rPr>
          <w:b w:val="0"/>
          <w:bCs/>
          <w:sz w:val="28"/>
          <w:szCs w:val="28"/>
        </w:rPr>
        <w:t>№ 145, 148</w:t>
      </w:r>
      <w:r w:rsidRPr="00D7442C">
        <w:rPr>
          <w:b w:val="0"/>
          <w:bCs/>
          <w:sz w:val="28"/>
          <w:szCs w:val="28"/>
        </w:rPr>
        <w:t xml:space="preserve">), Марківського району Луганської області; керуючись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442C">
        <w:rPr>
          <w:b w:val="0"/>
          <w:bCs/>
          <w:sz w:val="28"/>
          <w:szCs w:val="28"/>
        </w:rPr>
        <w:t>ст.ст</w:t>
      </w:r>
      <w:proofErr w:type="spellEnd"/>
      <w:r w:rsidRPr="00D7442C"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7442C">
        <w:rPr>
          <w:b w:val="0"/>
          <w:bCs/>
          <w:sz w:val="28"/>
          <w:szCs w:val="28"/>
          <w:lang w:val="en-US"/>
        </w:rPr>
        <w:t>VIII</w:t>
      </w:r>
      <w:r w:rsidRPr="00D7442C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7442C">
        <w:rPr>
          <w:b w:val="0"/>
          <w:sz w:val="28"/>
          <w:szCs w:val="28"/>
        </w:rPr>
        <w:t>,</w:t>
      </w:r>
      <w:r w:rsidRPr="00D7442C">
        <w:rPr>
          <w:b w:val="0"/>
          <w:bCs/>
          <w:sz w:val="28"/>
          <w:szCs w:val="28"/>
        </w:rPr>
        <w:t xml:space="preserve"> сесія селищної ради</w:t>
      </w:r>
    </w:p>
    <w:p w:rsidR="009F100E" w:rsidRPr="00D7442C" w:rsidRDefault="009F100E" w:rsidP="009F100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F100E" w:rsidRPr="00D7442C" w:rsidRDefault="009F100E" w:rsidP="009F100E">
      <w:pPr>
        <w:pStyle w:val="2"/>
        <w:ind w:firstLine="709"/>
        <w:jc w:val="both"/>
        <w:rPr>
          <w:bCs/>
          <w:sz w:val="28"/>
          <w:szCs w:val="28"/>
        </w:rPr>
      </w:pPr>
      <w:r w:rsidRPr="00D7442C">
        <w:rPr>
          <w:b w:val="0"/>
          <w:bCs/>
          <w:sz w:val="28"/>
          <w:szCs w:val="28"/>
        </w:rPr>
        <w:t xml:space="preserve">                                     </w:t>
      </w:r>
      <w:r w:rsidRPr="00D7442C">
        <w:rPr>
          <w:bCs/>
          <w:sz w:val="28"/>
          <w:szCs w:val="28"/>
        </w:rPr>
        <w:t xml:space="preserve">            в и р і ш и л а:</w:t>
      </w:r>
    </w:p>
    <w:p w:rsidR="009F100E" w:rsidRPr="00D7442C" w:rsidRDefault="009F100E" w:rsidP="009F100E">
      <w:pPr>
        <w:pStyle w:val="2"/>
        <w:ind w:firstLine="709"/>
        <w:jc w:val="both"/>
        <w:rPr>
          <w:bCs/>
          <w:sz w:val="28"/>
          <w:szCs w:val="28"/>
        </w:rPr>
      </w:pPr>
    </w:p>
    <w:p w:rsidR="009F100E" w:rsidRPr="00D7442C" w:rsidRDefault="009F100E" w:rsidP="009F100E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</w:t>
      </w:r>
      <w:r w:rsidRPr="00D7442C">
        <w:rPr>
          <w:b w:val="0"/>
          <w:bCs/>
          <w:sz w:val="28"/>
          <w:szCs w:val="28"/>
        </w:rPr>
        <w:t>Затвердити технічну документацію із землеустрою щодо інвентаризації земель нерозподілених (невитребуваних) земельних част</w:t>
      </w:r>
      <w:r>
        <w:rPr>
          <w:b w:val="0"/>
          <w:bCs/>
          <w:sz w:val="28"/>
          <w:szCs w:val="28"/>
        </w:rPr>
        <w:t>ок (паїв) колишнього КСП «Світанок</w:t>
      </w:r>
      <w:r w:rsidRPr="00D7442C">
        <w:rPr>
          <w:b w:val="0"/>
          <w:bCs/>
          <w:sz w:val="28"/>
          <w:szCs w:val="28"/>
        </w:rPr>
        <w:t xml:space="preserve">», розташованих на території, яка за даними </w:t>
      </w:r>
      <w:r w:rsidRPr="00D7442C">
        <w:rPr>
          <w:b w:val="0"/>
          <w:bCs/>
          <w:sz w:val="28"/>
          <w:szCs w:val="28"/>
        </w:rPr>
        <w:lastRenderedPageBreak/>
        <w:t xml:space="preserve">Державного земельного кадастру, враховується в </w:t>
      </w:r>
      <w:r>
        <w:rPr>
          <w:b w:val="0"/>
          <w:bCs/>
          <w:sz w:val="28"/>
          <w:szCs w:val="28"/>
        </w:rPr>
        <w:t>Кабичівській сільській раді (контур №№ 145, 148</w:t>
      </w:r>
      <w:r w:rsidRPr="00D7442C">
        <w:rPr>
          <w:b w:val="0"/>
          <w:bCs/>
          <w:sz w:val="28"/>
          <w:szCs w:val="28"/>
        </w:rPr>
        <w:t>), Марківського району Луганської області.</w:t>
      </w:r>
    </w:p>
    <w:p w:rsidR="009F100E" w:rsidRPr="004A4768" w:rsidRDefault="009F100E" w:rsidP="009F100E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D7442C">
        <w:rPr>
          <w:b w:val="0"/>
          <w:sz w:val="28"/>
          <w:szCs w:val="28"/>
        </w:rPr>
        <w:t xml:space="preserve">Передати в оренду гр. </w:t>
      </w:r>
      <w:proofErr w:type="spellStart"/>
      <w:r>
        <w:rPr>
          <w:b w:val="0"/>
          <w:sz w:val="28"/>
          <w:szCs w:val="28"/>
        </w:rPr>
        <w:t>Судашовій</w:t>
      </w:r>
      <w:proofErr w:type="spellEnd"/>
      <w:r>
        <w:rPr>
          <w:b w:val="0"/>
          <w:sz w:val="28"/>
          <w:szCs w:val="28"/>
        </w:rPr>
        <w:t xml:space="preserve"> Зої Іванівні</w:t>
      </w:r>
      <w:r w:rsidRPr="00D7442C">
        <w:rPr>
          <w:b w:val="0"/>
          <w:sz w:val="28"/>
          <w:szCs w:val="28"/>
        </w:rPr>
        <w:t xml:space="preserve"> земельн</w:t>
      </w:r>
      <w:r>
        <w:rPr>
          <w:b w:val="0"/>
          <w:sz w:val="28"/>
          <w:szCs w:val="28"/>
        </w:rPr>
        <w:t>і</w:t>
      </w:r>
      <w:r w:rsidRPr="00D7442C"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и</w:t>
      </w:r>
      <w:r w:rsidRPr="00D7442C">
        <w:rPr>
          <w:b w:val="0"/>
          <w:sz w:val="28"/>
          <w:szCs w:val="28"/>
        </w:rPr>
        <w:t>, загальною площею</w:t>
      </w:r>
      <w:r>
        <w:rPr>
          <w:b w:val="0"/>
          <w:sz w:val="28"/>
          <w:szCs w:val="28"/>
        </w:rPr>
        <w:t>:</w:t>
      </w:r>
    </w:p>
    <w:p w:rsidR="009F100E" w:rsidRDefault="009F100E" w:rsidP="009F100E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D7442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3,2000</w:t>
      </w:r>
      <w:r w:rsidRPr="00D7442C">
        <w:rPr>
          <w:b w:val="0"/>
          <w:sz w:val="28"/>
          <w:szCs w:val="28"/>
        </w:rPr>
        <w:t xml:space="preserve"> га, (кадастровий номер – 442258</w:t>
      </w:r>
      <w:r>
        <w:rPr>
          <w:b w:val="0"/>
          <w:sz w:val="28"/>
          <w:szCs w:val="28"/>
        </w:rPr>
        <w:t>3300</w:t>
      </w:r>
      <w:r w:rsidRPr="00D7442C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>09</w:t>
      </w:r>
      <w:r w:rsidRPr="00D7442C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13:0011</w:t>
      </w:r>
      <w:r w:rsidRPr="00D7442C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</w:t>
      </w:r>
      <w:r>
        <w:rPr>
          <w:b w:val="0"/>
          <w:sz w:val="28"/>
          <w:szCs w:val="28"/>
        </w:rPr>
        <w:t>– сінокоси</w:t>
      </w:r>
      <w:r w:rsidRPr="00D7442C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D7442C">
        <w:rPr>
          <w:b w:val="0"/>
          <w:bCs/>
          <w:sz w:val="28"/>
          <w:szCs w:val="28"/>
        </w:rPr>
        <w:t xml:space="preserve">за адресою: </w:t>
      </w:r>
      <w:r>
        <w:rPr>
          <w:b w:val="0"/>
          <w:bCs/>
          <w:sz w:val="28"/>
          <w:szCs w:val="28"/>
        </w:rPr>
        <w:t>Кабичівська</w:t>
      </w:r>
      <w:r w:rsidRPr="00D7442C">
        <w:rPr>
          <w:b w:val="0"/>
          <w:bCs/>
          <w:sz w:val="28"/>
          <w:szCs w:val="28"/>
        </w:rPr>
        <w:t xml:space="preserve"> сільська рада Марківського району Луганської області, </w:t>
      </w:r>
      <w:r w:rsidRPr="00D7442C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9F100E" w:rsidRPr="00071846" w:rsidRDefault="009F100E" w:rsidP="009F100E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12,4735</w:t>
      </w:r>
      <w:r w:rsidRPr="00071846">
        <w:rPr>
          <w:b w:val="0"/>
          <w:sz w:val="28"/>
          <w:szCs w:val="28"/>
        </w:rPr>
        <w:t xml:space="preserve"> га, (кадастровий номер – 4422583300:</w:t>
      </w:r>
      <w:r>
        <w:rPr>
          <w:b w:val="0"/>
          <w:sz w:val="28"/>
          <w:szCs w:val="28"/>
        </w:rPr>
        <w:t>09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13</w:t>
      </w:r>
      <w:r w:rsidRPr="00071846">
        <w:rPr>
          <w:b w:val="0"/>
          <w:sz w:val="28"/>
          <w:szCs w:val="28"/>
        </w:rPr>
        <w:t>:0</w:t>
      </w:r>
      <w:r>
        <w:rPr>
          <w:b w:val="0"/>
          <w:sz w:val="28"/>
          <w:szCs w:val="28"/>
        </w:rPr>
        <w:t>012</w:t>
      </w:r>
      <w:r w:rsidRPr="00071846"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</w:t>
      </w:r>
      <w:r>
        <w:rPr>
          <w:b w:val="0"/>
          <w:sz w:val="28"/>
          <w:szCs w:val="28"/>
        </w:rPr>
        <w:t>сінокоси</w:t>
      </w:r>
      <w:r w:rsidRPr="00071846">
        <w:rPr>
          <w:b w:val="0"/>
          <w:sz w:val="28"/>
          <w:szCs w:val="28"/>
        </w:rPr>
        <w:t xml:space="preserve">), за рахунок земель сільськогосподарського призначення, </w:t>
      </w:r>
      <w:r w:rsidRPr="00071846">
        <w:rPr>
          <w:b w:val="0"/>
          <w:bCs/>
          <w:sz w:val="28"/>
          <w:szCs w:val="28"/>
        </w:rPr>
        <w:t xml:space="preserve">за адресою: Кабичівська сільська рада Марківського району Луганської області, </w:t>
      </w:r>
      <w:r w:rsidRPr="00071846"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9F100E" w:rsidRPr="00D7442C" w:rsidRDefault="009F100E" w:rsidP="009F100E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3. </w:t>
      </w:r>
      <w:r w:rsidRPr="00D7442C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9F100E" w:rsidRPr="00D7442C" w:rsidRDefault="009F100E" w:rsidP="009F100E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D7442C">
        <w:rPr>
          <w:bCs/>
          <w:sz w:val="28"/>
          <w:szCs w:val="28"/>
          <w:lang w:val="uk-UA"/>
        </w:rPr>
        <w:t xml:space="preserve">Зобов’язати гр. </w:t>
      </w:r>
      <w:proofErr w:type="spellStart"/>
      <w:r>
        <w:rPr>
          <w:bCs/>
          <w:sz w:val="28"/>
          <w:szCs w:val="28"/>
          <w:lang w:val="uk-UA"/>
        </w:rPr>
        <w:t>Судашову</w:t>
      </w:r>
      <w:proofErr w:type="spellEnd"/>
      <w:r>
        <w:rPr>
          <w:bCs/>
          <w:sz w:val="28"/>
          <w:szCs w:val="28"/>
          <w:lang w:val="uk-UA"/>
        </w:rPr>
        <w:t xml:space="preserve"> Зою Іванівну</w:t>
      </w:r>
      <w:r w:rsidRPr="00D7442C">
        <w:rPr>
          <w:bCs/>
          <w:sz w:val="28"/>
          <w:szCs w:val="28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9F100E" w:rsidRPr="00D7442C" w:rsidRDefault="009F100E" w:rsidP="009F100E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5. </w:t>
      </w:r>
      <w:r w:rsidRPr="00D7442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7442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7442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D7442C">
        <w:rPr>
          <w:b w:val="0"/>
          <w:bCs/>
          <w:sz w:val="28"/>
          <w:szCs w:val="28"/>
          <w:lang w:val="ru-RU"/>
        </w:rPr>
        <w:t>.</w:t>
      </w:r>
    </w:p>
    <w:p w:rsidR="009F100E" w:rsidRPr="00D7442C" w:rsidRDefault="009F100E" w:rsidP="009F100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9F100E" w:rsidRPr="00D7442C" w:rsidRDefault="009F100E" w:rsidP="009F100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9F100E" w:rsidRPr="00D7442C" w:rsidRDefault="009F100E" w:rsidP="009F100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9F100E" w:rsidRDefault="009F100E" w:rsidP="009F100E">
      <w:pPr>
        <w:pStyle w:val="11"/>
        <w:ind w:left="70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Pr="00D7442C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D7442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Надія КРИВОШЛИК</w:t>
      </w:r>
    </w:p>
    <w:p w:rsidR="00B168EA" w:rsidRDefault="00B168EA"/>
    <w:sectPr w:rsidR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B30"/>
    <w:rsid w:val="00875B30"/>
    <w:rsid w:val="009F100E"/>
    <w:rsid w:val="00B1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7A6F5-A73B-4BFF-BF7E-F83C341C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0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100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00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F100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F100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9F100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2021-05-11T10:39:00Z</dcterms:created>
  <dcterms:modified xsi:type="dcterms:W3CDTF">2021-05-11T10:39:00Z</dcterms:modified>
</cp:coreProperties>
</file>