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130" w:rsidRDefault="007F4130" w:rsidP="007F4130">
      <w:pPr>
        <w:pStyle w:val="1"/>
        <w:jc w:val="left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4130" w:rsidRDefault="007F4130" w:rsidP="00B4271E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</w:p>
    <w:p w:rsidR="007F4130" w:rsidRDefault="007F4130" w:rsidP="00B4271E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7F4130" w:rsidRDefault="007F4130" w:rsidP="00B4271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proofErr w:type="spellStart"/>
      <w:r w:rsidR="00B4271E">
        <w:rPr>
          <w:b/>
          <w:bCs/>
          <w:sz w:val="24"/>
          <w:szCs w:val="24"/>
          <w:lang w:val="uk-UA"/>
        </w:rPr>
        <w:t>ДЕВ</w:t>
      </w:r>
      <w:proofErr w:type="spellEnd"/>
      <w:r w:rsidR="00B4271E">
        <w:rPr>
          <w:b/>
          <w:bCs/>
          <w:sz w:val="24"/>
          <w:szCs w:val="24"/>
          <w:lang w:val="en-US"/>
        </w:rPr>
        <w:t>’</w:t>
      </w:r>
      <w:r w:rsidR="00B4271E">
        <w:rPr>
          <w:b/>
          <w:bCs/>
          <w:sz w:val="24"/>
          <w:szCs w:val="24"/>
          <w:lang w:val="uk-UA"/>
        </w:rPr>
        <w:t>ЯТА</w:t>
      </w:r>
      <w:r w:rsidR="00820503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СЕСІЯ</w:t>
      </w:r>
    </w:p>
    <w:p w:rsidR="00B4271E" w:rsidRPr="00B4271E" w:rsidRDefault="00B4271E" w:rsidP="00B4271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7F4130" w:rsidRDefault="007F4130" w:rsidP="00B4271E">
      <w:pPr>
        <w:ind w:right="84"/>
        <w:jc w:val="center"/>
        <w:rPr>
          <w:rFonts w:eastAsia="Times New Roman"/>
          <w:b/>
          <w:bCs/>
          <w:sz w:val="24"/>
          <w:szCs w:val="24"/>
          <w:lang w:val="uk-UA"/>
        </w:rPr>
      </w:pPr>
    </w:p>
    <w:p w:rsidR="007F4130" w:rsidRDefault="007F4130" w:rsidP="00B4271E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7F4130" w:rsidRDefault="007F4130" w:rsidP="007F4130">
      <w:pPr>
        <w:ind w:right="84"/>
        <w:jc w:val="center"/>
        <w:rPr>
          <w:b/>
          <w:sz w:val="24"/>
          <w:szCs w:val="24"/>
        </w:rPr>
      </w:pPr>
    </w:p>
    <w:p w:rsidR="007F4130" w:rsidRDefault="00B4271E" w:rsidP="007F4130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>
        <w:rPr>
          <w:b w:val="0"/>
          <w:bCs/>
          <w:szCs w:val="24"/>
          <w:lang w:val="ru-RU"/>
        </w:rPr>
        <w:t>червня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7F4130">
        <w:rPr>
          <w:b w:val="0"/>
          <w:bCs/>
          <w:szCs w:val="24"/>
          <w:lang w:val="ru-RU"/>
        </w:rPr>
        <w:t>2021 року</w:t>
      </w:r>
      <w:r w:rsidR="007F4130">
        <w:rPr>
          <w:b w:val="0"/>
          <w:bCs/>
          <w:szCs w:val="24"/>
        </w:rPr>
        <w:t xml:space="preserve">  </w:t>
      </w:r>
      <w:r>
        <w:rPr>
          <w:b w:val="0"/>
          <w:bCs/>
          <w:szCs w:val="24"/>
          <w:lang w:val="ru-RU"/>
        </w:rPr>
        <w:t xml:space="preserve">                            </w:t>
      </w:r>
      <w:proofErr w:type="spellStart"/>
      <w:r w:rsidR="007F4130">
        <w:rPr>
          <w:b w:val="0"/>
          <w:bCs/>
          <w:szCs w:val="24"/>
        </w:rPr>
        <w:t>смт</w:t>
      </w:r>
      <w:proofErr w:type="spellEnd"/>
      <w:r w:rsidR="007F4130">
        <w:rPr>
          <w:b w:val="0"/>
          <w:bCs/>
          <w:szCs w:val="24"/>
        </w:rPr>
        <w:t xml:space="preserve"> </w:t>
      </w:r>
      <w:proofErr w:type="spellStart"/>
      <w:r w:rsidR="007F4130">
        <w:rPr>
          <w:b w:val="0"/>
          <w:bCs/>
          <w:szCs w:val="24"/>
        </w:rPr>
        <w:t>Марківка</w:t>
      </w:r>
      <w:proofErr w:type="spellEnd"/>
      <w:r w:rsidR="007F4130">
        <w:rPr>
          <w:b w:val="0"/>
          <w:bCs/>
          <w:szCs w:val="24"/>
        </w:rPr>
        <w:t xml:space="preserve">                        </w:t>
      </w:r>
      <w:r w:rsidR="007F4130">
        <w:rPr>
          <w:b w:val="0"/>
          <w:bCs/>
          <w:szCs w:val="24"/>
          <w:lang w:val="ru-RU"/>
        </w:rPr>
        <w:t xml:space="preserve">       </w:t>
      </w:r>
      <w:r>
        <w:rPr>
          <w:b w:val="0"/>
          <w:bCs/>
          <w:szCs w:val="24"/>
          <w:lang w:val="ru-RU"/>
        </w:rPr>
        <w:t xml:space="preserve">       </w:t>
      </w:r>
      <w:r w:rsidR="007F4130">
        <w:rPr>
          <w:b w:val="0"/>
          <w:bCs/>
          <w:szCs w:val="24"/>
        </w:rPr>
        <w:t xml:space="preserve"> № </w:t>
      </w:r>
      <w:r>
        <w:rPr>
          <w:b w:val="0"/>
          <w:bCs/>
          <w:szCs w:val="24"/>
          <w:lang w:val="ru-RU"/>
        </w:rPr>
        <w:t>9-41</w:t>
      </w:r>
      <w:r w:rsidR="007F4130">
        <w:rPr>
          <w:b w:val="0"/>
          <w:bCs/>
          <w:szCs w:val="24"/>
          <w:lang w:val="ru-RU"/>
        </w:rPr>
        <w:t xml:space="preserve"> /2021</w:t>
      </w:r>
    </w:p>
    <w:p w:rsidR="007F4130" w:rsidRDefault="007F4130" w:rsidP="007F4130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7F4130" w:rsidTr="007F4130">
        <w:trPr>
          <w:trHeight w:val="2604"/>
        </w:trPr>
        <w:tc>
          <w:tcPr>
            <w:tcW w:w="5714" w:type="dxa"/>
            <w:hideMark/>
          </w:tcPr>
          <w:p w:rsidR="007F4130" w:rsidRDefault="007F4130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технічної документації із землеустрою щодо інвент</w:t>
            </w:r>
            <w:r w:rsidR="007964ED">
              <w:rPr>
                <w:b w:val="0"/>
                <w:bCs/>
                <w:szCs w:val="24"/>
                <w:lang w:eastAsia="en-US"/>
              </w:rPr>
              <w:t>аризації земель нерозподілених</w:t>
            </w:r>
            <w:r w:rsidR="007964ED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>
              <w:rPr>
                <w:b w:val="0"/>
                <w:bCs/>
                <w:szCs w:val="24"/>
                <w:lang w:val="ru-RU" w:eastAsia="en-US"/>
              </w:rPr>
              <w:t>44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7F4130" w:rsidRDefault="007F4130" w:rsidP="007F4130">
      <w:pPr>
        <w:pStyle w:val="2"/>
        <w:jc w:val="both"/>
        <w:rPr>
          <w:b w:val="0"/>
          <w:szCs w:val="24"/>
          <w:lang w:val="ru-RU"/>
        </w:rPr>
      </w:pPr>
    </w:p>
    <w:p w:rsidR="007F4130" w:rsidRDefault="007F4130" w:rsidP="007F4130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Козлова Костянтина Миколайовича, </w:t>
      </w:r>
      <w:r>
        <w:rPr>
          <w:b w:val="0"/>
          <w:bCs/>
          <w:szCs w:val="24"/>
        </w:rPr>
        <w:t>про затвердження технічної документації із землеустрою щодо інвент</w:t>
      </w:r>
      <w:r w:rsidR="007964ED">
        <w:rPr>
          <w:b w:val="0"/>
          <w:bCs/>
          <w:szCs w:val="24"/>
        </w:rPr>
        <w:t>аризації земель нерозподілених</w:t>
      </w:r>
      <w:r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</w:t>
      </w:r>
      <w:r w:rsidRPr="007F4130">
        <w:rPr>
          <w:b w:val="0"/>
          <w:bCs/>
          <w:szCs w:val="24"/>
        </w:rPr>
        <w:t>44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(паїв)»,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7F4130" w:rsidRDefault="007F4130" w:rsidP="007F4130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7F4130" w:rsidRDefault="007F4130" w:rsidP="007F4130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інве</w:t>
      </w:r>
      <w:r w:rsidR="007964ED">
        <w:rPr>
          <w:b w:val="0"/>
          <w:bCs/>
          <w:szCs w:val="24"/>
        </w:rPr>
        <w:t>нтаризації земель нерозподілених</w:t>
      </w:r>
      <w:r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</w:t>
      </w:r>
      <w:r w:rsidRPr="007F4130">
        <w:rPr>
          <w:b w:val="0"/>
          <w:bCs/>
          <w:szCs w:val="24"/>
        </w:rPr>
        <w:t>44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7F4130" w:rsidRDefault="007F4130" w:rsidP="007F4130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Передати в оренду гр. Козлову Костянтину Миколайовичу земельну ділянку, загальною площею </w:t>
      </w:r>
      <w:r>
        <w:rPr>
          <w:b w:val="0"/>
          <w:szCs w:val="24"/>
          <w:lang w:val="ru-RU"/>
        </w:rPr>
        <w:t>12,9</w:t>
      </w:r>
      <w:r w:rsidR="00B4271E">
        <w:rPr>
          <w:b w:val="0"/>
          <w:szCs w:val="24"/>
          <w:lang w:val="ru-RU"/>
        </w:rPr>
        <w:t>000</w:t>
      </w:r>
      <w:r>
        <w:rPr>
          <w:b w:val="0"/>
          <w:szCs w:val="24"/>
        </w:rPr>
        <w:t xml:space="preserve"> га, (кадастровий номер – 4422586600</w:t>
      </w:r>
      <w:r>
        <w:rPr>
          <w:b w:val="0"/>
          <w:szCs w:val="24"/>
          <w:lang w:val="ru-RU"/>
        </w:rPr>
        <w:t>:12:011:0037</w:t>
      </w:r>
      <w:r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Ліснополянська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7F4130" w:rsidRDefault="007F4130" w:rsidP="007F4130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7F4130" w:rsidRDefault="007F4130" w:rsidP="007F4130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Зобов’язати гр. Козлова Костянтина Миколайовича укласти договір оренди земельної ділянки відповідно до діючого законодавства.</w:t>
      </w:r>
    </w:p>
    <w:p w:rsidR="007F4130" w:rsidRPr="00B4271E" w:rsidRDefault="007F4130" w:rsidP="007F413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B4271E" w:rsidRDefault="00B4271E" w:rsidP="00B4271E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7F4130" w:rsidRDefault="007F4130" w:rsidP="007F4130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Селищний голова                                                               Ігор ДЗЮБА</w:t>
      </w:r>
    </w:p>
    <w:p w:rsidR="007F4130" w:rsidRDefault="007F4130" w:rsidP="007F4130"/>
    <w:p w:rsidR="00051D75" w:rsidRDefault="00051D75"/>
    <w:sectPr w:rsidR="00051D75" w:rsidSect="00051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4130"/>
    <w:rsid w:val="00051D75"/>
    <w:rsid w:val="000B21D8"/>
    <w:rsid w:val="007964ED"/>
    <w:rsid w:val="007F4130"/>
    <w:rsid w:val="00820503"/>
    <w:rsid w:val="00B4271E"/>
    <w:rsid w:val="00B76B86"/>
    <w:rsid w:val="00B923D1"/>
    <w:rsid w:val="00C00614"/>
    <w:rsid w:val="00D825BB"/>
    <w:rsid w:val="00F90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13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413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413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F413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F4130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7F413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6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10</cp:revision>
  <cp:lastPrinted>2021-06-29T07:07:00Z</cp:lastPrinted>
  <dcterms:created xsi:type="dcterms:W3CDTF">2012-03-07T23:08:00Z</dcterms:created>
  <dcterms:modified xsi:type="dcterms:W3CDTF">2021-06-29T07:10:00Z</dcterms:modified>
</cp:coreProperties>
</file>