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58" w:rsidRPr="00916AA9" w:rsidRDefault="00292D58" w:rsidP="00292D58">
      <w:pPr>
        <w:pStyle w:val="1"/>
        <w:jc w:val="left"/>
        <w:rPr>
          <w:rFonts w:eastAsia="Calibri"/>
          <w:szCs w:val="24"/>
        </w:rPr>
      </w:pPr>
      <w:r w:rsidRPr="00916AA9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D58" w:rsidRPr="00916AA9" w:rsidRDefault="00292D58" w:rsidP="00916AA9">
      <w:pPr>
        <w:pStyle w:val="1"/>
        <w:rPr>
          <w:rFonts w:eastAsia="Calibri"/>
          <w:i/>
          <w:szCs w:val="24"/>
        </w:rPr>
      </w:pPr>
      <w:r w:rsidRPr="00916AA9">
        <w:rPr>
          <w:rFonts w:eastAsia="Calibri"/>
          <w:szCs w:val="24"/>
        </w:rPr>
        <w:t>МАРКІВСЬКА СЕЛИЩНА РАДА</w:t>
      </w:r>
      <w:r w:rsidR="00EA09CB">
        <w:rPr>
          <w:rFonts w:eastAsia="Calibri"/>
          <w:szCs w:val="24"/>
          <w:lang w:val="ru-RU"/>
        </w:rPr>
        <w:t xml:space="preserve">     </w:t>
      </w:r>
    </w:p>
    <w:p w:rsidR="00292D58" w:rsidRPr="00916AA9" w:rsidRDefault="00292D58" w:rsidP="00916AA9">
      <w:pPr>
        <w:pStyle w:val="1"/>
        <w:rPr>
          <w:rFonts w:eastAsia="Calibri"/>
          <w:szCs w:val="24"/>
        </w:rPr>
      </w:pPr>
      <w:r w:rsidRPr="00916AA9">
        <w:rPr>
          <w:rFonts w:eastAsia="Calibri"/>
          <w:szCs w:val="24"/>
        </w:rPr>
        <w:t>МАРКІВСЬКОГО РАЙОНУ ЛУГАНСЬКОЇ ОБЛАСТІ</w:t>
      </w:r>
    </w:p>
    <w:p w:rsidR="00292D58" w:rsidRDefault="00B43AE0" w:rsidP="00916AA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916AA9">
        <w:rPr>
          <w:b/>
          <w:bCs/>
          <w:sz w:val="24"/>
          <w:szCs w:val="24"/>
          <w:lang w:val="uk-UA"/>
        </w:rPr>
        <w:t>ВОСЬМОГО</w:t>
      </w:r>
      <w:r w:rsidR="00292D58" w:rsidRPr="00916AA9">
        <w:rPr>
          <w:b/>
          <w:bCs/>
          <w:sz w:val="24"/>
          <w:szCs w:val="24"/>
        </w:rPr>
        <w:t xml:space="preserve"> СКЛИКАННЯ </w:t>
      </w:r>
      <w:r w:rsidR="00292D58" w:rsidRPr="00916AA9">
        <w:rPr>
          <w:b/>
          <w:bCs/>
          <w:sz w:val="24"/>
          <w:szCs w:val="24"/>
          <w:lang w:val="uk-UA"/>
        </w:rPr>
        <w:t xml:space="preserve">ТРЕТЯ </w:t>
      </w:r>
      <w:r w:rsidR="00292D58" w:rsidRPr="00916AA9">
        <w:rPr>
          <w:b/>
          <w:bCs/>
          <w:sz w:val="24"/>
          <w:szCs w:val="24"/>
        </w:rPr>
        <w:t>СЕСІЯ</w:t>
      </w:r>
    </w:p>
    <w:p w:rsidR="00EA09CB" w:rsidRPr="00916AA9" w:rsidRDefault="00EA09CB" w:rsidP="00916AA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292D58" w:rsidRPr="00916AA9" w:rsidRDefault="00292D58" w:rsidP="00916AA9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92D58" w:rsidRPr="00916AA9" w:rsidRDefault="00292D58" w:rsidP="00292D58">
      <w:pPr>
        <w:ind w:right="84"/>
        <w:jc w:val="center"/>
        <w:rPr>
          <w:b/>
          <w:sz w:val="24"/>
          <w:szCs w:val="24"/>
        </w:rPr>
      </w:pPr>
      <w:r w:rsidRPr="00916AA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16AA9">
        <w:rPr>
          <w:b/>
          <w:sz w:val="24"/>
          <w:szCs w:val="24"/>
        </w:rPr>
        <w:t>Н</w:t>
      </w:r>
      <w:proofErr w:type="spellEnd"/>
      <w:proofErr w:type="gramEnd"/>
      <w:r w:rsidRPr="00916AA9">
        <w:rPr>
          <w:b/>
          <w:sz w:val="24"/>
          <w:szCs w:val="24"/>
        </w:rPr>
        <w:t xml:space="preserve"> Я</w:t>
      </w:r>
    </w:p>
    <w:p w:rsidR="00292D58" w:rsidRPr="00916AA9" w:rsidRDefault="00292D58" w:rsidP="00292D58">
      <w:pPr>
        <w:ind w:right="84"/>
        <w:jc w:val="center"/>
        <w:rPr>
          <w:b/>
          <w:sz w:val="24"/>
          <w:szCs w:val="24"/>
        </w:rPr>
      </w:pPr>
    </w:p>
    <w:p w:rsidR="00292D58" w:rsidRPr="00916AA9" w:rsidRDefault="00EA09CB" w:rsidP="00292D5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 w:rsidR="00E77ECA" w:rsidRPr="00916AA9">
        <w:rPr>
          <w:b w:val="0"/>
          <w:bCs/>
          <w:szCs w:val="24"/>
          <w:lang w:val="ru-RU"/>
        </w:rPr>
        <w:t>січня</w:t>
      </w:r>
      <w:proofErr w:type="spellEnd"/>
      <w:r w:rsidR="00E77ECA" w:rsidRPr="00916AA9">
        <w:rPr>
          <w:b w:val="0"/>
          <w:bCs/>
          <w:szCs w:val="24"/>
          <w:lang w:val="ru-RU"/>
        </w:rPr>
        <w:t xml:space="preserve"> 2021 року</w:t>
      </w:r>
      <w:r w:rsidR="00292D58" w:rsidRPr="00916AA9">
        <w:rPr>
          <w:b w:val="0"/>
          <w:bCs/>
          <w:szCs w:val="24"/>
        </w:rPr>
        <w:t xml:space="preserve">  </w:t>
      </w:r>
      <w:r w:rsidR="00916AA9" w:rsidRPr="00916AA9">
        <w:rPr>
          <w:b w:val="0"/>
          <w:bCs/>
          <w:szCs w:val="24"/>
          <w:lang w:val="ru-RU"/>
        </w:rPr>
        <w:t xml:space="preserve">          </w:t>
      </w:r>
      <w:r>
        <w:rPr>
          <w:b w:val="0"/>
          <w:bCs/>
          <w:szCs w:val="24"/>
          <w:lang w:val="ru-RU"/>
        </w:rPr>
        <w:t xml:space="preserve">                       </w:t>
      </w:r>
      <w:proofErr w:type="spellStart"/>
      <w:r w:rsidR="00292D58" w:rsidRPr="00916AA9">
        <w:rPr>
          <w:b w:val="0"/>
          <w:bCs/>
          <w:szCs w:val="24"/>
        </w:rPr>
        <w:t>смт</w:t>
      </w:r>
      <w:proofErr w:type="spellEnd"/>
      <w:r w:rsidR="00292D58" w:rsidRPr="00916AA9">
        <w:rPr>
          <w:b w:val="0"/>
          <w:bCs/>
          <w:szCs w:val="24"/>
        </w:rPr>
        <w:t xml:space="preserve"> </w:t>
      </w:r>
      <w:proofErr w:type="spellStart"/>
      <w:r w:rsidR="00E77ECA" w:rsidRPr="00916AA9">
        <w:rPr>
          <w:b w:val="0"/>
          <w:bCs/>
          <w:szCs w:val="24"/>
        </w:rPr>
        <w:t>Марківка</w:t>
      </w:r>
      <w:proofErr w:type="spellEnd"/>
      <w:r w:rsidR="00EE0EAF">
        <w:rPr>
          <w:b w:val="0"/>
          <w:bCs/>
          <w:szCs w:val="24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     </w:t>
      </w:r>
      <w:r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3-108</w:t>
      </w:r>
      <w:r w:rsidR="00E77ECA" w:rsidRPr="00916AA9">
        <w:rPr>
          <w:b w:val="0"/>
          <w:bCs/>
          <w:szCs w:val="24"/>
          <w:lang w:val="ru-RU"/>
        </w:rPr>
        <w:t>/2021</w:t>
      </w:r>
    </w:p>
    <w:p w:rsidR="006A5D7F" w:rsidRPr="00916AA9" w:rsidRDefault="006A5D7F" w:rsidP="006A5D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6A5D7F" w:rsidRPr="00916AA9" w:rsidTr="006A5D7F">
        <w:trPr>
          <w:trHeight w:val="2604"/>
        </w:trPr>
        <w:tc>
          <w:tcPr>
            <w:tcW w:w="5714" w:type="dxa"/>
            <w:hideMark/>
          </w:tcPr>
          <w:p w:rsidR="006A5D7F" w:rsidRPr="00916AA9" w:rsidRDefault="006A5D7F" w:rsidP="00EE0EA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16AA9"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 w:rsidRPr="00916AA9">
              <w:rPr>
                <w:b w:val="0"/>
                <w:bCs/>
                <w:szCs w:val="24"/>
              </w:rPr>
              <w:t>невитребуваних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(нерозподілених) земельних част</w:t>
            </w:r>
            <w:r w:rsidR="00916AA9" w:rsidRPr="00916AA9">
              <w:rPr>
                <w:b w:val="0"/>
                <w:bCs/>
                <w:szCs w:val="24"/>
              </w:rPr>
              <w:t>ок (паїв) колишнього КСП «</w:t>
            </w:r>
            <w:proofErr w:type="spellStart"/>
            <w:r w:rsidR="00916AA9">
              <w:rPr>
                <w:b w:val="0"/>
                <w:bCs/>
                <w:szCs w:val="24"/>
                <w:lang w:val="ru-RU"/>
              </w:rPr>
              <w:t>Старобільське</w:t>
            </w:r>
            <w:proofErr w:type="spellEnd"/>
            <w:r w:rsidRPr="00916AA9">
              <w:rPr>
                <w:b w:val="0"/>
                <w:bCs/>
                <w:szCs w:val="24"/>
              </w:rPr>
              <w:t>», розташованих за межами населеного пункту, на території, яка за даними Державного земельного кадаст</w:t>
            </w:r>
            <w:r w:rsidR="00916AA9">
              <w:rPr>
                <w:b w:val="0"/>
                <w:bCs/>
                <w:szCs w:val="24"/>
              </w:rPr>
              <w:t xml:space="preserve">ру, враховується в </w:t>
            </w:r>
            <w:proofErr w:type="spellStart"/>
            <w:r w:rsidR="00916AA9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="00916AA9">
              <w:rPr>
                <w:b w:val="0"/>
                <w:bCs/>
                <w:szCs w:val="24"/>
              </w:rPr>
              <w:t xml:space="preserve"> сільській раді (контур № 37</w:t>
            </w:r>
            <w:r w:rsidRPr="00916AA9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6A5D7F" w:rsidRPr="00916AA9" w:rsidRDefault="006A5D7F" w:rsidP="00EE0EAF">
      <w:pPr>
        <w:pStyle w:val="2"/>
        <w:jc w:val="both"/>
        <w:rPr>
          <w:b w:val="0"/>
          <w:szCs w:val="24"/>
        </w:rPr>
      </w:pPr>
    </w:p>
    <w:p w:rsidR="006A5D7F" w:rsidRPr="00506276" w:rsidRDefault="006A5D7F" w:rsidP="00506276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 w:rsidR="00916AA9">
        <w:rPr>
          <w:b w:val="0"/>
          <w:szCs w:val="24"/>
        </w:rPr>
        <w:t>. Бондаренка Олексія Вікторовича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невитребуваних (нерозподілених) земельних част</w:t>
      </w:r>
      <w:r w:rsidR="00916AA9">
        <w:rPr>
          <w:b w:val="0"/>
          <w:bCs/>
          <w:szCs w:val="24"/>
        </w:rPr>
        <w:t>ок (паїв) колишнього КСП «</w:t>
      </w:r>
      <w:proofErr w:type="spellStart"/>
      <w:r w:rsidR="00916AA9">
        <w:rPr>
          <w:b w:val="0"/>
          <w:bCs/>
          <w:szCs w:val="24"/>
        </w:rPr>
        <w:t>Старобільське</w:t>
      </w:r>
      <w:proofErr w:type="spellEnd"/>
      <w:r w:rsidRPr="00916AA9">
        <w:rPr>
          <w:b w:val="0"/>
          <w:bCs/>
          <w:szCs w:val="24"/>
        </w:rPr>
        <w:t>», розташованих за межами населеного пункту, на території, яка за даними Державного земельного кадаст</w:t>
      </w:r>
      <w:r w:rsidR="00916AA9">
        <w:rPr>
          <w:b w:val="0"/>
          <w:bCs/>
          <w:szCs w:val="24"/>
        </w:rPr>
        <w:t xml:space="preserve">ру, враховується в </w:t>
      </w:r>
      <w:proofErr w:type="spellStart"/>
      <w:r w:rsidR="00916AA9">
        <w:rPr>
          <w:b w:val="0"/>
          <w:bCs/>
          <w:szCs w:val="24"/>
        </w:rPr>
        <w:t>Ліснополянській</w:t>
      </w:r>
      <w:proofErr w:type="spellEnd"/>
      <w:r w:rsidR="00EE0EAF">
        <w:rPr>
          <w:b w:val="0"/>
          <w:bCs/>
          <w:szCs w:val="24"/>
        </w:rPr>
        <w:t xml:space="preserve"> сільській раді (контур № 37</w:t>
      </w:r>
      <w:r w:rsidRPr="00916AA9">
        <w:rPr>
          <w:b w:val="0"/>
          <w:bCs/>
          <w:szCs w:val="24"/>
        </w:rPr>
        <w:t xml:space="preserve">),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="00506276" w:rsidRPr="00506276">
        <w:rPr>
          <w:b w:val="0"/>
          <w:bCs/>
          <w:szCs w:val="24"/>
        </w:rPr>
        <w:t>»</w:t>
      </w:r>
      <w:r w:rsidRPr="00916AA9">
        <w:rPr>
          <w:b w:val="0"/>
          <w:bCs/>
          <w:szCs w:val="24"/>
        </w:rPr>
        <w:t>, Законом України від 10.07.2018 року № 2498-</w:t>
      </w:r>
      <w:r w:rsidRPr="00916AA9">
        <w:rPr>
          <w:b w:val="0"/>
          <w:bCs/>
          <w:szCs w:val="24"/>
          <w:lang w:val="en-US"/>
        </w:rPr>
        <w:t>VIII</w:t>
      </w:r>
      <w:r w:rsidRPr="00916AA9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сесія селищної ради</w:t>
      </w:r>
    </w:p>
    <w:p w:rsidR="006A5D7F" w:rsidRPr="00916AA9" w:rsidRDefault="006A5D7F" w:rsidP="00EE0EAF">
      <w:pPr>
        <w:pStyle w:val="2"/>
        <w:ind w:firstLine="709"/>
        <w:jc w:val="center"/>
        <w:rPr>
          <w:bCs/>
          <w:szCs w:val="24"/>
        </w:rPr>
      </w:pPr>
      <w:r w:rsidRPr="00916AA9">
        <w:rPr>
          <w:bCs/>
          <w:szCs w:val="24"/>
        </w:rPr>
        <w:t>в и р і ш и л а:</w:t>
      </w:r>
    </w:p>
    <w:p w:rsidR="006A5D7F" w:rsidRPr="00916AA9" w:rsidRDefault="006A5D7F" w:rsidP="006A5D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>Затвердити технічну документацію із землеустрою щодо інвентаризації земель невитребуваних (нерозподілених) земельних част</w:t>
      </w:r>
      <w:r w:rsidR="00EE0EAF">
        <w:rPr>
          <w:b w:val="0"/>
          <w:bCs/>
          <w:szCs w:val="24"/>
        </w:rPr>
        <w:t>ок (паїв) колишнього КСП «</w:t>
      </w:r>
      <w:proofErr w:type="spellStart"/>
      <w:r w:rsidR="00EE0EAF">
        <w:rPr>
          <w:b w:val="0"/>
          <w:bCs/>
          <w:szCs w:val="24"/>
        </w:rPr>
        <w:t>Старобільське</w:t>
      </w:r>
      <w:proofErr w:type="spellEnd"/>
      <w:r w:rsidRPr="00916AA9">
        <w:rPr>
          <w:b w:val="0"/>
          <w:bCs/>
          <w:szCs w:val="24"/>
        </w:rPr>
        <w:t>», розташованих за межами населеного пункту, на території, яка за даними Державного земельного кадаст</w:t>
      </w:r>
      <w:r w:rsidR="00EE0EAF">
        <w:rPr>
          <w:b w:val="0"/>
          <w:bCs/>
          <w:szCs w:val="24"/>
        </w:rPr>
        <w:t xml:space="preserve">ру, враховується в </w:t>
      </w:r>
      <w:proofErr w:type="spellStart"/>
      <w:r w:rsidR="00EE0EAF">
        <w:rPr>
          <w:b w:val="0"/>
          <w:bCs/>
          <w:szCs w:val="24"/>
        </w:rPr>
        <w:t>Ліснополянській</w:t>
      </w:r>
      <w:proofErr w:type="spellEnd"/>
      <w:r w:rsidRPr="00916AA9">
        <w:rPr>
          <w:b w:val="0"/>
          <w:bCs/>
          <w:szCs w:val="24"/>
        </w:rPr>
        <w:t xml:space="preserve"> сільській раді (контур</w:t>
      </w:r>
      <w:r w:rsidR="00EE0EAF">
        <w:rPr>
          <w:b w:val="0"/>
          <w:bCs/>
          <w:szCs w:val="24"/>
        </w:rPr>
        <w:t xml:space="preserve"> № 37</w:t>
      </w:r>
      <w:r w:rsidRPr="00916AA9">
        <w:rPr>
          <w:b w:val="0"/>
          <w:bCs/>
          <w:szCs w:val="24"/>
        </w:rPr>
        <w:t xml:space="preserve">),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6A5D7F" w:rsidRPr="00916AA9" w:rsidRDefault="006A5D7F" w:rsidP="006A5D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Передати в оренду гр</w:t>
      </w:r>
      <w:r w:rsidR="00EE0EAF">
        <w:rPr>
          <w:b w:val="0"/>
          <w:szCs w:val="24"/>
        </w:rPr>
        <w:t>. Бондаренку Олексію Вікторовичу</w:t>
      </w:r>
      <w:r w:rsidRPr="00916AA9">
        <w:rPr>
          <w:b w:val="0"/>
          <w:szCs w:val="24"/>
        </w:rPr>
        <w:t xml:space="preserve"> земельн</w:t>
      </w:r>
      <w:r w:rsidR="00EE0EAF">
        <w:rPr>
          <w:b w:val="0"/>
          <w:szCs w:val="24"/>
        </w:rPr>
        <w:t>у ділянку, загальною площею 50,5462</w:t>
      </w:r>
      <w:r w:rsidRPr="00916AA9">
        <w:rPr>
          <w:b w:val="0"/>
          <w:szCs w:val="24"/>
        </w:rPr>
        <w:t xml:space="preserve"> га, (кадастрови</w:t>
      </w:r>
      <w:r w:rsidR="00EE0EAF">
        <w:rPr>
          <w:b w:val="0"/>
          <w:szCs w:val="24"/>
        </w:rPr>
        <w:t>й номер – 4422586600:18:003:0004</w:t>
      </w:r>
      <w:r w:rsidRPr="00916AA9">
        <w:rPr>
          <w:b w:val="0"/>
          <w:szCs w:val="24"/>
        </w:rPr>
        <w:t>) – для ведення товарного сільськогосподарського виробництва (угі</w:t>
      </w:r>
      <w:r w:rsidR="00EE0EAF">
        <w:rPr>
          <w:b w:val="0"/>
          <w:szCs w:val="24"/>
        </w:rPr>
        <w:t>ддя – пасовища</w:t>
      </w:r>
      <w:r w:rsidRPr="00916AA9">
        <w:rPr>
          <w:b w:val="0"/>
          <w:szCs w:val="24"/>
        </w:rPr>
        <w:t xml:space="preserve">), за рахунок земель сільськогосподарського призначення, </w:t>
      </w:r>
      <w:r w:rsidR="00EE0EAF">
        <w:rPr>
          <w:b w:val="0"/>
          <w:bCs/>
          <w:szCs w:val="24"/>
        </w:rPr>
        <w:t xml:space="preserve">за адресою: </w:t>
      </w:r>
      <w:proofErr w:type="spellStart"/>
      <w:r w:rsidR="00EE0EAF">
        <w:rPr>
          <w:b w:val="0"/>
          <w:bCs/>
          <w:szCs w:val="24"/>
        </w:rPr>
        <w:t>Ліснополянська</w:t>
      </w:r>
      <w:proofErr w:type="spellEnd"/>
      <w:r w:rsidRPr="00916AA9">
        <w:rPr>
          <w:b w:val="0"/>
          <w:bCs/>
          <w:szCs w:val="24"/>
        </w:rPr>
        <w:t xml:space="preserve"> сільська рада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області, </w:t>
      </w:r>
      <w:r w:rsidRPr="00916AA9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6A5D7F" w:rsidRPr="00916AA9" w:rsidRDefault="006A5D7F" w:rsidP="006A5D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A5D7F" w:rsidRPr="00916AA9" w:rsidRDefault="006A5D7F" w:rsidP="006A5D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6AA9">
        <w:rPr>
          <w:bCs/>
          <w:sz w:val="24"/>
          <w:szCs w:val="24"/>
          <w:lang w:val="uk-UA"/>
        </w:rPr>
        <w:t>Зобов’язати гр</w:t>
      </w:r>
      <w:r w:rsidR="001811C2">
        <w:rPr>
          <w:bCs/>
          <w:sz w:val="24"/>
          <w:szCs w:val="24"/>
          <w:lang w:val="uk-UA"/>
        </w:rPr>
        <w:t>. Бондаренка Олексія В</w:t>
      </w:r>
      <w:r w:rsidR="00EE0EAF">
        <w:rPr>
          <w:bCs/>
          <w:sz w:val="24"/>
          <w:szCs w:val="24"/>
          <w:lang w:val="uk-UA"/>
        </w:rPr>
        <w:t>ікторов</w:t>
      </w:r>
      <w:r w:rsidR="001811C2">
        <w:rPr>
          <w:bCs/>
          <w:sz w:val="24"/>
          <w:szCs w:val="24"/>
          <w:lang w:val="uk-UA"/>
        </w:rPr>
        <w:t>ича</w:t>
      </w:r>
      <w:r w:rsidRPr="00916AA9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E77ECA" w:rsidRPr="00EE0EAF" w:rsidRDefault="00E77ECA" w:rsidP="00E77EC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16AA9">
        <w:rPr>
          <w:b w:val="0"/>
          <w:bCs/>
          <w:szCs w:val="24"/>
          <w:lang w:val="ru-RU"/>
        </w:rPr>
        <w:t>виконанням</w:t>
      </w:r>
      <w:proofErr w:type="spellEnd"/>
      <w:r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16AA9">
        <w:rPr>
          <w:b w:val="0"/>
          <w:bCs/>
          <w:szCs w:val="24"/>
          <w:lang w:val="ru-RU"/>
        </w:rPr>
        <w:t>р</w:t>
      </w:r>
      <w:proofErr w:type="gramEnd"/>
      <w:r w:rsidRPr="00916AA9">
        <w:rPr>
          <w:b w:val="0"/>
          <w:bCs/>
          <w:szCs w:val="24"/>
          <w:lang w:val="ru-RU"/>
        </w:rPr>
        <w:t>ішення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покласти</w:t>
      </w:r>
      <w:proofErr w:type="spellEnd"/>
      <w:r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Pr="00916AA9">
        <w:rPr>
          <w:b w:val="0"/>
          <w:bCs/>
          <w:szCs w:val="24"/>
          <w:lang w:val="ru-RU"/>
        </w:rPr>
        <w:t>постійно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діючу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комісію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питань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земельних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відносин</w:t>
      </w:r>
      <w:proofErr w:type="spellEnd"/>
      <w:r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Pr="00916AA9">
        <w:rPr>
          <w:b w:val="0"/>
          <w:bCs/>
          <w:szCs w:val="24"/>
          <w:lang w:val="ru-RU"/>
        </w:rPr>
        <w:t>охорони</w:t>
      </w:r>
      <w:proofErr w:type="spellEnd"/>
      <w:r w:rsidR="00EE0EAF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16AA9">
        <w:rPr>
          <w:b w:val="0"/>
          <w:bCs/>
          <w:szCs w:val="24"/>
          <w:lang w:val="ru-RU"/>
        </w:rPr>
        <w:t>середовища</w:t>
      </w:r>
      <w:proofErr w:type="spellEnd"/>
      <w:r w:rsidRPr="00916AA9">
        <w:rPr>
          <w:b w:val="0"/>
          <w:bCs/>
          <w:szCs w:val="24"/>
          <w:lang w:val="ru-RU"/>
        </w:rPr>
        <w:t>.</w:t>
      </w:r>
    </w:p>
    <w:p w:rsidR="00E77ECA" w:rsidRPr="00916AA9" w:rsidRDefault="00EE0EAF" w:rsidP="00E77ECA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="00E77ECA" w:rsidRPr="00916AA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Pr="00916AA9" w:rsidRDefault="00CE7138" w:rsidP="00E77ECA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sectPr w:rsidR="00916AAF" w:rsidRPr="00916AA9" w:rsidSect="006F69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5D7F"/>
    <w:rsid w:val="000522D7"/>
    <w:rsid w:val="000D6157"/>
    <w:rsid w:val="001811C2"/>
    <w:rsid w:val="00292D58"/>
    <w:rsid w:val="00364CC5"/>
    <w:rsid w:val="0042419E"/>
    <w:rsid w:val="00506276"/>
    <w:rsid w:val="00611F7F"/>
    <w:rsid w:val="006A5D7F"/>
    <w:rsid w:val="006F691B"/>
    <w:rsid w:val="007E7397"/>
    <w:rsid w:val="00916AA9"/>
    <w:rsid w:val="00B43AE0"/>
    <w:rsid w:val="00B50066"/>
    <w:rsid w:val="00CE7138"/>
    <w:rsid w:val="00E77ECA"/>
    <w:rsid w:val="00E81361"/>
    <w:rsid w:val="00EA09CB"/>
    <w:rsid w:val="00EE0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A5D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D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A5D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A5D7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A5D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1E624-07FC-43AB-9A7F-5CE51FFF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selsov</cp:lastModifiedBy>
  <cp:revision>12</cp:revision>
  <cp:lastPrinted>2021-01-28T07:57:00Z</cp:lastPrinted>
  <dcterms:created xsi:type="dcterms:W3CDTF">2020-10-28T11:49:00Z</dcterms:created>
  <dcterms:modified xsi:type="dcterms:W3CDTF">2021-01-28T08:02:00Z</dcterms:modified>
</cp:coreProperties>
</file>