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A41" w:rsidRPr="006F614B" w:rsidRDefault="006F614B" w:rsidP="006F614B">
      <w:pPr>
        <w:pStyle w:val="1"/>
        <w:rPr>
          <w:b w:val="0"/>
          <w:szCs w:val="24"/>
          <w:lang w:val="ru-RU"/>
        </w:rPr>
      </w:pPr>
      <w:bookmarkStart w:id="0" w:name="_GoBack"/>
      <w:r w:rsidRPr="006F614B">
        <w:rPr>
          <w:b w:val="0"/>
          <w:noProof/>
          <w:szCs w:val="24"/>
          <w:lang w:val="ru-RU"/>
        </w:rPr>
        <w:drawing>
          <wp:inline distT="0" distB="0" distL="0" distR="0">
            <wp:extent cx="438150" cy="571500"/>
            <wp:effectExtent l="0" t="0" r="0" b="0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E2A41" w:rsidRPr="006F614B" w:rsidRDefault="008E2A41" w:rsidP="006F614B">
      <w:pPr>
        <w:pStyle w:val="1"/>
        <w:rPr>
          <w:i/>
          <w:sz w:val="28"/>
          <w:szCs w:val="28"/>
        </w:rPr>
      </w:pPr>
      <w:r w:rsidRPr="006F614B">
        <w:rPr>
          <w:sz w:val="28"/>
          <w:szCs w:val="28"/>
        </w:rPr>
        <w:t>МАРКІВСЬКА СЕЛИЩНА РАДА</w:t>
      </w:r>
    </w:p>
    <w:p w:rsidR="008E2A41" w:rsidRPr="006F614B" w:rsidRDefault="008E2A41" w:rsidP="006F614B">
      <w:pPr>
        <w:pStyle w:val="1"/>
        <w:rPr>
          <w:sz w:val="28"/>
          <w:szCs w:val="28"/>
        </w:rPr>
      </w:pPr>
      <w:r w:rsidRPr="006F614B">
        <w:rPr>
          <w:sz w:val="28"/>
          <w:szCs w:val="28"/>
        </w:rPr>
        <w:t>ЛУГАНСЬКОЇ ОБЛАСТІ</w:t>
      </w:r>
    </w:p>
    <w:p w:rsidR="00265FDC" w:rsidRDefault="008E2A41" w:rsidP="00265FDC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6F614B">
        <w:rPr>
          <w:b/>
          <w:bCs/>
          <w:color w:val="000000" w:themeColor="text1"/>
          <w:sz w:val="28"/>
          <w:szCs w:val="28"/>
          <w:lang w:val="uk-UA"/>
        </w:rPr>
        <w:t>ВОСЬМОГО</w:t>
      </w:r>
      <w:r w:rsidR="006F614B" w:rsidRPr="006F614B">
        <w:rPr>
          <w:b/>
          <w:bCs/>
          <w:sz w:val="28"/>
          <w:szCs w:val="28"/>
          <w:lang w:val="uk-UA"/>
        </w:rPr>
        <w:t xml:space="preserve"> СКЛИКАННЯ</w:t>
      </w:r>
      <w:r w:rsidR="00060F79">
        <w:rPr>
          <w:b/>
          <w:bCs/>
          <w:sz w:val="28"/>
          <w:szCs w:val="28"/>
        </w:rPr>
        <w:t xml:space="preserve"> ШІСТНАДЦЯТА</w:t>
      </w:r>
      <w:r w:rsidR="00265FDC">
        <w:rPr>
          <w:b/>
          <w:bCs/>
          <w:sz w:val="28"/>
          <w:szCs w:val="28"/>
          <w:lang w:val="uk-UA"/>
        </w:rPr>
        <w:t xml:space="preserve"> СЕСІЯ</w:t>
      </w:r>
    </w:p>
    <w:p w:rsidR="008E2A41" w:rsidRPr="006F614B" w:rsidRDefault="00060F79" w:rsidP="006F614B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A051C0" w:rsidRPr="006F614B" w:rsidRDefault="00A051C0" w:rsidP="006F614B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8E2A41" w:rsidRPr="006F614B" w:rsidRDefault="008E2A41" w:rsidP="006F614B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6F614B">
        <w:rPr>
          <w:b/>
          <w:bCs/>
          <w:sz w:val="28"/>
          <w:szCs w:val="28"/>
          <w:lang w:val="uk-UA"/>
        </w:rPr>
        <w:t>Р І Ш Е Н Н Я</w:t>
      </w:r>
    </w:p>
    <w:p w:rsidR="008E2A41" w:rsidRPr="006F614B" w:rsidRDefault="008E2A41" w:rsidP="00A051C0">
      <w:pPr>
        <w:tabs>
          <w:tab w:val="left" w:pos="3315"/>
        </w:tabs>
        <w:ind w:right="84"/>
        <w:jc w:val="center"/>
        <w:rPr>
          <w:b/>
          <w:i/>
          <w:sz w:val="28"/>
          <w:szCs w:val="28"/>
          <w:lang w:val="uk-UA"/>
        </w:rPr>
      </w:pPr>
    </w:p>
    <w:p w:rsidR="008E2A41" w:rsidRDefault="00060F79" w:rsidP="00060F79">
      <w:pPr>
        <w:pStyle w:val="2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20 грудня 2021 року                     </w:t>
      </w:r>
      <w:r w:rsidR="008E2A41" w:rsidRPr="006F614B">
        <w:rPr>
          <w:b w:val="0"/>
          <w:bCs/>
          <w:sz w:val="28"/>
          <w:szCs w:val="28"/>
        </w:rPr>
        <w:t>смт. Марківка</w:t>
      </w:r>
      <w:r w:rsidR="006F614B">
        <w:rPr>
          <w:b w:val="0"/>
          <w:bCs/>
          <w:sz w:val="28"/>
          <w:szCs w:val="28"/>
        </w:rPr>
        <w:t xml:space="preserve">                      </w:t>
      </w:r>
      <w:r>
        <w:rPr>
          <w:b w:val="0"/>
          <w:bCs/>
          <w:sz w:val="28"/>
          <w:szCs w:val="28"/>
        </w:rPr>
        <w:t xml:space="preserve">        </w:t>
      </w:r>
      <w:r w:rsidR="006F614B">
        <w:rPr>
          <w:b w:val="0"/>
          <w:bCs/>
          <w:sz w:val="28"/>
          <w:szCs w:val="28"/>
        </w:rPr>
        <w:t>№</w:t>
      </w:r>
      <w:r>
        <w:rPr>
          <w:b w:val="0"/>
          <w:bCs/>
          <w:sz w:val="28"/>
          <w:szCs w:val="28"/>
        </w:rPr>
        <w:t>16-3/2021</w:t>
      </w:r>
    </w:p>
    <w:p w:rsidR="00F0094A" w:rsidRDefault="00F0094A" w:rsidP="008616C4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F0094A" w:rsidRDefault="00F0094A" w:rsidP="008616C4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F0094A" w:rsidRPr="006F614B" w:rsidRDefault="00F0094A" w:rsidP="008616C4">
      <w:pPr>
        <w:pStyle w:val="2"/>
        <w:ind w:firstLine="709"/>
        <w:jc w:val="both"/>
        <w:rPr>
          <w:b w:val="0"/>
          <w:bCs/>
          <w:sz w:val="28"/>
          <w:szCs w:val="28"/>
          <w:lang w:val="ru-RU"/>
        </w:rPr>
      </w:pPr>
      <w:r w:rsidRPr="006F614B">
        <w:rPr>
          <w:bCs/>
          <w:szCs w:val="24"/>
          <w:lang w:eastAsia="en-US"/>
        </w:rPr>
        <w:t xml:space="preserve">Про </w:t>
      </w:r>
      <w:r w:rsidRPr="006F614B">
        <w:rPr>
          <w:bCs/>
          <w:szCs w:val="24"/>
          <w:lang w:val="ru-RU" w:eastAsia="en-US"/>
        </w:rPr>
        <w:t>за</w:t>
      </w:r>
      <w:r w:rsidRPr="006F614B">
        <w:rPr>
          <w:bCs/>
          <w:szCs w:val="24"/>
          <w:lang w:eastAsia="en-US"/>
        </w:rPr>
        <w:t xml:space="preserve">твердження </w:t>
      </w:r>
      <w:r w:rsidR="00D95134">
        <w:rPr>
          <w:bCs/>
          <w:szCs w:val="24"/>
          <w:lang w:eastAsia="en-US"/>
        </w:rPr>
        <w:t>проекту</w:t>
      </w:r>
      <w:r w:rsidR="00D95134">
        <w:rPr>
          <w:bCs/>
          <w:szCs w:val="24"/>
          <w:lang w:val="ru-RU" w:eastAsia="en-US"/>
        </w:rPr>
        <w:t xml:space="preserve"> </w:t>
      </w:r>
      <w:r w:rsidRPr="006F614B">
        <w:rPr>
          <w:bCs/>
          <w:szCs w:val="24"/>
          <w:lang w:eastAsia="en-US"/>
        </w:rPr>
        <w:t>землеустрою щодо відведення земельної ділянки</w:t>
      </w:r>
      <w:r w:rsidRPr="006F614B">
        <w:rPr>
          <w:bCs/>
          <w:szCs w:val="24"/>
          <w:lang w:val="ru-RU" w:eastAsia="en-US"/>
        </w:rPr>
        <w:t xml:space="preserve"> у </w:t>
      </w:r>
      <w:r w:rsidRPr="006F614B">
        <w:rPr>
          <w:bCs/>
          <w:szCs w:val="24"/>
          <w:lang w:eastAsia="en-US"/>
        </w:rPr>
        <w:t>власність 7-ми громадянам, 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Ліснополянській сільській раді, Старобільського (Марківського) району Луганської області.</w:t>
      </w:r>
    </w:p>
    <w:p w:rsidR="006F614B" w:rsidRDefault="006F614B" w:rsidP="008E2A41">
      <w:pPr>
        <w:pStyle w:val="2"/>
        <w:jc w:val="both"/>
        <w:rPr>
          <w:bCs/>
          <w:szCs w:val="24"/>
        </w:rPr>
      </w:pPr>
    </w:p>
    <w:p w:rsidR="008E2A41" w:rsidRDefault="008E2A41" w:rsidP="006F614B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Розглянувши заяву гр.</w:t>
      </w:r>
      <w:r w:rsidR="00D95134">
        <w:rPr>
          <w:b w:val="0"/>
          <w:bCs/>
          <w:szCs w:val="24"/>
          <w:lang w:val="ru-RU"/>
        </w:rPr>
        <w:t xml:space="preserve"> </w:t>
      </w:r>
      <w:r w:rsidR="00E23982">
        <w:rPr>
          <w:b w:val="0"/>
          <w:bCs/>
          <w:szCs w:val="24"/>
        </w:rPr>
        <w:t xml:space="preserve">Кривошея Олексія Дмитровича, </w:t>
      </w:r>
      <w:r w:rsidR="00D95134">
        <w:rPr>
          <w:b w:val="0"/>
          <w:bCs/>
          <w:szCs w:val="24"/>
          <w:lang w:val="ru-RU"/>
        </w:rPr>
        <w:t xml:space="preserve">гр. </w:t>
      </w:r>
      <w:r w:rsidR="00E23982">
        <w:rPr>
          <w:b w:val="0"/>
          <w:bCs/>
          <w:szCs w:val="24"/>
        </w:rPr>
        <w:t>Кретова Геннадія Миколайовича,</w:t>
      </w:r>
      <w:r w:rsidR="00D95134">
        <w:rPr>
          <w:b w:val="0"/>
          <w:bCs/>
          <w:szCs w:val="24"/>
          <w:lang w:val="ru-RU"/>
        </w:rPr>
        <w:t xml:space="preserve"> гр. </w:t>
      </w:r>
      <w:r w:rsidR="00E23982">
        <w:rPr>
          <w:b w:val="0"/>
          <w:bCs/>
          <w:szCs w:val="24"/>
        </w:rPr>
        <w:t xml:space="preserve">Черенкова Максима Юрійовича, </w:t>
      </w:r>
      <w:r w:rsidR="00D95134">
        <w:rPr>
          <w:b w:val="0"/>
          <w:bCs/>
          <w:szCs w:val="24"/>
          <w:lang w:val="ru-RU"/>
        </w:rPr>
        <w:t xml:space="preserve">гр. </w:t>
      </w:r>
      <w:r w:rsidR="00E23982">
        <w:rPr>
          <w:b w:val="0"/>
          <w:bCs/>
          <w:szCs w:val="24"/>
        </w:rPr>
        <w:t xml:space="preserve">Романюка Богдана Володимировича, </w:t>
      </w:r>
      <w:r w:rsidR="00D95134">
        <w:rPr>
          <w:b w:val="0"/>
          <w:bCs/>
          <w:szCs w:val="24"/>
          <w:lang w:val="ru-RU"/>
        </w:rPr>
        <w:t xml:space="preserve">гр. </w:t>
      </w:r>
      <w:r w:rsidR="00E23982">
        <w:rPr>
          <w:b w:val="0"/>
          <w:bCs/>
          <w:szCs w:val="24"/>
        </w:rPr>
        <w:t>Богданова Ігоря Вікторовича</w:t>
      </w:r>
      <w:r w:rsidR="00EB48F2">
        <w:rPr>
          <w:b w:val="0"/>
          <w:bCs/>
          <w:szCs w:val="24"/>
        </w:rPr>
        <w:t xml:space="preserve">, </w:t>
      </w:r>
      <w:r w:rsidR="00D95134">
        <w:rPr>
          <w:b w:val="0"/>
          <w:bCs/>
          <w:szCs w:val="24"/>
          <w:lang w:val="ru-RU"/>
        </w:rPr>
        <w:t xml:space="preserve">гр. </w:t>
      </w:r>
      <w:r w:rsidR="00EB48F2">
        <w:rPr>
          <w:b w:val="0"/>
          <w:bCs/>
          <w:szCs w:val="24"/>
        </w:rPr>
        <w:t>Н</w:t>
      </w:r>
      <w:r w:rsidR="00E23982">
        <w:rPr>
          <w:b w:val="0"/>
          <w:bCs/>
          <w:szCs w:val="24"/>
        </w:rPr>
        <w:t xml:space="preserve">аконєчного Андрія Олександровича, </w:t>
      </w:r>
      <w:r w:rsidR="00D95134">
        <w:rPr>
          <w:b w:val="0"/>
          <w:bCs/>
          <w:szCs w:val="24"/>
          <w:lang w:val="ru-RU"/>
        </w:rPr>
        <w:t xml:space="preserve">гр. </w:t>
      </w:r>
      <w:r w:rsidR="00E23982">
        <w:rPr>
          <w:b w:val="0"/>
          <w:bCs/>
          <w:szCs w:val="24"/>
        </w:rPr>
        <w:t>Попова Миколи Михайловича</w:t>
      </w:r>
      <w:r w:rsidR="00060F79">
        <w:rPr>
          <w:b w:val="0"/>
          <w:bCs/>
          <w:szCs w:val="24"/>
        </w:rPr>
        <w:t xml:space="preserve"> </w:t>
      </w:r>
      <w:r w:rsidR="001768E9">
        <w:rPr>
          <w:b w:val="0"/>
          <w:bCs/>
          <w:szCs w:val="24"/>
        </w:rPr>
        <w:t xml:space="preserve"> про затвердження проє</w:t>
      </w:r>
      <w:r>
        <w:rPr>
          <w:b w:val="0"/>
          <w:bCs/>
          <w:szCs w:val="24"/>
        </w:rPr>
        <w:t>кту землеустрою щодо відведення земельної ділянки</w:t>
      </w:r>
      <w:r w:rsidR="00F1301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у власність 7-ми громадянам</w:t>
      </w:r>
      <w:r>
        <w:rPr>
          <w:b w:val="0"/>
          <w:szCs w:val="24"/>
        </w:rPr>
        <w:t xml:space="preserve"> 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Ліснополянській сільській раді, Старобільського (Марківського) району</w:t>
      </w:r>
      <w:r>
        <w:rPr>
          <w:b w:val="0"/>
          <w:bCs/>
          <w:szCs w:val="24"/>
        </w:rPr>
        <w:t xml:space="preserve"> Луганської області; керуючись ст.ст. 143, 144 Конституції України, ст. 26 Закону України «Про місцеве самоврядування в Україн</w:t>
      </w:r>
      <w:r w:rsidR="00D77F0A">
        <w:rPr>
          <w:b w:val="0"/>
          <w:bCs/>
          <w:szCs w:val="24"/>
        </w:rPr>
        <w:t>і», ст.ст. 12,</w:t>
      </w:r>
      <w:r w:rsidR="00D77F0A" w:rsidRPr="00476BCD">
        <w:rPr>
          <w:b w:val="0"/>
          <w:bCs/>
          <w:szCs w:val="24"/>
        </w:rPr>
        <w:t>81,116,118,121</w:t>
      </w:r>
      <w:r>
        <w:rPr>
          <w:b w:val="0"/>
          <w:bCs/>
          <w:szCs w:val="24"/>
        </w:rPr>
        <w:t xml:space="preserve"> Земельного кодекс</w:t>
      </w:r>
      <w:r w:rsidR="00F0094A">
        <w:rPr>
          <w:b w:val="0"/>
          <w:bCs/>
          <w:szCs w:val="24"/>
        </w:rPr>
        <w:t>у України, Марківська селищна рада</w:t>
      </w:r>
    </w:p>
    <w:p w:rsidR="006F614B" w:rsidRDefault="006F614B" w:rsidP="006F614B">
      <w:pPr>
        <w:pStyle w:val="2"/>
        <w:ind w:firstLine="709"/>
        <w:jc w:val="both"/>
        <w:rPr>
          <w:b w:val="0"/>
          <w:bCs/>
          <w:szCs w:val="24"/>
        </w:rPr>
      </w:pPr>
    </w:p>
    <w:p w:rsidR="008E2A41" w:rsidRDefault="006F614B" w:rsidP="00F0094A">
      <w:pPr>
        <w:pStyle w:val="2"/>
        <w:rPr>
          <w:bCs/>
          <w:szCs w:val="24"/>
        </w:rPr>
      </w:pPr>
      <w:r>
        <w:rPr>
          <w:bCs/>
          <w:szCs w:val="24"/>
        </w:rPr>
        <w:t>вирішила:</w:t>
      </w:r>
    </w:p>
    <w:p w:rsidR="006F614B" w:rsidRDefault="006F614B" w:rsidP="008E2A41">
      <w:pPr>
        <w:pStyle w:val="2"/>
        <w:ind w:firstLine="709"/>
        <w:jc w:val="center"/>
        <w:rPr>
          <w:bCs/>
          <w:szCs w:val="24"/>
        </w:rPr>
      </w:pPr>
    </w:p>
    <w:p w:rsidR="008E2A41" w:rsidRPr="00F0094A" w:rsidRDefault="001768E9" w:rsidP="00F0094A">
      <w:pPr>
        <w:pStyle w:val="2"/>
        <w:numPr>
          <w:ilvl w:val="0"/>
          <w:numId w:val="3"/>
        </w:numPr>
        <w:ind w:left="0" w:right="0" w:firstLine="993"/>
        <w:jc w:val="both"/>
        <w:rPr>
          <w:b w:val="0"/>
          <w:szCs w:val="24"/>
        </w:rPr>
      </w:pPr>
      <w:r>
        <w:rPr>
          <w:b w:val="0"/>
          <w:bCs/>
          <w:szCs w:val="24"/>
        </w:rPr>
        <w:t>Затвердити про</w:t>
      </w:r>
      <w:r>
        <w:rPr>
          <w:b w:val="0"/>
          <w:bCs/>
          <w:szCs w:val="24"/>
          <w:lang w:val="ru-RU"/>
        </w:rPr>
        <w:t>є</w:t>
      </w:r>
      <w:r w:rsidR="008E2A41">
        <w:rPr>
          <w:b w:val="0"/>
          <w:bCs/>
          <w:szCs w:val="24"/>
        </w:rPr>
        <w:t>кт землеустрою щодо від</w:t>
      </w:r>
      <w:r w:rsidR="00BA4E8F">
        <w:rPr>
          <w:b w:val="0"/>
          <w:bCs/>
          <w:szCs w:val="24"/>
        </w:rPr>
        <w:t xml:space="preserve">ведення земельної ділянки у </w:t>
      </w:r>
      <w:r w:rsidR="00D95134">
        <w:rPr>
          <w:b w:val="0"/>
          <w:bCs/>
          <w:szCs w:val="24"/>
        </w:rPr>
        <w:t xml:space="preserve"> власність 7-ми громадянам, </w:t>
      </w:r>
      <w:r w:rsidR="008E2A41">
        <w:rPr>
          <w:b w:val="0"/>
          <w:szCs w:val="24"/>
        </w:rPr>
        <w:t>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 в Ліснополянській сільській раді, Старобільського (Марківського) району</w:t>
      </w:r>
      <w:r w:rsidR="008E2A41">
        <w:rPr>
          <w:b w:val="0"/>
          <w:bCs/>
          <w:szCs w:val="24"/>
        </w:rPr>
        <w:t xml:space="preserve"> Луганської області</w:t>
      </w:r>
      <w:r w:rsidR="008E2A41">
        <w:rPr>
          <w:b w:val="0"/>
          <w:bCs/>
          <w:szCs w:val="24"/>
          <w:lang w:val="ru-RU"/>
        </w:rPr>
        <w:t>.</w:t>
      </w:r>
    </w:p>
    <w:p w:rsidR="00F0094A" w:rsidRPr="00B02C22" w:rsidRDefault="00F0094A" w:rsidP="00F0094A">
      <w:pPr>
        <w:pStyle w:val="2"/>
        <w:ind w:right="0" w:firstLine="993"/>
        <w:jc w:val="both"/>
        <w:rPr>
          <w:b w:val="0"/>
          <w:szCs w:val="24"/>
        </w:rPr>
      </w:pPr>
    </w:p>
    <w:p w:rsidR="00B02C22" w:rsidRPr="00F0094A" w:rsidRDefault="00B02C22" w:rsidP="00F0094A">
      <w:pPr>
        <w:pStyle w:val="2"/>
        <w:numPr>
          <w:ilvl w:val="0"/>
          <w:numId w:val="3"/>
        </w:numPr>
        <w:ind w:left="0" w:right="0" w:firstLine="993"/>
        <w:jc w:val="both"/>
        <w:rPr>
          <w:b w:val="0"/>
          <w:szCs w:val="24"/>
        </w:rPr>
      </w:pPr>
      <w:r>
        <w:rPr>
          <w:b w:val="0"/>
          <w:bCs/>
          <w:szCs w:val="24"/>
          <w:lang w:val="ru-RU"/>
        </w:rPr>
        <w:t>Визначити, що в результаті поділу земельної ділянки з кадастровим номером</w:t>
      </w:r>
      <w:r w:rsidR="00D95134">
        <w:rPr>
          <w:b w:val="0"/>
          <w:bCs/>
          <w:szCs w:val="24"/>
          <w:lang w:val="ru-RU"/>
        </w:rPr>
        <w:t xml:space="preserve"> </w:t>
      </w:r>
      <w:r w:rsidR="00FE4025">
        <w:rPr>
          <w:b w:val="0"/>
          <w:bCs/>
          <w:szCs w:val="24"/>
          <w:lang w:val="ru-RU"/>
        </w:rPr>
        <w:t>4422586600:10:007:0056, утворило</w:t>
      </w:r>
      <w:r w:rsidR="00476BCD">
        <w:rPr>
          <w:b w:val="0"/>
          <w:bCs/>
          <w:szCs w:val="24"/>
          <w:lang w:val="ru-RU"/>
        </w:rPr>
        <w:t>ся</w:t>
      </w:r>
      <w:r w:rsidR="00D95134">
        <w:rPr>
          <w:b w:val="0"/>
          <w:bCs/>
          <w:szCs w:val="24"/>
          <w:lang w:val="ru-RU"/>
        </w:rPr>
        <w:t xml:space="preserve"> </w:t>
      </w:r>
      <w:r w:rsidR="00476BCD">
        <w:rPr>
          <w:b w:val="0"/>
          <w:bCs/>
          <w:szCs w:val="24"/>
          <w:lang w:val="ru-RU"/>
        </w:rPr>
        <w:t>вісім</w:t>
      </w:r>
      <w:r w:rsidR="00D95134">
        <w:rPr>
          <w:b w:val="0"/>
          <w:bCs/>
          <w:szCs w:val="24"/>
          <w:lang w:val="ru-RU"/>
        </w:rPr>
        <w:t xml:space="preserve"> </w:t>
      </w:r>
      <w:r w:rsidR="00476BCD">
        <w:rPr>
          <w:b w:val="0"/>
          <w:bCs/>
          <w:szCs w:val="24"/>
          <w:lang w:val="ru-RU"/>
        </w:rPr>
        <w:t>земельних</w:t>
      </w:r>
      <w:r w:rsidR="00D95134">
        <w:rPr>
          <w:b w:val="0"/>
          <w:bCs/>
          <w:szCs w:val="24"/>
          <w:lang w:val="ru-RU"/>
        </w:rPr>
        <w:t xml:space="preserve"> </w:t>
      </w:r>
      <w:r w:rsidR="00476BCD">
        <w:rPr>
          <w:b w:val="0"/>
          <w:bCs/>
          <w:szCs w:val="24"/>
          <w:lang w:val="ru-RU"/>
        </w:rPr>
        <w:t>ділянок:</w:t>
      </w:r>
    </w:p>
    <w:p w:rsidR="00F0094A" w:rsidRPr="00476BCD" w:rsidRDefault="00F0094A" w:rsidP="00F0094A">
      <w:pPr>
        <w:pStyle w:val="2"/>
        <w:ind w:right="0" w:firstLine="993"/>
        <w:jc w:val="both"/>
        <w:rPr>
          <w:b w:val="0"/>
          <w:szCs w:val="24"/>
        </w:rPr>
      </w:pPr>
    </w:p>
    <w:p w:rsidR="00476BCD" w:rsidRDefault="00F0094A" w:rsidP="00F0094A">
      <w:pPr>
        <w:pStyle w:val="2"/>
        <w:ind w:right="0" w:firstLine="993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>2.1 П</w:t>
      </w:r>
      <w:r w:rsidR="00476BCD">
        <w:rPr>
          <w:b w:val="0"/>
          <w:bCs/>
          <w:szCs w:val="24"/>
          <w:lang w:val="ru-RU"/>
        </w:rPr>
        <w:t>лощею 2,0000 га,</w:t>
      </w:r>
      <w:r w:rsidR="005150B1">
        <w:rPr>
          <w:b w:val="0"/>
          <w:bCs/>
          <w:szCs w:val="24"/>
          <w:lang w:val="ru-RU"/>
        </w:rPr>
        <w:t xml:space="preserve"> з них пасовища-2,0000 га</w:t>
      </w:r>
      <w:r w:rsidR="003C7606">
        <w:rPr>
          <w:b w:val="0"/>
          <w:bCs/>
          <w:szCs w:val="24"/>
          <w:lang w:val="ru-RU"/>
        </w:rPr>
        <w:t>,</w:t>
      </w:r>
      <w:r w:rsidR="00476BCD">
        <w:rPr>
          <w:b w:val="0"/>
          <w:bCs/>
          <w:szCs w:val="24"/>
          <w:lang w:val="ru-RU"/>
        </w:rPr>
        <w:t xml:space="preserve"> кадастровий номер 4422586600:10:007:0069</w:t>
      </w:r>
      <w:r w:rsidR="003C7606">
        <w:rPr>
          <w:b w:val="0"/>
          <w:bCs/>
          <w:szCs w:val="24"/>
          <w:lang w:val="ru-RU"/>
        </w:rPr>
        <w:t>, цільове призначе</w:t>
      </w:r>
      <w:r w:rsidR="005150B1">
        <w:rPr>
          <w:b w:val="0"/>
          <w:bCs/>
          <w:szCs w:val="24"/>
          <w:lang w:val="ru-RU"/>
        </w:rPr>
        <w:t xml:space="preserve">ння якої змінено з </w:t>
      </w:r>
      <w:r w:rsidR="003C7606">
        <w:rPr>
          <w:b w:val="0"/>
          <w:bCs/>
          <w:szCs w:val="24"/>
          <w:lang w:val="ru-RU"/>
        </w:rPr>
        <w:t>«17.00 Землі резервного фонду» на «01.03 Для ведення</w:t>
      </w:r>
      <w:r w:rsidR="00D95134">
        <w:rPr>
          <w:b w:val="0"/>
          <w:bCs/>
          <w:szCs w:val="24"/>
          <w:lang w:val="ru-RU"/>
        </w:rPr>
        <w:t xml:space="preserve"> </w:t>
      </w:r>
      <w:r w:rsidR="003C7606">
        <w:rPr>
          <w:b w:val="0"/>
          <w:bCs/>
          <w:szCs w:val="24"/>
          <w:lang w:val="ru-RU"/>
        </w:rPr>
        <w:t>особистого</w:t>
      </w:r>
      <w:r w:rsidR="00D95134">
        <w:rPr>
          <w:b w:val="0"/>
          <w:bCs/>
          <w:szCs w:val="24"/>
          <w:lang w:val="ru-RU"/>
        </w:rPr>
        <w:t xml:space="preserve"> </w:t>
      </w:r>
      <w:r w:rsidR="003C7606">
        <w:rPr>
          <w:b w:val="0"/>
          <w:bCs/>
          <w:szCs w:val="24"/>
          <w:lang w:val="ru-RU"/>
        </w:rPr>
        <w:t>селянського</w:t>
      </w:r>
      <w:r w:rsidR="00D95134">
        <w:rPr>
          <w:b w:val="0"/>
          <w:bCs/>
          <w:szCs w:val="24"/>
          <w:lang w:val="ru-RU"/>
        </w:rPr>
        <w:t xml:space="preserve"> </w:t>
      </w:r>
      <w:r w:rsidR="003C7606">
        <w:rPr>
          <w:b w:val="0"/>
          <w:bCs/>
          <w:szCs w:val="24"/>
          <w:lang w:val="ru-RU"/>
        </w:rPr>
        <w:t>господарства»</w:t>
      </w:r>
      <w:r w:rsidR="00476BCD">
        <w:rPr>
          <w:b w:val="0"/>
          <w:bCs/>
          <w:szCs w:val="24"/>
          <w:lang w:val="ru-RU"/>
        </w:rPr>
        <w:t>;</w:t>
      </w:r>
    </w:p>
    <w:p w:rsidR="00F0094A" w:rsidRDefault="00F0094A" w:rsidP="00F0094A">
      <w:pPr>
        <w:pStyle w:val="2"/>
        <w:ind w:right="0" w:firstLine="993"/>
        <w:jc w:val="both"/>
        <w:rPr>
          <w:b w:val="0"/>
          <w:bCs/>
          <w:szCs w:val="24"/>
          <w:lang w:val="ru-RU"/>
        </w:rPr>
      </w:pPr>
    </w:p>
    <w:p w:rsidR="00476BCD" w:rsidRDefault="00F0094A" w:rsidP="00F0094A">
      <w:pPr>
        <w:pStyle w:val="2"/>
        <w:ind w:right="0" w:firstLine="993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>2.2 П</w:t>
      </w:r>
      <w:r w:rsidR="00476BCD">
        <w:rPr>
          <w:b w:val="0"/>
          <w:bCs/>
          <w:szCs w:val="24"/>
          <w:lang w:val="ru-RU"/>
        </w:rPr>
        <w:t>лощею 2,0000 га,</w:t>
      </w:r>
      <w:r w:rsidR="003C7606">
        <w:rPr>
          <w:b w:val="0"/>
          <w:bCs/>
          <w:szCs w:val="24"/>
          <w:lang w:val="ru-RU"/>
        </w:rPr>
        <w:t xml:space="preserve"> з них пасовища-2,0000 га,</w:t>
      </w:r>
      <w:r w:rsidR="00476BCD">
        <w:rPr>
          <w:b w:val="0"/>
          <w:bCs/>
          <w:szCs w:val="24"/>
          <w:lang w:val="ru-RU"/>
        </w:rPr>
        <w:t xml:space="preserve"> кадастровий номер 4422586600:10:007:0068</w:t>
      </w:r>
      <w:r w:rsidR="003C7606">
        <w:rPr>
          <w:b w:val="0"/>
          <w:bCs/>
          <w:szCs w:val="24"/>
          <w:lang w:val="ru-RU"/>
        </w:rPr>
        <w:t xml:space="preserve"> цільове призначення якої змінено з «17.00 Землі резервного фонду» на «01.03 Для ведення</w:t>
      </w:r>
      <w:r w:rsidR="00D95134">
        <w:rPr>
          <w:b w:val="0"/>
          <w:bCs/>
          <w:szCs w:val="24"/>
          <w:lang w:val="ru-RU"/>
        </w:rPr>
        <w:t xml:space="preserve"> </w:t>
      </w:r>
      <w:r w:rsidR="003C7606">
        <w:rPr>
          <w:b w:val="0"/>
          <w:bCs/>
          <w:szCs w:val="24"/>
          <w:lang w:val="ru-RU"/>
        </w:rPr>
        <w:t>особистого</w:t>
      </w:r>
      <w:r w:rsidR="00D95134">
        <w:rPr>
          <w:b w:val="0"/>
          <w:bCs/>
          <w:szCs w:val="24"/>
          <w:lang w:val="ru-RU"/>
        </w:rPr>
        <w:t xml:space="preserve"> </w:t>
      </w:r>
      <w:r w:rsidR="003C7606">
        <w:rPr>
          <w:b w:val="0"/>
          <w:bCs/>
          <w:szCs w:val="24"/>
          <w:lang w:val="ru-RU"/>
        </w:rPr>
        <w:t>селянського</w:t>
      </w:r>
      <w:r w:rsidR="00D95134">
        <w:rPr>
          <w:b w:val="0"/>
          <w:bCs/>
          <w:szCs w:val="24"/>
          <w:lang w:val="ru-RU"/>
        </w:rPr>
        <w:t xml:space="preserve"> </w:t>
      </w:r>
      <w:r w:rsidR="003C7606">
        <w:rPr>
          <w:b w:val="0"/>
          <w:bCs/>
          <w:szCs w:val="24"/>
          <w:lang w:val="ru-RU"/>
        </w:rPr>
        <w:t>господарства»</w:t>
      </w:r>
      <w:r w:rsidR="00476BCD">
        <w:rPr>
          <w:b w:val="0"/>
          <w:bCs/>
          <w:szCs w:val="24"/>
          <w:lang w:val="ru-RU"/>
        </w:rPr>
        <w:t>;</w:t>
      </w:r>
    </w:p>
    <w:p w:rsidR="00F0094A" w:rsidRDefault="00F0094A" w:rsidP="00F0094A">
      <w:pPr>
        <w:pStyle w:val="2"/>
        <w:ind w:right="0" w:firstLine="993"/>
        <w:jc w:val="both"/>
        <w:rPr>
          <w:b w:val="0"/>
          <w:bCs/>
          <w:szCs w:val="24"/>
          <w:lang w:val="ru-RU"/>
        </w:rPr>
      </w:pPr>
    </w:p>
    <w:p w:rsidR="00476BCD" w:rsidRDefault="00F0094A" w:rsidP="00F0094A">
      <w:pPr>
        <w:pStyle w:val="2"/>
        <w:ind w:right="0" w:firstLine="993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>2.3 П</w:t>
      </w:r>
      <w:r w:rsidR="00476BCD">
        <w:rPr>
          <w:b w:val="0"/>
          <w:bCs/>
          <w:szCs w:val="24"/>
          <w:lang w:val="ru-RU"/>
        </w:rPr>
        <w:t>лощею 2,0000 га,</w:t>
      </w:r>
      <w:r w:rsidR="00B73514">
        <w:rPr>
          <w:b w:val="0"/>
          <w:bCs/>
          <w:szCs w:val="24"/>
          <w:lang w:val="ru-RU"/>
        </w:rPr>
        <w:t xml:space="preserve"> </w:t>
      </w:r>
      <w:r w:rsidR="003C7606">
        <w:rPr>
          <w:b w:val="0"/>
          <w:bCs/>
          <w:szCs w:val="24"/>
          <w:lang w:val="ru-RU"/>
        </w:rPr>
        <w:t xml:space="preserve">з них пасовища-2,0000 га, </w:t>
      </w:r>
      <w:r w:rsidR="00476BCD">
        <w:rPr>
          <w:b w:val="0"/>
          <w:bCs/>
          <w:szCs w:val="24"/>
          <w:lang w:val="ru-RU"/>
        </w:rPr>
        <w:t>кадастровий номер 4422586600:10:007:0074</w:t>
      </w:r>
      <w:r w:rsidR="003C7606">
        <w:rPr>
          <w:b w:val="0"/>
          <w:bCs/>
          <w:szCs w:val="24"/>
          <w:lang w:val="ru-RU"/>
        </w:rPr>
        <w:t xml:space="preserve"> цільове призначення якої змінено з «17.00 Землі резервного фонду» на «01.03 Для ведення</w:t>
      </w:r>
      <w:r w:rsidR="00D95134">
        <w:rPr>
          <w:b w:val="0"/>
          <w:bCs/>
          <w:szCs w:val="24"/>
          <w:lang w:val="ru-RU"/>
        </w:rPr>
        <w:t xml:space="preserve"> </w:t>
      </w:r>
      <w:r w:rsidR="003C7606">
        <w:rPr>
          <w:b w:val="0"/>
          <w:bCs/>
          <w:szCs w:val="24"/>
          <w:lang w:val="ru-RU"/>
        </w:rPr>
        <w:t>особистого</w:t>
      </w:r>
      <w:r w:rsidR="00D95134">
        <w:rPr>
          <w:b w:val="0"/>
          <w:bCs/>
          <w:szCs w:val="24"/>
          <w:lang w:val="ru-RU"/>
        </w:rPr>
        <w:t xml:space="preserve"> </w:t>
      </w:r>
      <w:r w:rsidR="003C7606">
        <w:rPr>
          <w:b w:val="0"/>
          <w:bCs/>
          <w:szCs w:val="24"/>
          <w:lang w:val="ru-RU"/>
        </w:rPr>
        <w:t>селянського</w:t>
      </w:r>
      <w:r w:rsidR="00D95134">
        <w:rPr>
          <w:b w:val="0"/>
          <w:bCs/>
          <w:szCs w:val="24"/>
          <w:lang w:val="ru-RU"/>
        </w:rPr>
        <w:t xml:space="preserve"> </w:t>
      </w:r>
      <w:r w:rsidR="003C7606">
        <w:rPr>
          <w:b w:val="0"/>
          <w:bCs/>
          <w:szCs w:val="24"/>
          <w:lang w:val="ru-RU"/>
        </w:rPr>
        <w:t>господарства»</w:t>
      </w:r>
      <w:r w:rsidR="00476BCD">
        <w:rPr>
          <w:b w:val="0"/>
          <w:bCs/>
          <w:szCs w:val="24"/>
          <w:lang w:val="ru-RU"/>
        </w:rPr>
        <w:t>;</w:t>
      </w:r>
    </w:p>
    <w:p w:rsidR="00F0094A" w:rsidRDefault="00F0094A" w:rsidP="00F0094A">
      <w:pPr>
        <w:pStyle w:val="2"/>
        <w:ind w:right="0" w:firstLine="993"/>
        <w:jc w:val="both"/>
        <w:rPr>
          <w:b w:val="0"/>
          <w:bCs/>
          <w:szCs w:val="24"/>
          <w:lang w:val="ru-RU"/>
        </w:rPr>
      </w:pPr>
    </w:p>
    <w:p w:rsidR="00476BCD" w:rsidRDefault="00F0094A" w:rsidP="00F0094A">
      <w:pPr>
        <w:pStyle w:val="2"/>
        <w:ind w:right="0" w:firstLine="993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>2.4</w:t>
      </w:r>
      <w:r w:rsidR="00D95134">
        <w:rPr>
          <w:b w:val="0"/>
          <w:bCs/>
          <w:szCs w:val="24"/>
          <w:lang w:val="ru-RU"/>
        </w:rPr>
        <w:t xml:space="preserve"> П</w:t>
      </w:r>
      <w:r w:rsidR="00476BCD">
        <w:rPr>
          <w:b w:val="0"/>
          <w:bCs/>
          <w:szCs w:val="24"/>
          <w:lang w:val="ru-RU"/>
        </w:rPr>
        <w:t xml:space="preserve">лощею 2,0000 га, </w:t>
      </w:r>
      <w:r w:rsidR="003C7606">
        <w:rPr>
          <w:b w:val="0"/>
          <w:bCs/>
          <w:szCs w:val="24"/>
          <w:lang w:val="ru-RU"/>
        </w:rPr>
        <w:t xml:space="preserve">з них пасовища-2,0000 га, </w:t>
      </w:r>
      <w:r w:rsidR="00476BCD">
        <w:rPr>
          <w:b w:val="0"/>
          <w:bCs/>
          <w:szCs w:val="24"/>
          <w:lang w:val="ru-RU"/>
        </w:rPr>
        <w:t>кадастровий номер 4422586600:10:007:0072</w:t>
      </w:r>
      <w:r w:rsidR="003C7606">
        <w:rPr>
          <w:b w:val="0"/>
          <w:bCs/>
          <w:szCs w:val="24"/>
          <w:lang w:val="ru-RU"/>
        </w:rPr>
        <w:t>,</w:t>
      </w:r>
      <w:r w:rsidR="00BA4E8F">
        <w:rPr>
          <w:b w:val="0"/>
          <w:bCs/>
          <w:szCs w:val="24"/>
          <w:lang w:val="ru-RU"/>
        </w:rPr>
        <w:t xml:space="preserve"> </w:t>
      </w:r>
      <w:r w:rsidR="003C7606">
        <w:rPr>
          <w:b w:val="0"/>
          <w:bCs/>
          <w:szCs w:val="24"/>
          <w:lang w:val="ru-RU"/>
        </w:rPr>
        <w:t>цільове призначення якої змінено з «17.00 Землі резервного фонду» на «01.03 Для ведення особистого селянського господарства»</w:t>
      </w:r>
      <w:r w:rsidR="00476BCD">
        <w:rPr>
          <w:b w:val="0"/>
          <w:bCs/>
          <w:szCs w:val="24"/>
          <w:lang w:val="ru-RU"/>
        </w:rPr>
        <w:t>;</w:t>
      </w:r>
    </w:p>
    <w:p w:rsidR="00F0094A" w:rsidRDefault="00F0094A" w:rsidP="00F0094A">
      <w:pPr>
        <w:pStyle w:val="2"/>
        <w:ind w:right="0" w:firstLine="993"/>
        <w:jc w:val="both"/>
        <w:rPr>
          <w:b w:val="0"/>
          <w:bCs/>
          <w:szCs w:val="24"/>
          <w:lang w:val="ru-RU"/>
        </w:rPr>
      </w:pPr>
    </w:p>
    <w:p w:rsidR="00476BCD" w:rsidRDefault="00F0094A" w:rsidP="00F0094A">
      <w:pPr>
        <w:pStyle w:val="2"/>
        <w:ind w:right="0" w:firstLine="993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>2.5</w:t>
      </w:r>
      <w:r w:rsidR="00D95134">
        <w:rPr>
          <w:b w:val="0"/>
          <w:bCs/>
          <w:szCs w:val="24"/>
          <w:lang w:val="ru-RU"/>
        </w:rPr>
        <w:t xml:space="preserve"> П</w:t>
      </w:r>
      <w:r w:rsidR="00476BCD">
        <w:rPr>
          <w:b w:val="0"/>
          <w:bCs/>
          <w:szCs w:val="24"/>
          <w:lang w:val="ru-RU"/>
        </w:rPr>
        <w:t>лощею 2,0000 га,</w:t>
      </w:r>
      <w:r w:rsidR="003C7606">
        <w:rPr>
          <w:b w:val="0"/>
          <w:bCs/>
          <w:szCs w:val="24"/>
          <w:lang w:val="ru-RU"/>
        </w:rPr>
        <w:t xml:space="preserve"> з них пасовища-2,0000 га,</w:t>
      </w:r>
      <w:r w:rsidR="00476BCD">
        <w:rPr>
          <w:b w:val="0"/>
          <w:bCs/>
          <w:szCs w:val="24"/>
          <w:lang w:val="ru-RU"/>
        </w:rPr>
        <w:t xml:space="preserve"> кадастровий номер 4422586600:10:007:0067</w:t>
      </w:r>
      <w:r w:rsidR="003C7606">
        <w:rPr>
          <w:b w:val="0"/>
          <w:bCs/>
          <w:szCs w:val="24"/>
          <w:lang w:val="ru-RU"/>
        </w:rPr>
        <w:t>, цільове призначення якої змінено з «17.00 Землі резервного фонду» на «01.03 Для ведення особи</w:t>
      </w:r>
      <w:r>
        <w:rPr>
          <w:b w:val="0"/>
          <w:bCs/>
          <w:szCs w:val="24"/>
          <w:lang w:val="ru-RU"/>
        </w:rPr>
        <w:t>стого селянського господарства»</w:t>
      </w:r>
      <w:r w:rsidR="00476BCD">
        <w:rPr>
          <w:b w:val="0"/>
          <w:bCs/>
          <w:szCs w:val="24"/>
          <w:lang w:val="ru-RU"/>
        </w:rPr>
        <w:t>;</w:t>
      </w:r>
    </w:p>
    <w:p w:rsidR="00F0094A" w:rsidRDefault="00F0094A" w:rsidP="00F0094A">
      <w:pPr>
        <w:pStyle w:val="2"/>
        <w:ind w:right="0" w:firstLine="993"/>
        <w:jc w:val="both"/>
        <w:rPr>
          <w:b w:val="0"/>
          <w:bCs/>
          <w:szCs w:val="24"/>
          <w:lang w:val="ru-RU"/>
        </w:rPr>
      </w:pPr>
    </w:p>
    <w:p w:rsidR="00476BCD" w:rsidRDefault="00F0094A" w:rsidP="00F0094A">
      <w:pPr>
        <w:pStyle w:val="2"/>
        <w:ind w:right="0" w:firstLine="993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>2.6</w:t>
      </w:r>
      <w:r w:rsidR="00D95134">
        <w:rPr>
          <w:b w:val="0"/>
          <w:bCs/>
          <w:szCs w:val="24"/>
          <w:lang w:val="ru-RU"/>
        </w:rPr>
        <w:t xml:space="preserve"> П</w:t>
      </w:r>
      <w:r w:rsidR="00476BCD">
        <w:rPr>
          <w:b w:val="0"/>
          <w:bCs/>
          <w:szCs w:val="24"/>
          <w:lang w:val="ru-RU"/>
        </w:rPr>
        <w:t>лощею 2,0000 га,</w:t>
      </w:r>
      <w:r w:rsidR="00B73514">
        <w:rPr>
          <w:b w:val="0"/>
          <w:bCs/>
          <w:szCs w:val="24"/>
          <w:lang w:val="ru-RU"/>
        </w:rPr>
        <w:t xml:space="preserve"> </w:t>
      </w:r>
      <w:r w:rsidR="003C7606">
        <w:rPr>
          <w:b w:val="0"/>
          <w:bCs/>
          <w:szCs w:val="24"/>
          <w:lang w:val="ru-RU"/>
        </w:rPr>
        <w:t xml:space="preserve">з них пасовища-2,0000 га, </w:t>
      </w:r>
      <w:r w:rsidR="00476BCD">
        <w:rPr>
          <w:b w:val="0"/>
          <w:bCs/>
          <w:szCs w:val="24"/>
          <w:lang w:val="ru-RU"/>
        </w:rPr>
        <w:t>кадастровий номер 4422586600:10:007:0070</w:t>
      </w:r>
      <w:r w:rsidR="003C7606">
        <w:rPr>
          <w:b w:val="0"/>
          <w:bCs/>
          <w:szCs w:val="24"/>
          <w:lang w:val="ru-RU"/>
        </w:rPr>
        <w:t>, цільове призначення якої змінено з «17.00 Землі резервного фонду» на «01.03 Для ведення особи</w:t>
      </w:r>
      <w:r>
        <w:rPr>
          <w:b w:val="0"/>
          <w:bCs/>
          <w:szCs w:val="24"/>
          <w:lang w:val="ru-RU"/>
        </w:rPr>
        <w:t>стого селянського господарства»</w:t>
      </w:r>
      <w:r w:rsidR="00476BCD">
        <w:rPr>
          <w:b w:val="0"/>
          <w:bCs/>
          <w:szCs w:val="24"/>
          <w:lang w:val="ru-RU"/>
        </w:rPr>
        <w:t>;</w:t>
      </w:r>
    </w:p>
    <w:p w:rsidR="00F0094A" w:rsidRDefault="00F0094A" w:rsidP="00F0094A">
      <w:pPr>
        <w:pStyle w:val="2"/>
        <w:ind w:right="0" w:firstLine="993"/>
        <w:jc w:val="both"/>
        <w:rPr>
          <w:b w:val="0"/>
          <w:bCs/>
          <w:szCs w:val="24"/>
          <w:lang w:val="ru-RU"/>
        </w:rPr>
      </w:pPr>
    </w:p>
    <w:p w:rsidR="00476BCD" w:rsidRDefault="00F0094A" w:rsidP="00F0094A">
      <w:pPr>
        <w:pStyle w:val="2"/>
        <w:ind w:right="0" w:firstLine="993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>2.7</w:t>
      </w:r>
      <w:r w:rsidR="00D95134">
        <w:rPr>
          <w:b w:val="0"/>
          <w:bCs/>
          <w:szCs w:val="24"/>
          <w:lang w:val="ru-RU"/>
        </w:rPr>
        <w:t xml:space="preserve"> П</w:t>
      </w:r>
      <w:r w:rsidR="00476BCD">
        <w:rPr>
          <w:b w:val="0"/>
          <w:bCs/>
          <w:szCs w:val="24"/>
          <w:lang w:val="ru-RU"/>
        </w:rPr>
        <w:t>лощею 2,0000 га,</w:t>
      </w:r>
      <w:r w:rsidR="003C7606">
        <w:rPr>
          <w:b w:val="0"/>
          <w:bCs/>
          <w:szCs w:val="24"/>
          <w:lang w:val="ru-RU"/>
        </w:rPr>
        <w:t xml:space="preserve"> з них пасовища-2,0000 га,</w:t>
      </w:r>
      <w:r w:rsidR="00476BCD">
        <w:rPr>
          <w:b w:val="0"/>
          <w:bCs/>
          <w:szCs w:val="24"/>
          <w:lang w:val="ru-RU"/>
        </w:rPr>
        <w:t xml:space="preserve"> кадастрови</w:t>
      </w:r>
      <w:r w:rsidR="005150B1">
        <w:rPr>
          <w:b w:val="0"/>
          <w:bCs/>
          <w:szCs w:val="24"/>
          <w:lang w:val="ru-RU"/>
        </w:rPr>
        <w:t>й номер  4422586600:10:007:0071</w:t>
      </w:r>
      <w:r w:rsidR="003C7606">
        <w:rPr>
          <w:b w:val="0"/>
          <w:bCs/>
          <w:szCs w:val="24"/>
          <w:lang w:val="ru-RU"/>
        </w:rPr>
        <w:t>, цільове призначення якої змінено з «17.00 Землі резервного фонду» на «01.03 Для ведення</w:t>
      </w:r>
      <w:r w:rsidR="00D95134">
        <w:rPr>
          <w:b w:val="0"/>
          <w:bCs/>
          <w:szCs w:val="24"/>
          <w:lang w:val="ru-RU"/>
        </w:rPr>
        <w:t xml:space="preserve"> </w:t>
      </w:r>
      <w:r w:rsidR="003C7606">
        <w:rPr>
          <w:b w:val="0"/>
          <w:bCs/>
          <w:szCs w:val="24"/>
          <w:lang w:val="ru-RU"/>
        </w:rPr>
        <w:t>особистого</w:t>
      </w:r>
      <w:r w:rsidR="00D95134">
        <w:rPr>
          <w:b w:val="0"/>
          <w:bCs/>
          <w:szCs w:val="24"/>
          <w:lang w:val="ru-RU"/>
        </w:rPr>
        <w:t xml:space="preserve"> </w:t>
      </w:r>
      <w:r w:rsidR="003C7606">
        <w:rPr>
          <w:b w:val="0"/>
          <w:bCs/>
          <w:szCs w:val="24"/>
          <w:lang w:val="ru-RU"/>
        </w:rPr>
        <w:t>селянського</w:t>
      </w:r>
      <w:r w:rsidR="00D95134">
        <w:rPr>
          <w:b w:val="0"/>
          <w:bCs/>
          <w:szCs w:val="24"/>
          <w:lang w:val="ru-RU"/>
        </w:rPr>
        <w:t xml:space="preserve"> </w:t>
      </w:r>
      <w:r w:rsidR="003C7606">
        <w:rPr>
          <w:b w:val="0"/>
          <w:bCs/>
          <w:szCs w:val="24"/>
          <w:lang w:val="ru-RU"/>
        </w:rPr>
        <w:t>господарства»</w:t>
      </w:r>
      <w:r w:rsidR="005150B1">
        <w:rPr>
          <w:b w:val="0"/>
          <w:bCs/>
          <w:szCs w:val="24"/>
          <w:lang w:val="ru-RU"/>
        </w:rPr>
        <w:t>;</w:t>
      </w:r>
    </w:p>
    <w:p w:rsidR="00F0094A" w:rsidRDefault="00F0094A" w:rsidP="00F0094A">
      <w:pPr>
        <w:pStyle w:val="2"/>
        <w:ind w:right="0" w:firstLine="993"/>
        <w:jc w:val="both"/>
        <w:rPr>
          <w:b w:val="0"/>
          <w:bCs/>
          <w:szCs w:val="24"/>
          <w:lang w:val="ru-RU"/>
        </w:rPr>
      </w:pPr>
    </w:p>
    <w:p w:rsidR="005150B1" w:rsidRDefault="00F0094A" w:rsidP="00F0094A">
      <w:pPr>
        <w:pStyle w:val="2"/>
        <w:ind w:right="0" w:firstLine="993"/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>2.8</w:t>
      </w:r>
      <w:r w:rsidR="00D95134">
        <w:rPr>
          <w:b w:val="0"/>
          <w:bCs/>
          <w:szCs w:val="24"/>
          <w:lang w:val="ru-RU"/>
        </w:rPr>
        <w:t xml:space="preserve"> П</w:t>
      </w:r>
      <w:r w:rsidR="002E22A6">
        <w:rPr>
          <w:b w:val="0"/>
          <w:bCs/>
          <w:szCs w:val="24"/>
          <w:lang w:val="ru-RU"/>
        </w:rPr>
        <w:t xml:space="preserve">лощею 0,1000 га пасовища, </w:t>
      </w:r>
      <w:r w:rsidR="005150B1">
        <w:rPr>
          <w:b w:val="0"/>
          <w:bCs/>
          <w:szCs w:val="24"/>
          <w:lang w:val="ru-RU"/>
        </w:rPr>
        <w:t>кадастровий номер 4422586600:10:007:0073</w:t>
      </w:r>
      <w:r w:rsidR="00916449">
        <w:rPr>
          <w:b w:val="0"/>
          <w:bCs/>
          <w:szCs w:val="24"/>
          <w:lang w:val="ru-RU"/>
        </w:rPr>
        <w:t>,</w:t>
      </w:r>
      <w:r w:rsidR="002E22A6">
        <w:rPr>
          <w:b w:val="0"/>
          <w:bCs/>
          <w:szCs w:val="24"/>
          <w:lang w:val="ru-RU"/>
        </w:rPr>
        <w:t xml:space="preserve"> 17.00 Землі резервного фонду</w:t>
      </w:r>
      <w:r w:rsidR="005150B1">
        <w:rPr>
          <w:b w:val="0"/>
          <w:bCs/>
          <w:szCs w:val="24"/>
          <w:lang w:val="ru-RU"/>
        </w:rPr>
        <w:t>.</w:t>
      </w:r>
    </w:p>
    <w:p w:rsidR="00F0094A" w:rsidRPr="00476BCD" w:rsidRDefault="00F0094A" w:rsidP="00F0094A">
      <w:pPr>
        <w:pStyle w:val="2"/>
        <w:ind w:right="0" w:firstLine="993"/>
        <w:jc w:val="both"/>
        <w:rPr>
          <w:b w:val="0"/>
          <w:bCs/>
          <w:szCs w:val="24"/>
          <w:lang w:val="ru-RU"/>
        </w:rPr>
      </w:pPr>
    </w:p>
    <w:p w:rsidR="008E2A41" w:rsidRDefault="002E22A6" w:rsidP="00F0094A">
      <w:pPr>
        <w:pStyle w:val="2"/>
        <w:numPr>
          <w:ilvl w:val="0"/>
          <w:numId w:val="3"/>
        </w:numPr>
        <w:ind w:left="0" w:right="0" w:firstLine="993"/>
        <w:jc w:val="both"/>
        <w:rPr>
          <w:b w:val="0"/>
          <w:szCs w:val="24"/>
        </w:rPr>
      </w:pPr>
      <w:r>
        <w:rPr>
          <w:b w:val="0"/>
          <w:bCs/>
          <w:szCs w:val="24"/>
        </w:rPr>
        <w:t>Передати безоплатно у власність 7-ми громадянам (згідно з додатком)</w:t>
      </w:r>
      <w:r w:rsidR="00EB48F2">
        <w:rPr>
          <w:b w:val="0"/>
          <w:bCs/>
          <w:szCs w:val="24"/>
        </w:rPr>
        <w:t xml:space="preserve"> земельні ділянки для ведення особ</w:t>
      </w:r>
      <w:r>
        <w:rPr>
          <w:b w:val="0"/>
          <w:bCs/>
          <w:szCs w:val="24"/>
        </w:rPr>
        <w:t>истого селянського господарства</w:t>
      </w:r>
      <w:r w:rsidR="00FE4025">
        <w:rPr>
          <w:b w:val="0"/>
          <w:szCs w:val="24"/>
        </w:rPr>
        <w:t>, що зн</w:t>
      </w:r>
      <w:r>
        <w:rPr>
          <w:b w:val="0"/>
          <w:szCs w:val="24"/>
        </w:rPr>
        <w:t>аходяться за межами населеного пункту,</w:t>
      </w:r>
      <w:r w:rsidR="008E2A41">
        <w:rPr>
          <w:b w:val="0"/>
          <w:szCs w:val="24"/>
        </w:rPr>
        <w:t xml:space="preserve"> на території, яка за даними Державного земельного кадастру враховується вЛісноп</w:t>
      </w:r>
      <w:r w:rsidR="003C39FD">
        <w:rPr>
          <w:b w:val="0"/>
          <w:szCs w:val="24"/>
        </w:rPr>
        <w:t xml:space="preserve">олянській сільській раді </w:t>
      </w:r>
      <w:r w:rsidR="003C39FD">
        <w:rPr>
          <w:b w:val="0"/>
          <w:szCs w:val="24"/>
          <w:lang w:val="ru-RU"/>
        </w:rPr>
        <w:t>Старобільського</w:t>
      </w:r>
      <w:r w:rsidR="00EB48F2">
        <w:rPr>
          <w:b w:val="0"/>
          <w:szCs w:val="24"/>
        </w:rPr>
        <w:t xml:space="preserve"> району Луга</w:t>
      </w:r>
      <w:r>
        <w:rPr>
          <w:b w:val="0"/>
          <w:szCs w:val="24"/>
        </w:rPr>
        <w:t>нської області</w:t>
      </w:r>
      <w:r w:rsidR="00EB48F2">
        <w:rPr>
          <w:b w:val="0"/>
          <w:szCs w:val="24"/>
        </w:rPr>
        <w:t>.</w:t>
      </w:r>
    </w:p>
    <w:p w:rsidR="00F0094A" w:rsidRDefault="00F0094A" w:rsidP="00F0094A">
      <w:pPr>
        <w:pStyle w:val="2"/>
        <w:ind w:right="0" w:firstLine="993"/>
        <w:jc w:val="both"/>
        <w:rPr>
          <w:b w:val="0"/>
          <w:szCs w:val="24"/>
        </w:rPr>
      </w:pPr>
    </w:p>
    <w:p w:rsidR="009B0769" w:rsidRDefault="002E22A6" w:rsidP="00F0094A">
      <w:pPr>
        <w:pStyle w:val="2"/>
        <w:numPr>
          <w:ilvl w:val="0"/>
          <w:numId w:val="3"/>
        </w:numPr>
        <w:ind w:left="0" w:right="0" w:firstLine="993"/>
        <w:jc w:val="both"/>
        <w:rPr>
          <w:b w:val="0"/>
          <w:szCs w:val="24"/>
        </w:rPr>
      </w:pPr>
      <w:r>
        <w:rPr>
          <w:b w:val="0"/>
          <w:szCs w:val="24"/>
        </w:rPr>
        <w:t>Прийняти</w:t>
      </w:r>
      <w:r w:rsidR="006E05B6">
        <w:rPr>
          <w:b w:val="0"/>
          <w:szCs w:val="24"/>
        </w:rPr>
        <w:t xml:space="preserve"> у комунальну власність Марківської селищної ради, земельну ділянку, загальною площею 0,1000 га</w:t>
      </w:r>
      <w:r>
        <w:rPr>
          <w:b w:val="0"/>
          <w:szCs w:val="24"/>
        </w:rPr>
        <w:t xml:space="preserve"> (угіддя- пасовища), </w:t>
      </w:r>
      <w:r w:rsidR="006E05B6">
        <w:rPr>
          <w:b w:val="0"/>
          <w:szCs w:val="24"/>
        </w:rPr>
        <w:t>кадастров</w:t>
      </w:r>
      <w:r>
        <w:rPr>
          <w:b w:val="0"/>
          <w:szCs w:val="24"/>
        </w:rPr>
        <w:t>ий номер 4422586600:10:007:0073, 17.00 землі резервного фонду</w:t>
      </w:r>
      <w:r w:rsidR="006E05B6">
        <w:rPr>
          <w:b w:val="0"/>
          <w:szCs w:val="24"/>
        </w:rPr>
        <w:t>, за рахунок земель сільськогосподарського призначення,</w:t>
      </w:r>
      <w:r>
        <w:rPr>
          <w:b w:val="0"/>
          <w:szCs w:val="24"/>
        </w:rPr>
        <w:t xml:space="preserve"> за межами населеного пункту</w:t>
      </w:r>
      <w:r w:rsidR="006E05B6">
        <w:rPr>
          <w:b w:val="0"/>
          <w:szCs w:val="24"/>
        </w:rPr>
        <w:t>, на території, яка за даними Державного земельного кадастру враховується в</w:t>
      </w:r>
      <w:r w:rsidR="00D95134">
        <w:rPr>
          <w:b w:val="0"/>
          <w:szCs w:val="24"/>
          <w:lang w:val="ru-RU"/>
        </w:rPr>
        <w:t xml:space="preserve"> </w:t>
      </w:r>
      <w:r w:rsidR="006E05B6">
        <w:rPr>
          <w:b w:val="0"/>
          <w:szCs w:val="24"/>
        </w:rPr>
        <w:t>Ліснополянс</w:t>
      </w:r>
      <w:r w:rsidR="003C39FD">
        <w:rPr>
          <w:b w:val="0"/>
          <w:szCs w:val="24"/>
        </w:rPr>
        <w:t>ькій сільській раді Старобільського</w:t>
      </w:r>
      <w:r w:rsidR="006E05B6">
        <w:rPr>
          <w:b w:val="0"/>
          <w:szCs w:val="24"/>
        </w:rPr>
        <w:t xml:space="preserve"> району Луганської області.</w:t>
      </w:r>
    </w:p>
    <w:p w:rsidR="00F0094A" w:rsidRDefault="00F0094A" w:rsidP="00F0094A">
      <w:pPr>
        <w:pStyle w:val="2"/>
        <w:ind w:right="0" w:firstLine="993"/>
        <w:jc w:val="both"/>
        <w:rPr>
          <w:b w:val="0"/>
          <w:szCs w:val="24"/>
        </w:rPr>
      </w:pPr>
    </w:p>
    <w:p w:rsidR="002E22A6" w:rsidRDefault="00B73514" w:rsidP="00F0094A">
      <w:pPr>
        <w:numPr>
          <w:ilvl w:val="0"/>
          <w:numId w:val="3"/>
        </w:numPr>
        <w:autoSpaceDE w:val="0"/>
        <w:autoSpaceDN w:val="0"/>
        <w:adjustRightInd w:val="0"/>
        <w:ind w:left="0" w:firstLine="993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Рекомендувати г</w:t>
      </w:r>
      <w:r w:rsidR="002E22A6" w:rsidRPr="00FE4025">
        <w:rPr>
          <w:rFonts w:ascii="Times New Roman CYR" w:hAnsi="Times New Roman CYR" w:cs="Times New Roman CYR"/>
          <w:sz w:val="24"/>
          <w:szCs w:val="24"/>
          <w:lang w:val="uk-UA"/>
        </w:rPr>
        <w:t>ромадянам:</w:t>
      </w:r>
    </w:p>
    <w:p w:rsidR="00F0094A" w:rsidRPr="00FE4025" w:rsidRDefault="00F0094A" w:rsidP="00F0094A">
      <w:pPr>
        <w:autoSpaceDE w:val="0"/>
        <w:autoSpaceDN w:val="0"/>
        <w:adjustRightInd w:val="0"/>
        <w:ind w:firstLine="993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2E22A6" w:rsidRDefault="00F0094A" w:rsidP="00F0094A">
      <w:pPr>
        <w:pStyle w:val="a3"/>
        <w:tabs>
          <w:tab w:val="left" w:pos="709"/>
        </w:tabs>
        <w:autoSpaceDE w:val="0"/>
        <w:autoSpaceDN w:val="0"/>
        <w:adjustRightInd w:val="0"/>
        <w:ind w:left="0" w:firstLine="993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5.1</w:t>
      </w:r>
      <w:r w:rsidR="00D95134">
        <w:rPr>
          <w:sz w:val="24"/>
          <w:szCs w:val="24"/>
          <w:lang w:val="uk-UA"/>
        </w:rPr>
        <w:t xml:space="preserve"> </w:t>
      </w:r>
      <w:r w:rsidR="002E22A6" w:rsidRPr="00D95134">
        <w:rPr>
          <w:sz w:val="24"/>
          <w:szCs w:val="24"/>
          <w:lang w:val="uk-UA"/>
        </w:rPr>
        <w:t>Протягом шести місяців</w:t>
      </w:r>
      <w:r w:rsidR="00D95134">
        <w:rPr>
          <w:sz w:val="24"/>
          <w:szCs w:val="24"/>
          <w:lang w:val="uk-UA"/>
        </w:rPr>
        <w:t xml:space="preserve"> </w:t>
      </w:r>
      <w:r w:rsidR="002E22A6" w:rsidRPr="00D95134">
        <w:rPr>
          <w:sz w:val="24"/>
          <w:szCs w:val="24"/>
          <w:lang w:val="uk-UA"/>
        </w:rPr>
        <w:t>після</w:t>
      </w:r>
      <w:r w:rsidR="00D95134">
        <w:rPr>
          <w:sz w:val="24"/>
          <w:szCs w:val="24"/>
          <w:lang w:val="uk-UA"/>
        </w:rPr>
        <w:t xml:space="preserve"> </w:t>
      </w:r>
      <w:r w:rsidR="002E22A6" w:rsidRPr="00D95134">
        <w:rPr>
          <w:sz w:val="24"/>
          <w:szCs w:val="24"/>
          <w:lang w:val="uk-UA"/>
        </w:rPr>
        <w:t>отримання</w:t>
      </w:r>
      <w:r w:rsidR="00D95134">
        <w:rPr>
          <w:sz w:val="24"/>
          <w:szCs w:val="24"/>
          <w:lang w:val="uk-UA"/>
        </w:rPr>
        <w:t xml:space="preserve"> </w:t>
      </w:r>
      <w:r w:rsidR="002E22A6" w:rsidRPr="00D95134">
        <w:rPr>
          <w:sz w:val="24"/>
          <w:szCs w:val="24"/>
          <w:lang w:val="uk-UA"/>
        </w:rPr>
        <w:t>рішення, зареєструвати в Державному реєстрі</w:t>
      </w:r>
      <w:r w:rsidR="00D95134">
        <w:rPr>
          <w:sz w:val="24"/>
          <w:szCs w:val="24"/>
          <w:lang w:val="uk-UA"/>
        </w:rPr>
        <w:t xml:space="preserve"> </w:t>
      </w:r>
      <w:r w:rsidR="002E22A6" w:rsidRPr="00D95134">
        <w:rPr>
          <w:sz w:val="24"/>
          <w:szCs w:val="24"/>
          <w:lang w:val="uk-UA"/>
        </w:rPr>
        <w:t>речових прав на нерухоме</w:t>
      </w:r>
      <w:r w:rsidR="00D95134">
        <w:rPr>
          <w:sz w:val="24"/>
          <w:szCs w:val="24"/>
          <w:lang w:val="uk-UA"/>
        </w:rPr>
        <w:t xml:space="preserve"> </w:t>
      </w:r>
      <w:r w:rsidR="002E22A6" w:rsidRPr="00D95134">
        <w:rPr>
          <w:sz w:val="24"/>
          <w:szCs w:val="24"/>
          <w:lang w:val="uk-UA"/>
        </w:rPr>
        <w:t>майно право приватної</w:t>
      </w:r>
      <w:r w:rsidR="00D95134">
        <w:rPr>
          <w:sz w:val="24"/>
          <w:szCs w:val="24"/>
          <w:lang w:val="uk-UA"/>
        </w:rPr>
        <w:t xml:space="preserve"> </w:t>
      </w:r>
      <w:r w:rsidR="002E22A6" w:rsidRPr="00D95134">
        <w:rPr>
          <w:sz w:val="24"/>
          <w:szCs w:val="24"/>
          <w:lang w:val="uk-UA"/>
        </w:rPr>
        <w:t>власності на земельн</w:t>
      </w:r>
      <w:r w:rsidR="002E22A6" w:rsidRPr="008616C4">
        <w:rPr>
          <w:sz w:val="24"/>
          <w:szCs w:val="24"/>
          <w:lang w:val="uk-UA"/>
        </w:rPr>
        <w:t>і</w:t>
      </w:r>
      <w:r w:rsidR="00D95134">
        <w:rPr>
          <w:sz w:val="24"/>
          <w:szCs w:val="24"/>
          <w:lang w:val="uk-UA"/>
        </w:rPr>
        <w:t xml:space="preserve"> </w:t>
      </w:r>
      <w:r w:rsidR="002E22A6" w:rsidRPr="00D95134">
        <w:rPr>
          <w:sz w:val="24"/>
          <w:szCs w:val="24"/>
          <w:lang w:val="uk-UA"/>
        </w:rPr>
        <w:t>ділянк</w:t>
      </w:r>
      <w:r w:rsidR="002E22A6" w:rsidRPr="008616C4">
        <w:rPr>
          <w:sz w:val="24"/>
          <w:szCs w:val="24"/>
          <w:lang w:val="uk-UA"/>
        </w:rPr>
        <w:t xml:space="preserve">и </w:t>
      </w:r>
      <w:r w:rsidR="002E22A6" w:rsidRPr="00D95134">
        <w:rPr>
          <w:sz w:val="24"/>
          <w:szCs w:val="24"/>
          <w:lang w:val="uk-UA"/>
        </w:rPr>
        <w:t>та отримати</w:t>
      </w:r>
      <w:r w:rsidR="00D95134">
        <w:rPr>
          <w:sz w:val="24"/>
          <w:szCs w:val="24"/>
          <w:lang w:val="uk-UA"/>
        </w:rPr>
        <w:t xml:space="preserve"> </w:t>
      </w:r>
      <w:r w:rsidR="002E22A6" w:rsidRPr="00D95134">
        <w:rPr>
          <w:sz w:val="24"/>
          <w:szCs w:val="24"/>
          <w:lang w:val="uk-UA"/>
        </w:rPr>
        <w:t>Витяг</w:t>
      </w:r>
      <w:r w:rsidR="002E22A6" w:rsidRPr="008616C4">
        <w:rPr>
          <w:sz w:val="24"/>
          <w:szCs w:val="24"/>
          <w:lang w:val="uk-UA"/>
        </w:rPr>
        <w:t>и</w:t>
      </w:r>
      <w:r w:rsidR="002E22A6" w:rsidRPr="00D95134">
        <w:rPr>
          <w:sz w:val="24"/>
          <w:szCs w:val="24"/>
          <w:lang w:val="uk-UA"/>
        </w:rPr>
        <w:t xml:space="preserve"> з держаного реєстру</w:t>
      </w:r>
      <w:r w:rsidR="00D95134">
        <w:rPr>
          <w:sz w:val="24"/>
          <w:szCs w:val="24"/>
          <w:lang w:val="uk-UA"/>
        </w:rPr>
        <w:t xml:space="preserve"> </w:t>
      </w:r>
      <w:r w:rsidR="002E22A6" w:rsidRPr="00D95134">
        <w:rPr>
          <w:sz w:val="24"/>
          <w:szCs w:val="24"/>
          <w:lang w:val="uk-UA"/>
        </w:rPr>
        <w:t>речових прав на нерухоме</w:t>
      </w:r>
      <w:r w:rsidR="00D95134">
        <w:rPr>
          <w:sz w:val="24"/>
          <w:szCs w:val="24"/>
          <w:lang w:val="uk-UA"/>
        </w:rPr>
        <w:t xml:space="preserve"> </w:t>
      </w:r>
      <w:r w:rsidR="002E22A6" w:rsidRPr="00D95134">
        <w:rPr>
          <w:sz w:val="24"/>
          <w:szCs w:val="24"/>
          <w:lang w:val="uk-UA"/>
        </w:rPr>
        <w:t>майно про реєстрацію права власності на земельн</w:t>
      </w:r>
      <w:r w:rsidR="002E22A6" w:rsidRPr="008616C4">
        <w:rPr>
          <w:sz w:val="24"/>
          <w:szCs w:val="24"/>
          <w:lang w:val="uk-UA"/>
        </w:rPr>
        <w:t>і</w:t>
      </w:r>
      <w:r w:rsidR="00D95134">
        <w:rPr>
          <w:sz w:val="24"/>
          <w:szCs w:val="24"/>
          <w:lang w:val="uk-UA"/>
        </w:rPr>
        <w:t xml:space="preserve"> </w:t>
      </w:r>
      <w:r w:rsidR="002E22A6" w:rsidRPr="00D95134">
        <w:rPr>
          <w:sz w:val="24"/>
          <w:szCs w:val="24"/>
          <w:lang w:val="uk-UA"/>
        </w:rPr>
        <w:t>ділянк</w:t>
      </w:r>
      <w:r w:rsidR="002E22A6" w:rsidRPr="008616C4">
        <w:rPr>
          <w:sz w:val="24"/>
          <w:szCs w:val="24"/>
          <w:lang w:val="uk-UA"/>
        </w:rPr>
        <w:t>и</w:t>
      </w:r>
      <w:r w:rsidR="002E22A6" w:rsidRPr="008616C4">
        <w:rPr>
          <w:rFonts w:ascii="Times New Roman CYR" w:hAnsi="Times New Roman CYR" w:cs="Times New Roman CYR"/>
          <w:sz w:val="24"/>
          <w:szCs w:val="24"/>
          <w:lang w:val="uk-UA"/>
        </w:rPr>
        <w:t>;</w:t>
      </w:r>
    </w:p>
    <w:p w:rsidR="00F0094A" w:rsidRPr="008616C4" w:rsidRDefault="00F0094A" w:rsidP="00F0094A">
      <w:pPr>
        <w:pStyle w:val="a3"/>
        <w:tabs>
          <w:tab w:val="left" w:pos="709"/>
        </w:tabs>
        <w:autoSpaceDE w:val="0"/>
        <w:autoSpaceDN w:val="0"/>
        <w:adjustRightInd w:val="0"/>
        <w:ind w:left="0" w:firstLine="993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2E22A6" w:rsidRDefault="00F0094A" w:rsidP="00F0094A">
      <w:pPr>
        <w:pStyle w:val="a3"/>
        <w:tabs>
          <w:tab w:val="left" w:pos="709"/>
        </w:tabs>
        <w:autoSpaceDE w:val="0"/>
        <w:autoSpaceDN w:val="0"/>
        <w:adjustRightInd w:val="0"/>
        <w:ind w:left="0" w:firstLine="993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</w:t>
      </w:r>
      <w:r w:rsidR="00E23982" w:rsidRPr="008616C4">
        <w:rPr>
          <w:sz w:val="24"/>
          <w:szCs w:val="24"/>
          <w:lang w:val="uk-UA"/>
        </w:rPr>
        <w:t xml:space="preserve">2. </w:t>
      </w:r>
      <w:r w:rsidR="002E22A6" w:rsidRPr="008616C4">
        <w:rPr>
          <w:sz w:val="24"/>
          <w:szCs w:val="24"/>
          <w:lang w:val="uk-UA"/>
        </w:rPr>
        <w:t>У місячний термін після здійснення державної реєстрації, надати копії Витягів з держаного реєстру речових прав на нерухоме майно про реєстрацію права власності на земельні ділянки до Марківської селищної ради;</w:t>
      </w:r>
    </w:p>
    <w:p w:rsidR="00F0094A" w:rsidRPr="008616C4" w:rsidRDefault="00F0094A" w:rsidP="00F0094A">
      <w:pPr>
        <w:pStyle w:val="a3"/>
        <w:tabs>
          <w:tab w:val="left" w:pos="709"/>
        </w:tabs>
        <w:autoSpaceDE w:val="0"/>
        <w:autoSpaceDN w:val="0"/>
        <w:adjustRightInd w:val="0"/>
        <w:ind w:left="0" w:firstLine="993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2E22A6" w:rsidRDefault="00F0094A" w:rsidP="00F0094A">
      <w:pPr>
        <w:pStyle w:val="a3"/>
        <w:tabs>
          <w:tab w:val="left" w:pos="709"/>
        </w:tabs>
        <w:autoSpaceDE w:val="0"/>
        <w:autoSpaceDN w:val="0"/>
        <w:adjustRightInd w:val="0"/>
        <w:ind w:left="0" w:firstLine="993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5.</w:t>
      </w:r>
      <w:r w:rsidR="00E23982" w:rsidRPr="008616C4">
        <w:rPr>
          <w:rFonts w:ascii="Times New Roman CYR" w:hAnsi="Times New Roman CYR" w:cs="Times New Roman CYR"/>
          <w:sz w:val="24"/>
          <w:szCs w:val="24"/>
          <w:lang w:val="uk-UA"/>
        </w:rPr>
        <w:t xml:space="preserve">3. </w:t>
      </w:r>
      <w:r w:rsidR="002E22A6" w:rsidRPr="008616C4">
        <w:rPr>
          <w:rFonts w:ascii="Times New Roman CYR" w:hAnsi="Times New Roman CYR" w:cs="Times New Roman CYR"/>
          <w:sz w:val="24"/>
          <w:szCs w:val="24"/>
          <w:lang w:val="uk-UA"/>
        </w:rPr>
        <w:t>Використовувати земельні ділянки за цільовим призначенням з дотриманням вимог статей 91, 103 Земельного кодексу України та інших нормативно-правових актів.</w:t>
      </w:r>
    </w:p>
    <w:p w:rsidR="00F0094A" w:rsidRPr="008616C4" w:rsidRDefault="00F0094A" w:rsidP="00F0094A">
      <w:pPr>
        <w:pStyle w:val="a3"/>
        <w:tabs>
          <w:tab w:val="left" w:pos="709"/>
        </w:tabs>
        <w:autoSpaceDE w:val="0"/>
        <w:autoSpaceDN w:val="0"/>
        <w:adjustRightInd w:val="0"/>
        <w:ind w:left="0" w:firstLine="993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8E2A41" w:rsidRDefault="008E2A41" w:rsidP="00F0094A">
      <w:pPr>
        <w:pStyle w:val="a3"/>
        <w:numPr>
          <w:ilvl w:val="0"/>
          <w:numId w:val="3"/>
        </w:numPr>
        <w:ind w:left="0" w:firstLine="993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8E2A41" w:rsidRDefault="008E2A41" w:rsidP="00D95134">
      <w:pPr>
        <w:pStyle w:val="ab"/>
        <w:rPr>
          <w:lang w:val="uk-UA"/>
        </w:rPr>
      </w:pPr>
    </w:p>
    <w:p w:rsidR="006F614B" w:rsidRPr="006F614B" w:rsidRDefault="006F614B" w:rsidP="00D95134">
      <w:pPr>
        <w:pStyle w:val="ab"/>
        <w:rPr>
          <w:lang w:val="uk-UA"/>
        </w:rPr>
      </w:pPr>
    </w:p>
    <w:p w:rsidR="00EB48F2" w:rsidRDefault="008E2A41" w:rsidP="00F13011">
      <w:pPr>
        <w:tabs>
          <w:tab w:val="left" w:pos="6804"/>
          <w:tab w:val="left" w:pos="7088"/>
        </w:tabs>
        <w:rPr>
          <w:bCs/>
          <w:sz w:val="24"/>
          <w:szCs w:val="24"/>
          <w:lang w:val="uk-UA"/>
        </w:rPr>
      </w:pPr>
      <w:r w:rsidRPr="006F614B">
        <w:rPr>
          <w:bCs/>
          <w:sz w:val="24"/>
          <w:szCs w:val="24"/>
          <w:lang w:val="uk-UA"/>
        </w:rPr>
        <w:t xml:space="preserve">Селищний голова                               </w:t>
      </w:r>
      <w:r w:rsidR="00F13011">
        <w:rPr>
          <w:bCs/>
          <w:sz w:val="24"/>
          <w:szCs w:val="24"/>
          <w:lang w:val="uk-UA"/>
        </w:rPr>
        <w:t xml:space="preserve">                      </w:t>
      </w:r>
      <w:r w:rsidR="00D95134">
        <w:rPr>
          <w:bCs/>
          <w:sz w:val="24"/>
          <w:szCs w:val="24"/>
          <w:lang w:val="uk-UA"/>
        </w:rPr>
        <w:t xml:space="preserve">                          </w:t>
      </w:r>
      <w:r w:rsidR="00F13011">
        <w:rPr>
          <w:bCs/>
          <w:sz w:val="24"/>
          <w:szCs w:val="24"/>
          <w:lang w:val="uk-UA"/>
        </w:rPr>
        <w:t xml:space="preserve">        </w:t>
      </w:r>
      <w:r w:rsidR="00D95134">
        <w:rPr>
          <w:bCs/>
          <w:sz w:val="24"/>
          <w:szCs w:val="24"/>
          <w:lang w:val="uk-UA"/>
        </w:rPr>
        <w:t>І</w:t>
      </w:r>
      <w:r w:rsidR="00F0094A">
        <w:rPr>
          <w:bCs/>
          <w:sz w:val="24"/>
          <w:szCs w:val="24"/>
          <w:lang w:val="uk-UA"/>
        </w:rPr>
        <w:t>гор ДЗЮБА</w:t>
      </w:r>
    </w:p>
    <w:p w:rsidR="00B73514" w:rsidRDefault="00B73514" w:rsidP="00D95134">
      <w:pPr>
        <w:tabs>
          <w:tab w:val="left" w:pos="6804"/>
        </w:tabs>
        <w:rPr>
          <w:bCs/>
          <w:sz w:val="24"/>
          <w:szCs w:val="24"/>
          <w:lang w:val="uk-UA"/>
        </w:rPr>
      </w:pPr>
    </w:p>
    <w:p w:rsidR="00F0094A" w:rsidRPr="00F0094A" w:rsidRDefault="00F0094A" w:rsidP="00F0094A">
      <w:pPr>
        <w:tabs>
          <w:tab w:val="left" w:pos="6804"/>
        </w:tabs>
        <w:rPr>
          <w:bCs/>
          <w:sz w:val="24"/>
          <w:szCs w:val="24"/>
          <w:lang w:val="uk-UA"/>
        </w:rPr>
      </w:pPr>
    </w:p>
    <w:p w:rsidR="004C15BC" w:rsidRPr="00161813" w:rsidRDefault="004C15BC" w:rsidP="004C15BC">
      <w:pPr>
        <w:ind w:left="5670"/>
        <w:rPr>
          <w:bCs/>
          <w:sz w:val="24"/>
          <w:szCs w:val="24"/>
          <w:lang w:val="uk-UA"/>
        </w:rPr>
      </w:pPr>
      <w:r w:rsidRPr="00161813">
        <w:rPr>
          <w:bCs/>
          <w:sz w:val="24"/>
          <w:szCs w:val="24"/>
          <w:lang w:val="uk-UA"/>
        </w:rPr>
        <w:lastRenderedPageBreak/>
        <w:t xml:space="preserve">Додаток </w:t>
      </w:r>
    </w:p>
    <w:p w:rsidR="004C15BC" w:rsidRPr="00161813" w:rsidRDefault="004C15BC" w:rsidP="004C15BC">
      <w:pPr>
        <w:ind w:left="5670"/>
        <w:rPr>
          <w:bCs/>
          <w:sz w:val="24"/>
          <w:szCs w:val="24"/>
          <w:lang w:val="uk-UA"/>
        </w:rPr>
      </w:pPr>
      <w:r w:rsidRPr="00161813">
        <w:rPr>
          <w:bCs/>
          <w:sz w:val="24"/>
          <w:szCs w:val="24"/>
          <w:lang w:val="uk-UA"/>
        </w:rPr>
        <w:t>до рішення сесії Марківської селищної ради</w:t>
      </w:r>
    </w:p>
    <w:p w:rsidR="004C15BC" w:rsidRPr="00161813" w:rsidRDefault="002B43AA" w:rsidP="004C15BC">
      <w:pPr>
        <w:ind w:left="5670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від  20 грудня 2021 року №16-3/2021</w:t>
      </w:r>
    </w:p>
    <w:p w:rsidR="004C15BC" w:rsidRPr="00161813" w:rsidRDefault="004C15BC" w:rsidP="009B0769">
      <w:pPr>
        <w:jc w:val="right"/>
        <w:rPr>
          <w:b/>
          <w:bCs/>
          <w:sz w:val="24"/>
          <w:szCs w:val="24"/>
          <w:lang w:val="uk-UA"/>
        </w:rPr>
      </w:pPr>
    </w:p>
    <w:p w:rsidR="004C15BC" w:rsidRPr="00161813" w:rsidRDefault="004C15BC" w:rsidP="009B0769">
      <w:pPr>
        <w:jc w:val="right"/>
        <w:rPr>
          <w:b/>
          <w:bCs/>
          <w:sz w:val="24"/>
          <w:szCs w:val="24"/>
          <w:lang w:val="uk-UA"/>
        </w:rPr>
      </w:pPr>
    </w:p>
    <w:p w:rsidR="00EB48F2" w:rsidRDefault="004C15BC" w:rsidP="00C2017C">
      <w:pPr>
        <w:jc w:val="center"/>
        <w:rPr>
          <w:b/>
          <w:bCs/>
          <w:sz w:val="24"/>
          <w:szCs w:val="24"/>
          <w:lang w:val="uk-UA"/>
        </w:rPr>
      </w:pPr>
      <w:r w:rsidRPr="00161813">
        <w:rPr>
          <w:b/>
          <w:bCs/>
          <w:sz w:val="24"/>
          <w:szCs w:val="24"/>
          <w:lang w:val="uk-UA"/>
        </w:rPr>
        <w:t>Список осі</w:t>
      </w:r>
      <w:r w:rsidR="00F0094A">
        <w:rPr>
          <w:b/>
          <w:bCs/>
          <w:sz w:val="24"/>
          <w:szCs w:val="24"/>
          <w:lang w:val="uk-UA"/>
        </w:rPr>
        <w:t>б, яким передаються у приватну</w:t>
      </w:r>
      <w:r w:rsidRPr="00161813">
        <w:rPr>
          <w:b/>
          <w:bCs/>
          <w:sz w:val="24"/>
          <w:szCs w:val="24"/>
          <w:lang w:val="uk-UA"/>
        </w:rPr>
        <w:t xml:space="preserve"> власність земельні ділянки для ведення особистого селянського господарства</w:t>
      </w:r>
    </w:p>
    <w:p w:rsidR="00C2017C" w:rsidRPr="00161813" w:rsidRDefault="00C2017C" w:rsidP="00C2017C">
      <w:pPr>
        <w:jc w:val="center"/>
        <w:rPr>
          <w:b/>
          <w:bCs/>
          <w:sz w:val="24"/>
          <w:szCs w:val="24"/>
          <w:lang w:val="uk-UA"/>
        </w:rPr>
      </w:pPr>
    </w:p>
    <w:tbl>
      <w:tblPr>
        <w:tblStyle w:val="a4"/>
        <w:tblW w:w="9888" w:type="dxa"/>
        <w:tblLayout w:type="fixed"/>
        <w:tblLook w:val="04A0"/>
      </w:tblPr>
      <w:tblGrid>
        <w:gridCol w:w="534"/>
        <w:gridCol w:w="3685"/>
        <w:gridCol w:w="2736"/>
        <w:gridCol w:w="1091"/>
        <w:gridCol w:w="1842"/>
      </w:tblGrid>
      <w:tr w:rsidR="00916449" w:rsidRPr="00161813" w:rsidTr="00916449">
        <w:tc>
          <w:tcPr>
            <w:tcW w:w="534" w:type="dxa"/>
          </w:tcPr>
          <w:p w:rsidR="00916449" w:rsidRPr="00161813" w:rsidRDefault="00916449" w:rsidP="008E2A4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161813">
              <w:rPr>
                <w:b/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685" w:type="dxa"/>
          </w:tcPr>
          <w:p w:rsidR="00916449" w:rsidRPr="00161813" w:rsidRDefault="00916449" w:rsidP="008E2A4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161813">
              <w:rPr>
                <w:b/>
                <w:bCs/>
                <w:sz w:val="24"/>
                <w:szCs w:val="24"/>
                <w:lang w:val="uk-UA"/>
              </w:rPr>
              <w:t>П.І.Б</w:t>
            </w:r>
          </w:p>
        </w:tc>
        <w:tc>
          <w:tcPr>
            <w:tcW w:w="2736" w:type="dxa"/>
          </w:tcPr>
          <w:p w:rsidR="00916449" w:rsidRPr="00161813" w:rsidRDefault="00916449" w:rsidP="008E2A4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161813">
              <w:rPr>
                <w:b/>
                <w:bCs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1091" w:type="dxa"/>
          </w:tcPr>
          <w:p w:rsidR="00916449" w:rsidRPr="00161813" w:rsidRDefault="00916449" w:rsidP="008E2A4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161813">
              <w:rPr>
                <w:b/>
                <w:bCs/>
                <w:sz w:val="24"/>
                <w:szCs w:val="24"/>
                <w:lang w:val="uk-UA"/>
              </w:rPr>
              <w:t>Площа,га</w:t>
            </w:r>
          </w:p>
        </w:tc>
        <w:tc>
          <w:tcPr>
            <w:tcW w:w="1842" w:type="dxa"/>
          </w:tcPr>
          <w:p w:rsidR="00916449" w:rsidRPr="00161813" w:rsidRDefault="00916449" w:rsidP="008E2A4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161813">
              <w:rPr>
                <w:b/>
                <w:bCs/>
                <w:sz w:val="24"/>
                <w:szCs w:val="24"/>
                <w:lang w:val="uk-UA"/>
              </w:rPr>
              <w:t>Угіддя</w:t>
            </w:r>
          </w:p>
        </w:tc>
      </w:tr>
      <w:tr w:rsidR="00916449" w:rsidRPr="00AA021A" w:rsidTr="00916449">
        <w:tc>
          <w:tcPr>
            <w:tcW w:w="534" w:type="dxa"/>
          </w:tcPr>
          <w:p w:rsidR="00916449" w:rsidRPr="00AA021A" w:rsidRDefault="00916449" w:rsidP="009B0769">
            <w:pPr>
              <w:rPr>
                <w:bCs/>
                <w:sz w:val="24"/>
                <w:szCs w:val="24"/>
                <w:lang w:val="uk-UA"/>
              </w:rPr>
            </w:pPr>
            <w:r w:rsidRPr="00AA021A">
              <w:rPr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3685" w:type="dxa"/>
          </w:tcPr>
          <w:p w:rsidR="00916449" w:rsidRPr="00AA021A" w:rsidRDefault="00916449" w:rsidP="009B0769">
            <w:pPr>
              <w:rPr>
                <w:bCs/>
                <w:sz w:val="24"/>
                <w:szCs w:val="24"/>
                <w:lang w:val="uk-UA"/>
              </w:rPr>
            </w:pPr>
            <w:r w:rsidRPr="00AA021A">
              <w:rPr>
                <w:bCs/>
                <w:sz w:val="24"/>
                <w:szCs w:val="24"/>
                <w:lang w:val="uk-UA"/>
              </w:rPr>
              <w:t>Кривошея Олексій Дмитрович</w:t>
            </w:r>
          </w:p>
        </w:tc>
        <w:tc>
          <w:tcPr>
            <w:tcW w:w="2736" w:type="dxa"/>
          </w:tcPr>
          <w:p w:rsidR="00916449" w:rsidRPr="00AA021A" w:rsidRDefault="00916449" w:rsidP="009B0769">
            <w:pPr>
              <w:rPr>
                <w:bCs/>
                <w:sz w:val="24"/>
                <w:szCs w:val="24"/>
                <w:lang w:val="uk-UA"/>
              </w:rPr>
            </w:pPr>
            <w:r w:rsidRPr="00AA021A">
              <w:rPr>
                <w:bCs/>
                <w:sz w:val="24"/>
                <w:szCs w:val="24"/>
                <w:lang w:val="uk-UA"/>
              </w:rPr>
              <w:t>4422586600:10:007:0069</w:t>
            </w:r>
          </w:p>
        </w:tc>
        <w:tc>
          <w:tcPr>
            <w:tcW w:w="1091" w:type="dxa"/>
          </w:tcPr>
          <w:p w:rsidR="00916449" w:rsidRPr="00AA021A" w:rsidRDefault="00916449" w:rsidP="009B0769">
            <w:pPr>
              <w:rPr>
                <w:bCs/>
                <w:sz w:val="24"/>
                <w:szCs w:val="24"/>
                <w:lang w:val="uk-UA"/>
              </w:rPr>
            </w:pPr>
            <w:r w:rsidRPr="00AA021A">
              <w:rPr>
                <w:bCs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1842" w:type="dxa"/>
          </w:tcPr>
          <w:p w:rsidR="00916449" w:rsidRPr="00AA021A" w:rsidRDefault="00916449" w:rsidP="009B0769">
            <w:pPr>
              <w:rPr>
                <w:bCs/>
                <w:sz w:val="24"/>
                <w:szCs w:val="24"/>
                <w:lang w:val="uk-UA"/>
              </w:rPr>
            </w:pPr>
            <w:r w:rsidRPr="00AA021A">
              <w:rPr>
                <w:bCs/>
                <w:sz w:val="24"/>
                <w:szCs w:val="24"/>
                <w:lang w:val="uk-UA"/>
              </w:rPr>
              <w:t>пасовища</w:t>
            </w:r>
          </w:p>
        </w:tc>
      </w:tr>
      <w:tr w:rsidR="00916449" w:rsidRPr="00AA021A" w:rsidTr="00916449">
        <w:tc>
          <w:tcPr>
            <w:tcW w:w="534" w:type="dxa"/>
          </w:tcPr>
          <w:p w:rsidR="00916449" w:rsidRPr="00AA021A" w:rsidRDefault="00916449" w:rsidP="009B0769">
            <w:pPr>
              <w:rPr>
                <w:bCs/>
                <w:sz w:val="24"/>
                <w:szCs w:val="24"/>
                <w:lang w:val="uk-UA"/>
              </w:rPr>
            </w:pPr>
            <w:r w:rsidRPr="00AA021A">
              <w:rPr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3685" w:type="dxa"/>
          </w:tcPr>
          <w:p w:rsidR="00916449" w:rsidRPr="00AA021A" w:rsidRDefault="00916449" w:rsidP="009B0769">
            <w:pPr>
              <w:rPr>
                <w:bCs/>
                <w:sz w:val="24"/>
                <w:szCs w:val="24"/>
                <w:lang w:val="uk-UA"/>
              </w:rPr>
            </w:pPr>
            <w:r w:rsidRPr="00AA021A">
              <w:rPr>
                <w:bCs/>
                <w:sz w:val="24"/>
                <w:szCs w:val="24"/>
                <w:lang w:val="uk-UA"/>
              </w:rPr>
              <w:t>Кретов Геннадій Миколайович</w:t>
            </w:r>
          </w:p>
        </w:tc>
        <w:tc>
          <w:tcPr>
            <w:tcW w:w="2736" w:type="dxa"/>
          </w:tcPr>
          <w:p w:rsidR="00916449" w:rsidRPr="00AA021A" w:rsidRDefault="00916449" w:rsidP="009B0769">
            <w:pPr>
              <w:rPr>
                <w:bCs/>
                <w:sz w:val="24"/>
                <w:szCs w:val="24"/>
                <w:lang w:val="uk-UA"/>
              </w:rPr>
            </w:pPr>
            <w:r w:rsidRPr="00AA021A">
              <w:rPr>
                <w:bCs/>
                <w:sz w:val="24"/>
                <w:szCs w:val="24"/>
                <w:lang w:val="uk-UA"/>
              </w:rPr>
              <w:t>4422586600:10:007:0068</w:t>
            </w:r>
          </w:p>
        </w:tc>
        <w:tc>
          <w:tcPr>
            <w:tcW w:w="1091" w:type="dxa"/>
          </w:tcPr>
          <w:p w:rsidR="00916449" w:rsidRPr="00AA021A" w:rsidRDefault="00916449" w:rsidP="009B0769">
            <w:pPr>
              <w:rPr>
                <w:bCs/>
                <w:sz w:val="24"/>
                <w:szCs w:val="24"/>
                <w:lang w:val="uk-UA"/>
              </w:rPr>
            </w:pPr>
            <w:r w:rsidRPr="00AA021A">
              <w:rPr>
                <w:bCs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1842" w:type="dxa"/>
          </w:tcPr>
          <w:p w:rsidR="00916449" w:rsidRPr="00AA021A" w:rsidRDefault="00916449">
            <w:pPr>
              <w:rPr>
                <w:sz w:val="24"/>
                <w:szCs w:val="24"/>
              </w:rPr>
            </w:pPr>
            <w:r w:rsidRPr="00AA021A">
              <w:rPr>
                <w:bCs/>
                <w:sz w:val="24"/>
                <w:szCs w:val="24"/>
                <w:lang w:val="uk-UA"/>
              </w:rPr>
              <w:t>пасовища</w:t>
            </w:r>
          </w:p>
        </w:tc>
      </w:tr>
      <w:tr w:rsidR="00916449" w:rsidRPr="00AA021A" w:rsidTr="00916449">
        <w:tc>
          <w:tcPr>
            <w:tcW w:w="534" w:type="dxa"/>
          </w:tcPr>
          <w:p w:rsidR="00916449" w:rsidRPr="00AA021A" w:rsidRDefault="00916449" w:rsidP="009B0769">
            <w:pPr>
              <w:rPr>
                <w:bCs/>
                <w:sz w:val="24"/>
                <w:szCs w:val="24"/>
                <w:lang w:val="uk-UA"/>
              </w:rPr>
            </w:pPr>
            <w:r w:rsidRPr="00AA021A">
              <w:rPr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3685" w:type="dxa"/>
          </w:tcPr>
          <w:p w:rsidR="00916449" w:rsidRPr="00AA021A" w:rsidRDefault="00916449" w:rsidP="009B0769">
            <w:pPr>
              <w:rPr>
                <w:bCs/>
                <w:sz w:val="24"/>
                <w:szCs w:val="24"/>
                <w:lang w:val="uk-UA"/>
              </w:rPr>
            </w:pPr>
            <w:r w:rsidRPr="00AA021A">
              <w:rPr>
                <w:bCs/>
                <w:sz w:val="24"/>
                <w:szCs w:val="24"/>
                <w:lang w:val="uk-UA"/>
              </w:rPr>
              <w:t>Черенков Максим Юрійович</w:t>
            </w:r>
          </w:p>
        </w:tc>
        <w:tc>
          <w:tcPr>
            <w:tcW w:w="2736" w:type="dxa"/>
          </w:tcPr>
          <w:p w:rsidR="00916449" w:rsidRPr="00AA021A" w:rsidRDefault="00916449" w:rsidP="009B0769">
            <w:pPr>
              <w:rPr>
                <w:bCs/>
                <w:sz w:val="24"/>
                <w:szCs w:val="24"/>
                <w:lang w:val="uk-UA"/>
              </w:rPr>
            </w:pPr>
            <w:r w:rsidRPr="00AA021A">
              <w:rPr>
                <w:bCs/>
                <w:sz w:val="24"/>
                <w:szCs w:val="24"/>
                <w:lang w:val="uk-UA"/>
              </w:rPr>
              <w:t>4422586600:10:007:0074</w:t>
            </w:r>
          </w:p>
        </w:tc>
        <w:tc>
          <w:tcPr>
            <w:tcW w:w="1091" w:type="dxa"/>
          </w:tcPr>
          <w:p w:rsidR="00916449" w:rsidRPr="00AA021A" w:rsidRDefault="00916449" w:rsidP="009B0769">
            <w:pPr>
              <w:rPr>
                <w:bCs/>
                <w:sz w:val="24"/>
                <w:szCs w:val="24"/>
                <w:lang w:val="uk-UA"/>
              </w:rPr>
            </w:pPr>
            <w:r w:rsidRPr="00AA021A">
              <w:rPr>
                <w:bCs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1842" w:type="dxa"/>
          </w:tcPr>
          <w:p w:rsidR="00916449" w:rsidRPr="00AA021A" w:rsidRDefault="00916449">
            <w:pPr>
              <w:rPr>
                <w:sz w:val="24"/>
                <w:szCs w:val="24"/>
              </w:rPr>
            </w:pPr>
            <w:r w:rsidRPr="00AA021A">
              <w:rPr>
                <w:bCs/>
                <w:sz w:val="24"/>
                <w:szCs w:val="24"/>
                <w:lang w:val="uk-UA"/>
              </w:rPr>
              <w:t>пасовища</w:t>
            </w:r>
          </w:p>
        </w:tc>
      </w:tr>
      <w:tr w:rsidR="00916449" w:rsidRPr="00AA021A" w:rsidTr="00916449">
        <w:tc>
          <w:tcPr>
            <w:tcW w:w="534" w:type="dxa"/>
          </w:tcPr>
          <w:p w:rsidR="00916449" w:rsidRPr="00AA021A" w:rsidRDefault="00916449" w:rsidP="009B0769">
            <w:pPr>
              <w:rPr>
                <w:bCs/>
                <w:sz w:val="24"/>
                <w:szCs w:val="24"/>
                <w:lang w:val="uk-UA"/>
              </w:rPr>
            </w:pPr>
            <w:r w:rsidRPr="00AA021A">
              <w:rPr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3685" w:type="dxa"/>
          </w:tcPr>
          <w:p w:rsidR="00916449" w:rsidRPr="00AA021A" w:rsidRDefault="00916449" w:rsidP="009B0769">
            <w:pPr>
              <w:rPr>
                <w:bCs/>
                <w:sz w:val="24"/>
                <w:szCs w:val="24"/>
                <w:lang w:val="uk-UA"/>
              </w:rPr>
            </w:pPr>
            <w:r w:rsidRPr="00AA021A">
              <w:rPr>
                <w:bCs/>
                <w:sz w:val="24"/>
                <w:szCs w:val="24"/>
                <w:lang w:val="uk-UA"/>
              </w:rPr>
              <w:t>Романюк Богдан Володимирович</w:t>
            </w:r>
          </w:p>
        </w:tc>
        <w:tc>
          <w:tcPr>
            <w:tcW w:w="2736" w:type="dxa"/>
          </w:tcPr>
          <w:p w:rsidR="00916449" w:rsidRPr="00AA021A" w:rsidRDefault="00916449" w:rsidP="009B0769">
            <w:pPr>
              <w:rPr>
                <w:bCs/>
                <w:sz w:val="24"/>
                <w:szCs w:val="24"/>
                <w:lang w:val="uk-UA"/>
              </w:rPr>
            </w:pPr>
            <w:r w:rsidRPr="00AA021A">
              <w:rPr>
                <w:bCs/>
                <w:sz w:val="24"/>
                <w:szCs w:val="24"/>
                <w:lang w:val="uk-UA"/>
              </w:rPr>
              <w:t>4422586600:10:007:0072</w:t>
            </w:r>
          </w:p>
        </w:tc>
        <w:tc>
          <w:tcPr>
            <w:tcW w:w="1091" w:type="dxa"/>
          </w:tcPr>
          <w:p w:rsidR="00916449" w:rsidRPr="00AA021A" w:rsidRDefault="00916449" w:rsidP="009B0769">
            <w:pPr>
              <w:rPr>
                <w:bCs/>
                <w:sz w:val="24"/>
                <w:szCs w:val="24"/>
                <w:lang w:val="uk-UA"/>
              </w:rPr>
            </w:pPr>
            <w:r w:rsidRPr="00AA021A">
              <w:rPr>
                <w:bCs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1842" w:type="dxa"/>
          </w:tcPr>
          <w:p w:rsidR="00916449" w:rsidRPr="00AA021A" w:rsidRDefault="00916449">
            <w:pPr>
              <w:rPr>
                <w:sz w:val="24"/>
                <w:szCs w:val="24"/>
              </w:rPr>
            </w:pPr>
            <w:r w:rsidRPr="00AA021A">
              <w:rPr>
                <w:bCs/>
                <w:sz w:val="24"/>
                <w:szCs w:val="24"/>
                <w:lang w:val="uk-UA"/>
              </w:rPr>
              <w:t>пасовища</w:t>
            </w:r>
          </w:p>
        </w:tc>
      </w:tr>
      <w:tr w:rsidR="00916449" w:rsidRPr="00AA021A" w:rsidTr="00916449">
        <w:tc>
          <w:tcPr>
            <w:tcW w:w="534" w:type="dxa"/>
          </w:tcPr>
          <w:p w:rsidR="00916449" w:rsidRPr="00AA021A" w:rsidRDefault="00916449" w:rsidP="009B0769">
            <w:pPr>
              <w:rPr>
                <w:bCs/>
                <w:sz w:val="24"/>
                <w:szCs w:val="24"/>
                <w:lang w:val="uk-UA"/>
              </w:rPr>
            </w:pPr>
            <w:r w:rsidRPr="00AA021A">
              <w:rPr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3685" w:type="dxa"/>
          </w:tcPr>
          <w:p w:rsidR="00916449" w:rsidRPr="00AA021A" w:rsidRDefault="00916449" w:rsidP="009B0769">
            <w:pPr>
              <w:rPr>
                <w:bCs/>
                <w:sz w:val="24"/>
                <w:szCs w:val="24"/>
                <w:lang w:val="uk-UA"/>
              </w:rPr>
            </w:pPr>
            <w:r w:rsidRPr="00AA021A">
              <w:rPr>
                <w:bCs/>
                <w:sz w:val="24"/>
                <w:szCs w:val="24"/>
                <w:lang w:val="uk-UA"/>
              </w:rPr>
              <w:t>Богданов Ігор Вікторович</w:t>
            </w:r>
          </w:p>
        </w:tc>
        <w:tc>
          <w:tcPr>
            <w:tcW w:w="2736" w:type="dxa"/>
          </w:tcPr>
          <w:p w:rsidR="00916449" w:rsidRPr="00AA021A" w:rsidRDefault="00916449" w:rsidP="009B0769">
            <w:pPr>
              <w:rPr>
                <w:bCs/>
                <w:sz w:val="24"/>
                <w:szCs w:val="24"/>
                <w:lang w:val="uk-UA"/>
              </w:rPr>
            </w:pPr>
            <w:r w:rsidRPr="00AA021A">
              <w:rPr>
                <w:bCs/>
                <w:sz w:val="24"/>
                <w:szCs w:val="24"/>
                <w:lang w:val="uk-UA"/>
              </w:rPr>
              <w:t>4422586600:10:007:0067</w:t>
            </w:r>
          </w:p>
        </w:tc>
        <w:tc>
          <w:tcPr>
            <w:tcW w:w="1091" w:type="dxa"/>
          </w:tcPr>
          <w:p w:rsidR="00916449" w:rsidRPr="00AA021A" w:rsidRDefault="00916449" w:rsidP="009B0769">
            <w:pPr>
              <w:rPr>
                <w:bCs/>
                <w:sz w:val="24"/>
                <w:szCs w:val="24"/>
                <w:lang w:val="uk-UA"/>
              </w:rPr>
            </w:pPr>
            <w:r w:rsidRPr="00AA021A">
              <w:rPr>
                <w:bCs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1842" w:type="dxa"/>
          </w:tcPr>
          <w:p w:rsidR="00916449" w:rsidRPr="00AA021A" w:rsidRDefault="00916449">
            <w:pPr>
              <w:rPr>
                <w:sz w:val="24"/>
                <w:szCs w:val="24"/>
              </w:rPr>
            </w:pPr>
            <w:r w:rsidRPr="00AA021A">
              <w:rPr>
                <w:bCs/>
                <w:sz w:val="24"/>
                <w:szCs w:val="24"/>
                <w:lang w:val="uk-UA"/>
              </w:rPr>
              <w:t>пасовища</w:t>
            </w:r>
          </w:p>
        </w:tc>
      </w:tr>
      <w:tr w:rsidR="00916449" w:rsidRPr="00AA021A" w:rsidTr="00916449">
        <w:tc>
          <w:tcPr>
            <w:tcW w:w="534" w:type="dxa"/>
          </w:tcPr>
          <w:p w:rsidR="00916449" w:rsidRPr="00AA021A" w:rsidRDefault="00916449" w:rsidP="009B0769">
            <w:pPr>
              <w:rPr>
                <w:bCs/>
                <w:sz w:val="24"/>
                <w:szCs w:val="24"/>
                <w:lang w:val="uk-UA"/>
              </w:rPr>
            </w:pPr>
            <w:r w:rsidRPr="00AA021A">
              <w:rPr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3685" w:type="dxa"/>
          </w:tcPr>
          <w:p w:rsidR="00916449" w:rsidRPr="00AA021A" w:rsidRDefault="00916449" w:rsidP="009B0769">
            <w:pPr>
              <w:rPr>
                <w:bCs/>
                <w:sz w:val="24"/>
                <w:szCs w:val="24"/>
                <w:lang w:val="uk-UA"/>
              </w:rPr>
            </w:pPr>
            <w:r w:rsidRPr="00AA021A">
              <w:rPr>
                <w:bCs/>
                <w:sz w:val="24"/>
                <w:szCs w:val="24"/>
                <w:lang w:val="uk-UA"/>
              </w:rPr>
              <w:t>Наконєчний Андрій Олександрович</w:t>
            </w:r>
          </w:p>
        </w:tc>
        <w:tc>
          <w:tcPr>
            <w:tcW w:w="2736" w:type="dxa"/>
          </w:tcPr>
          <w:p w:rsidR="00916449" w:rsidRPr="00AA021A" w:rsidRDefault="00916449" w:rsidP="009B0769">
            <w:pPr>
              <w:rPr>
                <w:bCs/>
                <w:sz w:val="24"/>
                <w:szCs w:val="24"/>
                <w:lang w:val="uk-UA"/>
              </w:rPr>
            </w:pPr>
            <w:r w:rsidRPr="00AA021A">
              <w:rPr>
                <w:bCs/>
                <w:sz w:val="24"/>
                <w:szCs w:val="24"/>
                <w:lang w:val="uk-UA"/>
              </w:rPr>
              <w:t>4422586600:10:007:0070</w:t>
            </w:r>
          </w:p>
        </w:tc>
        <w:tc>
          <w:tcPr>
            <w:tcW w:w="1091" w:type="dxa"/>
          </w:tcPr>
          <w:p w:rsidR="00916449" w:rsidRPr="00AA021A" w:rsidRDefault="00916449" w:rsidP="009B0769">
            <w:pPr>
              <w:rPr>
                <w:bCs/>
                <w:sz w:val="24"/>
                <w:szCs w:val="24"/>
                <w:lang w:val="uk-UA"/>
              </w:rPr>
            </w:pPr>
            <w:r w:rsidRPr="00AA021A">
              <w:rPr>
                <w:bCs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1842" w:type="dxa"/>
          </w:tcPr>
          <w:p w:rsidR="00916449" w:rsidRPr="00AA021A" w:rsidRDefault="00916449">
            <w:pPr>
              <w:rPr>
                <w:sz w:val="24"/>
                <w:szCs w:val="24"/>
              </w:rPr>
            </w:pPr>
            <w:r w:rsidRPr="00AA021A">
              <w:rPr>
                <w:bCs/>
                <w:sz w:val="24"/>
                <w:szCs w:val="24"/>
                <w:lang w:val="uk-UA"/>
              </w:rPr>
              <w:t>пасовища</w:t>
            </w:r>
          </w:p>
        </w:tc>
      </w:tr>
      <w:tr w:rsidR="00916449" w:rsidRPr="00161813" w:rsidTr="00916449">
        <w:tc>
          <w:tcPr>
            <w:tcW w:w="534" w:type="dxa"/>
          </w:tcPr>
          <w:p w:rsidR="00916449" w:rsidRPr="00AA021A" w:rsidRDefault="00916449" w:rsidP="009B0769">
            <w:pPr>
              <w:rPr>
                <w:bCs/>
                <w:sz w:val="24"/>
                <w:szCs w:val="24"/>
                <w:lang w:val="uk-UA"/>
              </w:rPr>
            </w:pPr>
            <w:r w:rsidRPr="00AA021A">
              <w:rPr>
                <w:bCs/>
                <w:sz w:val="24"/>
                <w:szCs w:val="24"/>
                <w:lang w:val="uk-UA"/>
              </w:rPr>
              <w:t>7</w:t>
            </w:r>
          </w:p>
        </w:tc>
        <w:tc>
          <w:tcPr>
            <w:tcW w:w="3685" w:type="dxa"/>
          </w:tcPr>
          <w:p w:rsidR="00916449" w:rsidRPr="00AA021A" w:rsidRDefault="00916449" w:rsidP="009B0769">
            <w:pPr>
              <w:rPr>
                <w:bCs/>
                <w:sz w:val="24"/>
                <w:szCs w:val="24"/>
                <w:lang w:val="uk-UA"/>
              </w:rPr>
            </w:pPr>
            <w:r w:rsidRPr="00AA021A">
              <w:rPr>
                <w:bCs/>
                <w:sz w:val="24"/>
                <w:szCs w:val="24"/>
                <w:lang w:val="uk-UA"/>
              </w:rPr>
              <w:t>Попов Микола Михайлович</w:t>
            </w:r>
          </w:p>
        </w:tc>
        <w:tc>
          <w:tcPr>
            <w:tcW w:w="2736" w:type="dxa"/>
          </w:tcPr>
          <w:p w:rsidR="00916449" w:rsidRPr="00AA021A" w:rsidRDefault="00916449" w:rsidP="009B0769">
            <w:pPr>
              <w:rPr>
                <w:bCs/>
                <w:sz w:val="24"/>
                <w:szCs w:val="24"/>
                <w:lang w:val="uk-UA"/>
              </w:rPr>
            </w:pPr>
            <w:r w:rsidRPr="00AA021A">
              <w:rPr>
                <w:bCs/>
                <w:sz w:val="24"/>
                <w:szCs w:val="24"/>
                <w:lang w:val="uk-UA"/>
              </w:rPr>
              <w:t>4422586600:10:007:0071</w:t>
            </w:r>
          </w:p>
        </w:tc>
        <w:tc>
          <w:tcPr>
            <w:tcW w:w="1091" w:type="dxa"/>
          </w:tcPr>
          <w:p w:rsidR="00916449" w:rsidRPr="00AA021A" w:rsidRDefault="00916449" w:rsidP="009B0769">
            <w:pPr>
              <w:rPr>
                <w:bCs/>
                <w:sz w:val="24"/>
                <w:szCs w:val="24"/>
                <w:lang w:val="uk-UA"/>
              </w:rPr>
            </w:pPr>
            <w:r w:rsidRPr="00AA021A">
              <w:rPr>
                <w:bCs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1842" w:type="dxa"/>
          </w:tcPr>
          <w:p w:rsidR="00916449" w:rsidRPr="00161813" w:rsidRDefault="00916449">
            <w:pPr>
              <w:rPr>
                <w:sz w:val="24"/>
                <w:szCs w:val="24"/>
              </w:rPr>
            </w:pPr>
            <w:r w:rsidRPr="00AA021A">
              <w:rPr>
                <w:bCs/>
                <w:sz w:val="24"/>
                <w:szCs w:val="24"/>
                <w:lang w:val="uk-UA"/>
              </w:rPr>
              <w:t>пасовища</w:t>
            </w:r>
          </w:p>
        </w:tc>
      </w:tr>
    </w:tbl>
    <w:p w:rsidR="00EB48F2" w:rsidRPr="00161813" w:rsidRDefault="00EB48F2" w:rsidP="00D95134">
      <w:pPr>
        <w:pStyle w:val="ab"/>
        <w:rPr>
          <w:lang w:val="uk-UA"/>
        </w:rPr>
      </w:pPr>
    </w:p>
    <w:p w:rsidR="008E2A41" w:rsidRPr="00161813" w:rsidRDefault="008E2A41" w:rsidP="00D95134">
      <w:pPr>
        <w:pStyle w:val="ab"/>
        <w:rPr>
          <w:lang w:val="uk-UA"/>
        </w:rPr>
      </w:pPr>
    </w:p>
    <w:p w:rsidR="00916449" w:rsidRPr="00161813" w:rsidRDefault="00916449" w:rsidP="00D95134">
      <w:pPr>
        <w:tabs>
          <w:tab w:val="left" w:pos="6804"/>
        </w:tabs>
        <w:rPr>
          <w:bCs/>
          <w:sz w:val="24"/>
          <w:szCs w:val="24"/>
          <w:lang w:val="uk-UA"/>
        </w:rPr>
      </w:pPr>
      <w:r w:rsidRPr="00161813">
        <w:rPr>
          <w:bCs/>
          <w:sz w:val="24"/>
          <w:szCs w:val="24"/>
          <w:lang w:val="uk-UA"/>
        </w:rPr>
        <w:t xml:space="preserve">Селищний голова                               </w:t>
      </w:r>
      <w:r w:rsidR="00D95134">
        <w:rPr>
          <w:bCs/>
          <w:sz w:val="24"/>
          <w:szCs w:val="24"/>
          <w:lang w:val="uk-UA"/>
        </w:rPr>
        <w:t xml:space="preserve">                                                    </w:t>
      </w:r>
      <w:r w:rsidRPr="00161813">
        <w:rPr>
          <w:bCs/>
          <w:sz w:val="24"/>
          <w:szCs w:val="24"/>
          <w:lang w:val="uk-UA"/>
        </w:rPr>
        <w:t>Ігор ДЗЮБА</w:t>
      </w:r>
    </w:p>
    <w:p w:rsidR="00916449" w:rsidRPr="00161813" w:rsidRDefault="00916449" w:rsidP="00916449">
      <w:pPr>
        <w:jc w:val="center"/>
        <w:rPr>
          <w:b/>
          <w:bCs/>
          <w:sz w:val="24"/>
          <w:szCs w:val="24"/>
          <w:lang w:val="uk-UA"/>
        </w:rPr>
      </w:pPr>
    </w:p>
    <w:p w:rsidR="00916449" w:rsidRPr="00161813" w:rsidRDefault="00916449" w:rsidP="00916449">
      <w:pPr>
        <w:jc w:val="center"/>
        <w:rPr>
          <w:b/>
          <w:bCs/>
          <w:sz w:val="24"/>
          <w:szCs w:val="24"/>
          <w:lang w:val="uk-UA"/>
        </w:rPr>
      </w:pPr>
    </w:p>
    <w:p w:rsidR="00115DF6" w:rsidRDefault="00115DF6">
      <w:pPr>
        <w:rPr>
          <w:sz w:val="24"/>
          <w:szCs w:val="24"/>
          <w:lang w:val="uk-UA"/>
        </w:rPr>
      </w:pPr>
    </w:p>
    <w:p w:rsidR="00583D2D" w:rsidRDefault="00583D2D">
      <w:pPr>
        <w:rPr>
          <w:sz w:val="24"/>
          <w:szCs w:val="24"/>
          <w:lang w:val="uk-UA"/>
        </w:rPr>
      </w:pPr>
    </w:p>
    <w:p w:rsidR="00583D2D" w:rsidRDefault="00583D2D">
      <w:pPr>
        <w:rPr>
          <w:sz w:val="24"/>
          <w:szCs w:val="24"/>
          <w:lang w:val="uk-UA"/>
        </w:rPr>
      </w:pPr>
    </w:p>
    <w:p w:rsidR="00583D2D" w:rsidRDefault="00583D2D">
      <w:pPr>
        <w:rPr>
          <w:sz w:val="24"/>
          <w:szCs w:val="24"/>
          <w:lang w:val="uk-UA"/>
        </w:rPr>
      </w:pPr>
    </w:p>
    <w:p w:rsidR="00583D2D" w:rsidRDefault="00583D2D">
      <w:pPr>
        <w:rPr>
          <w:sz w:val="24"/>
          <w:szCs w:val="24"/>
          <w:lang w:val="uk-UA"/>
        </w:rPr>
      </w:pPr>
    </w:p>
    <w:p w:rsidR="00583D2D" w:rsidRDefault="00583D2D">
      <w:pPr>
        <w:rPr>
          <w:sz w:val="24"/>
          <w:szCs w:val="24"/>
          <w:lang w:val="uk-UA"/>
        </w:rPr>
      </w:pPr>
    </w:p>
    <w:p w:rsidR="00583D2D" w:rsidRDefault="00583D2D">
      <w:pPr>
        <w:rPr>
          <w:sz w:val="24"/>
          <w:szCs w:val="24"/>
          <w:lang w:val="uk-UA"/>
        </w:rPr>
      </w:pPr>
    </w:p>
    <w:p w:rsidR="00583D2D" w:rsidRDefault="00583D2D">
      <w:pPr>
        <w:rPr>
          <w:sz w:val="24"/>
          <w:szCs w:val="24"/>
          <w:lang w:val="uk-UA"/>
        </w:rPr>
      </w:pPr>
    </w:p>
    <w:p w:rsidR="00583D2D" w:rsidRDefault="00583D2D">
      <w:pPr>
        <w:rPr>
          <w:sz w:val="24"/>
          <w:szCs w:val="24"/>
          <w:lang w:val="uk-UA"/>
        </w:rPr>
      </w:pPr>
    </w:p>
    <w:p w:rsidR="00583D2D" w:rsidRDefault="00583D2D">
      <w:pPr>
        <w:rPr>
          <w:sz w:val="24"/>
          <w:szCs w:val="24"/>
          <w:lang w:val="uk-UA"/>
        </w:rPr>
      </w:pPr>
    </w:p>
    <w:p w:rsidR="00583D2D" w:rsidRDefault="00583D2D">
      <w:pPr>
        <w:rPr>
          <w:sz w:val="24"/>
          <w:szCs w:val="24"/>
          <w:lang w:val="uk-UA"/>
        </w:rPr>
      </w:pPr>
    </w:p>
    <w:p w:rsidR="00583D2D" w:rsidRDefault="00583D2D">
      <w:pPr>
        <w:rPr>
          <w:sz w:val="24"/>
          <w:szCs w:val="24"/>
          <w:lang w:val="uk-UA"/>
        </w:rPr>
      </w:pPr>
    </w:p>
    <w:p w:rsidR="00583D2D" w:rsidRDefault="00583D2D">
      <w:pPr>
        <w:rPr>
          <w:sz w:val="24"/>
          <w:szCs w:val="24"/>
          <w:lang w:val="uk-UA"/>
        </w:rPr>
      </w:pPr>
    </w:p>
    <w:p w:rsidR="00583D2D" w:rsidRDefault="00583D2D">
      <w:pPr>
        <w:rPr>
          <w:sz w:val="24"/>
          <w:szCs w:val="24"/>
          <w:lang w:val="uk-UA"/>
        </w:rPr>
      </w:pPr>
    </w:p>
    <w:p w:rsidR="00583D2D" w:rsidRDefault="00583D2D">
      <w:pPr>
        <w:rPr>
          <w:sz w:val="24"/>
          <w:szCs w:val="24"/>
          <w:lang w:val="uk-UA"/>
        </w:rPr>
      </w:pPr>
    </w:p>
    <w:p w:rsidR="00583D2D" w:rsidRDefault="00583D2D">
      <w:pPr>
        <w:rPr>
          <w:sz w:val="24"/>
          <w:szCs w:val="24"/>
          <w:lang w:val="uk-UA"/>
        </w:rPr>
      </w:pPr>
    </w:p>
    <w:p w:rsidR="00583D2D" w:rsidRDefault="00583D2D">
      <w:pPr>
        <w:rPr>
          <w:sz w:val="24"/>
          <w:szCs w:val="24"/>
          <w:lang w:val="uk-UA"/>
        </w:rPr>
      </w:pPr>
    </w:p>
    <w:p w:rsidR="00583D2D" w:rsidRDefault="00583D2D">
      <w:pPr>
        <w:rPr>
          <w:sz w:val="24"/>
          <w:szCs w:val="24"/>
          <w:lang w:val="uk-UA"/>
        </w:rPr>
      </w:pPr>
    </w:p>
    <w:p w:rsidR="00583D2D" w:rsidRDefault="00583D2D">
      <w:pPr>
        <w:rPr>
          <w:sz w:val="24"/>
          <w:szCs w:val="24"/>
          <w:lang w:val="uk-UA"/>
        </w:rPr>
      </w:pPr>
    </w:p>
    <w:p w:rsidR="00583D2D" w:rsidRDefault="00583D2D">
      <w:pPr>
        <w:rPr>
          <w:sz w:val="24"/>
          <w:szCs w:val="24"/>
          <w:lang w:val="uk-UA"/>
        </w:rPr>
      </w:pPr>
    </w:p>
    <w:p w:rsidR="00583D2D" w:rsidRDefault="00583D2D">
      <w:pPr>
        <w:rPr>
          <w:sz w:val="24"/>
          <w:szCs w:val="24"/>
          <w:lang w:val="uk-UA"/>
        </w:rPr>
      </w:pPr>
    </w:p>
    <w:p w:rsidR="00583D2D" w:rsidRDefault="00583D2D">
      <w:pPr>
        <w:rPr>
          <w:sz w:val="24"/>
          <w:szCs w:val="24"/>
          <w:lang w:val="uk-UA"/>
        </w:rPr>
      </w:pPr>
    </w:p>
    <w:p w:rsidR="00583D2D" w:rsidRDefault="00583D2D">
      <w:pPr>
        <w:rPr>
          <w:sz w:val="24"/>
          <w:szCs w:val="24"/>
          <w:lang w:val="uk-UA"/>
        </w:rPr>
      </w:pPr>
    </w:p>
    <w:p w:rsidR="00583D2D" w:rsidRDefault="00583D2D">
      <w:pPr>
        <w:rPr>
          <w:sz w:val="24"/>
          <w:szCs w:val="24"/>
          <w:lang w:val="uk-UA"/>
        </w:rPr>
      </w:pPr>
    </w:p>
    <w:p w:rsidR="00583D2D" w:rsidRDefault="00583D2D">
      <w:pPr>
        <w:rPr>
          <w:sz w:val="24"/>
          <w:szCs w:val="24"/>
          <w:lang w:val="uk-UA"/>
        </w:rPr>
      </w:pPr>
    </w:p>
    <w:p w:rsidR="00583D2D" w:rsidRDefault="00583D2D">
      <w:pPr>
        <w:rPr>
          <w:sz w:val="24"/>
          <w:szCs w:val="24"/>
          <w:lang w:val="uk-UA"/>
        </w:rPr>
      </w:pPr>
    </w:p>
    <w:p w:rsidR="00583D2D" w:rsidRDefault="00583D2D">
      <w:pPr>
        <w:rPr>
          <w:sz w:val="24"/>
          <w:szCs w:val="24"/>
          <w:lang w:val="uk-UA"/>
        </w:rPr>
      </w:pPr>
    </w:p>
    <w:p w:rsidR="00583D2D" w:rsidRDefault="00583D2D">
      <w:pPr>
        <w:rPr>
          <w:sz w:val="24"/>
          <w:szCs w:val="24"/>
          <w:lang w:val="uk-UA"/>
        </w:rPr>
      </w:pPr>
    </w:p>
    <w:p w:rsidR="00583D2D" w:rsidRDefault="00583D2D">
      <w:pPr>
        <w:rPr>
          <w:sz w:val="24"/>
          <w:szCs w:val="24"/>
          <w:lang w:val="uk-UA"/>
        </w:rPr>
      </w:pPr>
    </w:p>
    <w:sectPr w:rsidR="00583D2D" w:rsidSect="00B73514">
      <w:headerReference w:type="even" r:id="rId9"/>
      <w:headerReference w:type="default" r:id="rId10"/>
      <w:headerReference w:type="first" r:id="rId11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0352" w:rsidRDefault="00080352" w:rsidP="006F614B">
      <w:r>
        <w:separator/>
      </w:r>
    </w:p>
  </w:endnote>
  <w:endnote w:type="continuationSeparator" w:id="1">
    <w:p w:rsidR="00080352" w:rsidRDefault="00080352" w:rsidP="006F61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0352" w:rsidRDefault="00080352" w:rsidP="006F614B">
      <w:r>
        <w:separator/>
      </w:r>
    </w:p>
  </w:footnote>
  <w:footnote w:type="continuationSeparator" w:id="1">
    <w:p w:rsidR="00080352" w:rsidRDefault="00080352" w:rsidP="006F61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94A" w:rsidRPr="00F0094A" w:rsidRDefault="00F13011" w:rsidP="00F0094A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6C4" w:rsidRPr="00F0094A" w:rsidRDefault="008616C4">
    <w:pPr>
      <w:pStyle w:val="a7"/>
      <w:jc w:val="center"/>
      <w:rPr>
        <w:lang w:val="uk-UA"/>
      </w:rPr>
    </w:pPr>
  </w:p>
  <w:p w:rsidR="006F614B" w:rsidRPr="006F614B" w:rsidRDefault="006F614B" w:rsidP="006F614B">
    <w:pPr>
      <w:pStyle w:val="a7"/>
      <w:jc w:val="right"/>
      <w:rPr>
        <w:b/>
        <w:sz w:val="28"/>
        <w:szCs w:val="28"/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6C4" w:rsidRPr="008616C4" w:rsidRDefault="008616C4" w:rsidP="008616C4">
    <w:pPr>
      <w:pStyle w:val="a7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C95B96"/>
    <w:multiLevelType w:val="multilevel"/>
    <w:tmpl w:val="0302AFF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2D7D5ECD"/>
    <w:multiLevelType w:val="hybridMultilevel"/>
    <w:tmpl w:val="4E48B4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8E2A41"/>
    <w:rsid w:val="00037471"/>
    <w:rsid w:val="000453EE"/>
    <w:rsid w:val="00060F79"/>
    <w:rsid w:val="00076BD8"/>
    <w:rsid w:val="00080352"/>
    <w:rsid w:val="00082C90"/>
    <w:rsid w:val="00084433"/>
    <w:rsid w:val="001004DE"/>
    <w:rsid w:val="001157DA"/>
    <w:rsid w:val="00115DF6"/>
    <w:rsid w:val="001458E9"/>
    <w:rsid w:val="00161813"/>
    <w:rsid w:val="001671DE"/>
    <w:rsid w:val="001768E9"/>
    <w:rsid w:val="001C45A0"/>
    <w:rsid w:val="00265FDC"/>
    <w:rsid w:val="002B43AA"/>
    <w:rsid w:val="002E22A6"/>
    <w:rsid w:val="003014D5"/>
    <w:rsid w:val="003135CB"/>
    <w:rsid w:val="003A0FD7"/>
    <w:rsid w:val="003C39FD"/>
    <w:rsid w:val="003C3D4A"/>
    <w:rsid w:val="003C7606"/>
    <w:rsid w:val="003F2239"/>
    <w:rsid w:val="00474B0B"/>
    <w:rsid w:val="00476BCD"/>
    <w:rsid w:val="00477B67"/>
    <w:rsid w:val="004864DF"/>
    <w:rsid w:val="004C15BC"/>
    <w:rsid w:val="005150B1"/>
    <w:rsid w:val="005407ED"/>
    <w:rsid w:val="0056337C"/>
    <w:rsid w:val="00583D2D"/>
    <w:rsid w:val="005A666D"/>
    <w:rsid w:val="005C26E0"/>
    <w:rsid w:val="005E2094"/>
    <w:rsid w:val="006A4A67"/>
    <w:rsid w:val="006C0ED0"/>
    <w:rsid w:val="006C2C50"/>
    <w:rsid w:val="006E05B6"/>
    <w:rsid w:val="006F614B"/>
    <w:rsid w:val="0085792A"/>
    <w:rsid w:val="008616C4"/>
    <w:rsid w:val="0087166B"/>
    <w:rsid w:val="00874AB2"/>
    <w:rsid w:val="008E2A41"/>
    <w:rsid w:val="00916449"/>
    <w:rsid w:val="00951CAA"/>
    <w:rsid w:val="0096748F"/>
    <w:rsid w:val="009B0769"/>
    <w:rsid w:val="009D5CD2"/>
    <w:rsid w:val="00A0448D"/>
    <w:rsid w:val="00A051C0"/>
    <w:rsid w:val="00A2134A"/>
    <w:rsid w:val="00A5407A"/>
    <w:rsid w:val="00AA021A"/>
    <w:rsid w:val="00AA6537"/>
    <w:rsid w:val="00AB52F8"/>
    <w:rsid w:val="00AE6C0F"/>
    <w:rsid w:val="00B02C22"/>
    <w:rsid w:val="00B11BC4"/>
    <w:rsid w:val="00B73514"/>
    <w:rsid w:val="00B81602"/>
    <w:rsid w:val="00BA4E8F"/>
    <w:rsid w:val="00BC5B47"/>
    <w:rsid w:val="00BF0078"/>
    <w:rsid w:val="00C118BC"/>
    <w:rsid w:val="00C2017C"/>
    <w:rsid w:val="00CA3595"/>
    <w:rsid w:val="00CF6858"/>
    <w:rsid w:val="00D77F0A"/>
    <w:rsid w:val="00D95134"/>
    <w:rsid w:val="00E23982"/>
    <w:rsid w:val="00E63F3C"/>
    <w:rsid w:val="00EB48F2"/>
    <w:rsid w:val="00F0094A"/>
    <w:rsid w:val="00F13011"/>
    <w:rsid w:val="00F8074D"/>
    <w:rsid w:val="00FD22F5"/>
    <w:rsid w:val="00FE40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A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E2A4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2A4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8E2A4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8E2A4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8E2A41"/>
    <w:pPr>
      <w:ind w:left="720"/>
      <w:contextualSpacing/>
    </w:pPr>
  </w:style>
  <w:style w:type="table" w:styleId="a4">
    <w:name w:val="Table Grid"/>
    <w:basedOn w:val="a1"/>
    <w:uiPriority w:val="59"/>
    <w:rsid w:val="00EB48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453E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53EE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6F614B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F61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F614B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F61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D95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9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5E6FD-1073-4C6C-94A6-ADE143EAF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910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42</cp:revision>
  <cp:lastPrinted>2021-12-21T09:33:00Z</cp:lastPrinted>
  <dcterms:created xsi:type="dcterms:W3CDTF">2021-08-19T05:58:00Z</dcterms:created>
  <dcterms:modified xsi:type="dcterms:W3CDTF">2021-12-21T09:35:00Z</dcterms:modified>
</cp:coreProperties>
</file>